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FAC2" w14:textId="5A736B51" w:rsidR="00F63611" w:rsidRDefault="00F63611" w:rsidP="00F63611">
      <w:pPr>
        <w:spacing w:after="0" w:line="240" w:lineRule="auto"/>
        <w:jc w:val="center"/>
        <w:rPr>
          <w:rFonts w:ascii="Poor Richard" w:hAnsi="Poor Richard" w:cs="Arial"/>
          <w:b/>
          <w:color w:val="1F497D" w:themeColor="text2"/>
          <w:sz w:val="56"/>
          <w:szCs w:val="56"/>
        </w:rPr>
      </w:pPr>
      <w:bookmarkStart w:id="0" w:name="_Hlk32929946"/>
      <w:bookmarkEnd w:id="0"/>
      <w:r w:rsidRPr="00F63611">
        <w:rPr>
          <w:rFonts w:ascii="Poor Richard" w:hAnsi="Poor Richard" w:cs="Arial"/>
          <w:b/>
          <w:color w:val="1F497D" w:themeColor="text2"/>
          <w:sz w:val="56"/>
          <w:szCs w:val="56"/>
        </w:rPr>
        <w:t>CHAMPAIGN COUNTY DEPARTMENT OF JOB AND FAMILY SERVICES</w:t>
      </w:r>
    </w:p>
    <w:p w14:paraId="11D7F251" w14:textId="77777777" w:rsidR="00F63611" w:rsidRDefault="00F63611" w:rsidP="000C22C8">
      <w:pPr>
        <w:spacing w:after="0" w:line="240" w:lineRule="auto"/>
        <w:jc w:val="center"/>
        <w:rPr>
          <w:rFonts w:ascii="Poor Richard" w:hAnsi="Poor Richard" w:cs="Arial"/>
          <w:b/>
          <w:sz w:val="40"/>
          <w:szCs w:val="40"/>
        </w:rPr>
      </w:pPr>
    </w:p>
    <w:p w14:paraId="2477D2E3" w14:textId="77777777" w:rsidR="000C22C8" w:rsidRPr="00F63611" w:rsidRDefault="00F63611" w:rsidP="000C22C8">
      <w:pPr>
        <w:spacing w:after="0" w:line="240" w:lineRule="auto"/>
        <w:jc w:val="center"/>
        <w:rPr>
          <w:rFonts w:ascii="Poor Richard" w:hAnsi="Poor Richard" w:cs="Arial"/>
          <w:b/>
          <w:sz w:val="40"/>
          <w:szCs w:val="40"/>
        </w:rPr>
      </w:pPr>
      <w:r w:rsidRPr="00F63611">
        <w:rPr>
          <w:rFonts w:ascii="Poor Richard" w:hAnsi="Poor Richard" w:cs="Arial"/>
          <w:b/>
          <w:sz w:val="40"/>
          <w:szCs w:val="40"/>
        </w:rPr>
        <w:t>PREVENTION, RETENTION AND CONTINGENCY (PRC) PLAN</w:t>
      </w:r>
    </w:p>
    <w:p w14:paraId="23E2108E" w14:textId="77777777" w:rsidR="00A940B9" w:rsidRPr="00A940B9" w:rsidRDefault="00A940B9" w:rsidP="00A940B9">
      <w:pPr>
        <w:spacing w:after="0" w:line="240" w:lineRule="auto"/>
        <w:jc w:val="center"/>
        <w:rPr>
          <w:rFonts w:cs="Arial"/>
          <w:b/>
          <w:bCs/>
        </w:rPr>
      </w:pPr>
    </w:p>
    <w:p w14:paraId="32A1D301" w14:textId="77777777" w:rsidR="00A940B9" w:rsidRDefault="00A940B9" w:rsidP="00A940B9">
      <w:pPr>
        <w:spacing w:after="0" w:line="240" w:lineRule="auto"/>
        <w:jc w:val="center"/>
        <w:rPr>
          <w:rFonts w:cs="Arial"/>
          <w:b/>
          <w:bCs/>
        </w:rPr>
      </w:pPr>
    </w:p>
    <w:p w14:paraId="0528A8C8" w14:textId="77777777" w:rsidR="00F63611" w:rsidRDefault="00F63611" w:rsidP="00A940B9">
      <w:pPr>
        <w:spacing w:after="0" w:line="240" w:lineRule="auto"/>
        <w:jc w:val="center"/>
        <w:rPr>
          <w:rFonts w:cs="Arial"/>
          <w:b/>
          <w:bCs/>
        </w:rPr>
      </w:pPr>
    </w:p>
    <w:p w14:paraId="03DFA4DA" w14:textId="321B4E12" w:rsidR="00F63611" w:rsidRDefault="00073167" w:rsidP="00A940B9">
      <w:pPr>
        <w:spacing w:after="0" w:line="240" w:lineRule="auto"/>
        <w:jc w:val="center"/>
        <w:rPr>
          <w:rFonts w:cs="Arial"/>
          <w:b/>
          <w:bCs/>
        </w:rPr>
      </w:pPr>
      <w:r w:rsidRPr="00073167">
        <w:rPr>
          <w:rFonts w:ascii="Calibri" w:eastAsia="Times New Roman" w:hAnsi="Calibri" w:cs="Arial"/>
          <w:b/>
          <w:noProof/>
          <w:sz w:val="56"/>
          <w:szCs w:val="56"/>
        </w:rPr>
        <w:drawing>
          <wp:inline distT="0" distB="0" distL="0" distR="0" wp14:anchorId="5C8EE1B4" wp14:editId="20E383C9">
            <wp:extent cx="1788657" cy="1788657"/>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038" cy="1798038"/>
                    </a:xfrm>
                    <a:prstGeom prst="rect">
                      <a:avLst/>
                    </a:prstGeom>
                    <a:noFill/>
                    <a:ln>
                      <a:noFill/>
                    </a:ln>
                  </pic:spPr>
                </pic:pic>
              </a:graphicData>
            </a:graphic>
          </wp:inline>
        </w:drawing>
      </w:r>
    </w:p>
    <w:p w14:paraId="35C3E868" w14:textId="77777777" w:rsidR="00F63611" w:rsidRDefault="00F63611" w:rsidP="00A940B9">
      <w:pPr>
        <w:spacing w:after="0" w:line="240" w:lineRule="auto"/>
        <w:jc w:val="center"/>
        <w:rPr>
          <w:rFonts w:cs="Arial"/>
          <w:b/>
          <w:bCs/>
        </w:rPr>
      </w:pPr>
    </w:p>
    <w:p w14:paraId="37B7B3E0" w14:textId="77777777" w:rsidR="00F63611" w:rsidRDefault="00F63611" w:rsidP="00A940B9">
      <w:pPr>
        <w:spacing w:after="0" w:line="240" w:lineRule="auto"/>
        <w:jc w:val="center"/>
        <w:rPr>
          <w:rFonts w:cs="Arial"/>
          <w:b/>
          <w:bCs/>
        </w:rPr>
      </w:pPr>
    </w:p>
    <w:p w14:paraId="1D7C66E7" w14:textId="77777777" w:rsidR="00F63611" w:rsidRPr="00A940B9" w:rsidRDefault="00F63611" w:rsidP="00A940B9">
      <w:pPr>
        <w:spacing w:after="0" w:line="240" w:lineRule="auto"/>
        <w:jc w:val="center"/>
        <w:rPr>
          <w:rFonts w:cs="Arial"/>
          <w:b/>
          <w:bCs/>
        </w:rPr>
      </w:pPr>
    </w:p>
    <w:p w14:paraId="48846D2E" w14:textId="77777777" w:rsidR="00A940B9" w:rsidRPr="00A940B9" w:rsidRDefault="00A940B9" w:rsidP="00A940B9">
      <w:pPr>
        <w:spacing w:after="0" w:line="240" w:lineRule="auto"/>
        <w:jc w:val="center"/>
        <w:rPr>
          <w:rFonts w:cs="Arial"/>
          <w:b/>
          <w:bCs/>
        </w:rPr>
      </w:pPr>
      <w:r w:rsidRPr="00A940B9">
        <w:rPr>
          <w:rFonts w:cs="Arial"/>
          <w:b/>
          <w:bCs/>
        </w:rPr>
        <w:t>1512 S. US Hwy 68, Suite N100</w:t>
      </w:r>
    </w:p>
    <w:p w14:paraId="1B5D5F92" w14:textId="77777777" w:rsidR="00A940B9" w:rsidRPr="00A940B9" w:rsidRDefault="00A940B9" w:rsidP="00A940B9">
      <w:pPr>
        <w:spacing w:after="0" w:line="240" w:lineRule="auto"/>
        <w:jc w:val="center"/>
        <w:rPr>
          <w:rFonts w:cs="Arial"/>
          <w:b/>
          <w:bCs/>
        </w:rPr>
      </w:pPr>
      <w:r w:rsidRPr="00A940B9">
        <w:rPr>
          <w:rFonts w:cs="Arial"/>
          <w:b/>
          <w:bCs/>
        </w:rPr>
        <w:t>Urbana, OH 43078</w:t>
      </w:r>
    </w:p>
    <w:p w14:paraId="6828200E" w14:textId="77777777" w:rsidR="00A940B9" w:rsidRPr="00A940B9" w:rsidRDefault="00A940B9" w:rsidP="00A940B9">
      <w:pPr>
        <w:spacing w:after="0" w:line="240" w:lineRule="auto"/>
        <w:jc w:val="center"/>
        <w:rPr>
          <w:rFonts w:cs="Arial"/>
          <w:b/>
          <w:bCs/>
        </w:rPr>
      </w:pPr>
      <w:r w:rsidRPr="00A940B9">
        <w:rPr>
          <w:rFonts w:cs="Arial"/>
          <w:b/>
          <w:bCs/>
        </w:rPr>
        <w:t>937-484-1500</w:t>
      </w:r>
    </w:p>
    <w:p w14:paraId="6662A5E1" w14:textId="77777777" w:rsidR="00A940B9" w:rsidRDefault="00A940B9" w:rsidP="00A940B9">
      <w:pPr>
        <w:spacing w:after="0" w:line="240" w:lineRule="auto"/>
        <w:jc w:val="center"/>
        <w:rPr>
          <w:rFonts w:cs="Arial"/>
          <w:b/>
          <w:bCs/>
        </w:rPr>
      </w:pPr>
    </w:p>
    <w:p w14:paraId="71829F0C" w14:textId="4EBA3A99" w:rsidR="00A940B9" w:rsidRPr="00A940B9" w:rsidRDefault="00E33952" w:rsidP="00A940B9">
      <w:pPr>
        <w:spacing w:after="0" w:line="240" w:lineRule="auto"/>
        <w:jc w:val="center"/>
        <w:rPr>
          <w:rFonts w:cs="Arial"/>
          <w:b/>
          <w:bCs/>
        </w:rPr>
      </w:pPr>
      <w:r w:rsidRPr="009A0DF8">
        <w:rPr>
          <w:rFonts w:cs="Arial"/>
          <w:b/>
          <w:bCs/>
        </w:rPr>
        <w:t xml:space="preserve">Revised </w:t>
      </w:r>
      <w:r w:rsidR="007E38E0">
        <w:rPr>
          <w:rFonts w:cs="Arial"/>
          <w:b/>
          <w:bCs/>
        </w:rPr>
        <w:t xml:space="preserve">April </w:t>
      </w:r>
      <w:r w:rsidR="009C7415">
        <w:rPr>
          <w:rFonts w:cs="Arial"/>
          <w:b/>
          <w:bCs/>
        </w:rPr>
        <w:t>6</w:t>
      </w:r>
      <w:r w:rsidR="006340FA">
        <w:rPr>
          <w:rFonts w:cs="Arial"/>
          <w:b/>
          <w:bCs/>
        </w:rPr>
        <w:t>, 2022</w:t>
      </w:r>
    </w:p>
    <w:p w14:paraId="3B1C884B" w14:textId="77777777" w:rsidR="00A940B9" w:rsidRPr="00A940B9" w:rsidRDefault="00A940B9" w:rsidP="00A940B9">
      <w:pPr>
        <w:spacing w:after="0" w:line="240" w:lineRule="auto"/>
        <w:jc w:val="center"/>
        <w:rPr>
          <w:rFonts w:cs="Arial"/>
          <w:b/>
          <w:bCs/>
        </w:rPr>
      </w:pPr>
    </w:p>
    <w:p w14:paraId="50A585AE" w14:textId="77777777" w:rsidR="00A940B9" w:rsidRPr="00A940B9" w:rsidRDefault="00A940B9" w:rsidP="00A940B9">
      <w:pPr>
        <w:spacing w:after="0" w:line="240" w:lineRule="auto"/>
        <w:jc w:val="center"/>
        <w:rPr>
          <w:rFonts w:cs="Arial"/>
          <w:b/>
          <w:bCs/>
        </w:rPr>
      </w:pPr>
      <w:r w:rsidRPr="00A940B9">
        <w:rPr>
          <w:rFonts w:cs="Arial"/>
          <w:b/>
          <w:bCs/>
        </w:rPr>
        <w:t>Contact Information:</w:t>
      </w:r>
    </w:p>
    <w:p w14:paraId="79063548" w14:textId="77777777" w:rsidR="00A940B9" w:rsidRPr="00A940B9" w:rsidRDefault="00A940B9" w:rsidP="00A940B9">
      <w:pPr>
        <w:spacing w:after="0" w:line="240" w:lineRule="auto"/>
        <w:jc w:val="center"/>
        <w:rPr>
          <w:rFonts w:cs="Arial"/>
          <w:b/>
          <w:bCs/>
        </w:rPr>
      </w:pPr>
      <w:r w:rsidRPr="00A940B9">
        <w:rPr>
          <w:rFonts w:cs="Arial"/>
          <w:b/>
          <w:bCs/>
        </w:rPr>
        <w:t>Stacy Cox, Director</w:t>
      </w:r>
    </w:p>
    <w:p w14:paraId="7E36F986" w14:textId="77777777" w:rsidR="00A940B9" w:rsidRPr="00A940B9" w:rsidRDefault="00A940B9" w:rsidP="00A940B9">
      <w:pPr>
        <w:spacing w:after="0" w:line="240" w:lineRule="auto"/>
        <w:jc w:val="center"/>
        <w:rPr>
          <w:rFonts w:cs="Arial"/>
          <w:b/>
          <w:bCs/>
        </w:rPr>
      </w:pPr>
      <w:r w:rsidRPr="00A940B9">
        <w:rPr>
          <w:rFonts w:cs="Arial"/>
          <w:b/>
          <w:bCs/>
        </w:rPr>
        <w:t>937-484-1500 Ext. 2746</w:t>
      </w:r>
    </w:p>
    <w:p w14:paraId="1E0F78F3" w14:textId="77777777" w:rsidR="000C22C8" w:rsidRDefault="000C22C8" w:rsidP="000C22C8">
      <w:pPr>
        <w:spacing w:after="0" w:line="240" w:lineRule="auto"/>
        <w:jc w:val="center"/>
        <w:rPr>
          <w:rFonts w:cs="Arial"/>
          <w:b/>
          <w:bCs/>
        </w:rPr>
      </w:pPr>
    </w:p>
    <w:p w14:paraId="529FD213" w14:textId="77777777" w:rsidR="000C22C8" w:rsidRDefault="000C22C8" w:rsidP="000C22C8">
      <w:pPr>
        <w:spacing w:after="0" w:line="240" w:lineRule="auto"/>
        <w:jc w:val="center"/>
        <w:rPr>
          <w:rFonts w:cs="Arial"/>
          <w:b/>
          <w:bCs/>
        </w:rPr>
      </w:pPr>
    </w:p>
    <w:p w14:paraId="584B0DE6" w14:textId="77777777" w:rsidR="000C22C8" w:rsidRDefault="000C22C8" w:rsidP="000C22C8">
      <w:pPr>
        <w:spacing w:after="0" w:line="240" w:lineRule="auto"/>
        <w:jc w:val="center"/>
        <w:rPr>
          <w:rFonts w:cs="Arial"/>
          <w:b/>
          <w:bCs/>
        </w:rPr>
      </w:pPr>
    </w:p>
    <w:p w14:paraId="52611914" w14:textId="53437C9A" w:rsidR="00F63611" w:rsidRDefault="00F63611" w:rsidP="000C22C8">
      <w:pPr>
        <w:spacing w:after="0" w:line="240" w:lineRule="auto"/>
        <w:jc w:val="center"/>
        <w:rPr>
          <w:rFonts w:cs="Arial"/>
          <w:b/>
          <w:bCs/>
        </w:rPr>
      </w:pPr>
    </w:p>
    <w:p w14:paraId="5F0FFDD4" w14:textId="03899EB6" w:rsidR="00073167" w:rsidRDefault="00073167" w:rsidP="000C22C8">
      <w:pPr>
        <w:spacing w:after="0" w:line="240" w:lineRule="auto"/>
        <w:jc w:val="center"/>
        <w:rPr>
          <w:rFonts w:cs="Arial"/>
          <w:b/>
          <w:bCs/>
        </w:rPr>
      </w:pPr>
    </w:p>
    <w:p w14:paraId="519A66C9" w14:textId="2B660F7A" w:rsidR="00073167" w:rsidRDefault="00073167" w:rsidP="000C22C8">
      <w:pPr>
        <w:spacing w:after="0" w:line="240" w:lineRule="auto"/>
        <w:jc w:val="center"/>
        <w:rPr>
          <w:rFonts w:cs="Arial"/>
          <w:b/>
          <w:bCs/>
        </w:rPr>
      </w:pPr>
    </w:p>
    <w:p w14:paraId="056C88BA" w14:textId="2FC5ED09" w:rsidR="00073167" w:rsidRDefault="00073167" w:rsidP="000C22C8">
      <w:pPr>
        <w:spacing w:after="0" w:line="240" w:lineRule="auto"/>
        <w:jc w:val="center"/>
        <w:rPr>
          <w:rFonts w:cs="Arial"/>
          <w:b/>
          <w:bCs/>
        </w:rPr>
      </w:pPr>
    </w:p>
    <w:p w14:paraId="57234537" w14:textId="77777777" w:rsidR="00073167" w:rsidRDefault="00073167" w:rsidP="000C22C8">
      <w:pPr>
        <w:spacing w:after="0" w:line="240" w:lineRule="auto"/>
        <w:jc w:val="center"/>
        <w:rPr>
          <w:rFonts w:cs="Arial"/>
          <w:b/>
          <w:bCs/>
        </w:rPr>
      </w:pPr>
    </w:p>
    <w:p w14:paraId="720BFD03" w14:textId="77777777" w:rsidR="00F63611" w:rsidRDefault="00F63611" w:rsidP="000C22C8">
      <w:pPr>
        <w:spacing w:after="0" w:line="240" w:lineRule="auto"/>
        <w:jc w:val="center"/>
        <w:rPr>
          <w:rFonts w:cs="Arial"/>
          <w:b/>
          <w:bCs/>
        </w:rPr>
      </w:pPr>
    </w:p>
    <w:p w14:paraId="50F659BE" w14:textId="77777777" w:rsidR="00F63611" w:rsidRDefault="00F63611" w:rsidP="000C22C8">
      <w:pPr>
        <w:spacing w:after="0" w:line="240" w:lineRule="auto"/>
        <w:jc w:val="center"/>
        <w:rPr>
          <w:rFonts w:cs="Arial"/>
          <w:b/>
          <w:bCs/>
        </w:rPr>
      </w:pPr>
    </w:p>
    <w:p w14:paraId="15DDBF65" w14:textId="77777777" w:rsidR="00F63611" w:rsidRDefault="00F63611" w:rsidP="000C22C8">
      <w:pPr>
        <w:spacing w:after="0" w:line="240" w:lineRule="auto"/>
        <w:jc w:val="center"/>
        <w:rPr>
          <w:rFonts w:cs="Arial"/>
          <w:b/>
          <w:bCs/>
        </w:rPr>
      </w:pPr>
    </w:p>
    <w:p w14:paraId="77043258" w14:textId="77777777" w:rsidR="00F63611" w:rsidRDefault="00F63611" w:rsidP="000C22C8">
      <w:pPr>
        <w:spacing w:after="0" w:line="240" w:lineRule="auto"/>
        <w:jc w:val="center"/>
        <w:rPr>
          <w:rFonts w:cs="Arial"/>
          <w:b/>
          <w:bCs/>
        </w:rPr>
      </w:pPr>
    </w:p>
    <w:p w14:paraId="770C640F" w14:textId="77777777" w:rsidR="00EC7D6C" w:rsidRPr="00EC7D6C" w:rsidRDefault="00F97FD3" w:rsidP="00A87786">
      <w:pPr>
        <w:spacing w:after="0" w:line="240" w:lineRule="auto"/>
        <w:jc w:val="center"/>
        <w:rPr>
          <w:rFonts w:cs="Arial"/>
          <w:b/>
          <w:sz w:val="28"/>
          <w:szCs w:val="28"/>
        </w:rPr>
      </w:pPr>
      <w:r>
        <w:rPr>
          <w:rFonts w:cs="Arial"/>
          <w:b/>
          <w:sz w:val="28"/>
          <w:szCs w:val="28"/>
        </w:rPr>
        <w:lastRenderedPageBreak/>
        <w:t>SECTION I</w:t>
      </w:r>
    </w:p>
    <w:p w14:paraId="31678AA9" w14:textId="77777777" w:rsidR="00EC7D6C" w:rsidRPr="00EC7D6C" w:rsidRDefault="00F97FD3" w:rsidP="006162A6">
      <w:pPr>
        <w:spacing w:after="0" w:line="240" w:lineRule="auto"/>
        <w:jc w:val="center"/>
        <w:rPr>
          <w:rFonts w:cs="Arial"/>
          <w:b/>
          <w:sz w:val="28"/>
          <w:szCs w:val="28"/>
        </w:rPr>
      </w:pPr>
      <w:r>
        <w:rPr>
          <w:rFonts w:cs="Arial"/>
          <w:b/>
          <w:sz w:val="28"/>
          <w:szCs w:val="28"/>
        </w:rPr>
        <w:t>INTRODUCTION</w:t>
      </w:r>
    </w:p>
    <w:p w14:paraId="6C3F4EEE" w14:textId="77777777" w:rsidR="00C701F0" w:rsidRPr="00C701F0" w:rsidRDefault="00C701F0" w:rsidP="00C701F0">
      <w:pPr>
        <w:spacing w:after="0" w:line="240" w:lineRule="auto"/>
        <w:rPr>
          <w:rFonts w:cs="Times New Roman"/>
        </w:rPr>
      </w:pPr>
      <w:r w:rsidRPr="00C701F0">
        <w:rPr>
          <w:rFonts w:cs="Times New Roman"/>
        </w:rPr>
        <w:t>The Prevention, Retention and Contingency Program (PRC) is designed to assist families in overcoming immediate barriers to achieving or maintaining self-sufficiency and personal responsibility.  This is accomplished by providing necessary benefits and services that will enable individuals to obtain employment, keep employment, and improve their overall economic circumstances and stability.</w:t>
      </w:r>
    </w:p>
    <w:p w14:paraId="53C402FC" w14:textId="77777777" w:rsidR="00C701F0" w:rsidRPr="00C701F0" w:rsidRDefault="00C701F0" w:rsidP="00C701F0">
      <w:pPr>
        <w:spacing w:after="0" w:line="240" w:lineRule="auto"/>
        <w:rPr>
          <w:rFonts w:cs="Times New Roman"/>
        </w:rPr>
      </w:pPr>
    </w:p>
    <w:p w14:paraId="21B36793" w14:textId="77777777" w:rsidR="00C701F0" w:rsidRPr="00C701F0" w:rsidRDefault="00C701F0" w:rsidP="00C701F0">
      <w:pPr>
        <w:spacing w:after="0" w:line="240" w:lineRule="auto"/>
        <w:rPr>
          <w:rFonts w:cs="Times New Roman"/>
        </w:rPr>
      </w:pPr>
      <w:r w:rsidRPr="00C701F0">
        <w:rPr>
          <w:rFonts w:cs="Times New Roman"/>
        </w:rPr>
        <w:t>The PRC program provides for nonrecurring, short-term, crisis-oriented benefits and ongoing services that are directly related to one of the four purposes of the Temporary Assistance for Needy Families (TANF) Program.   To ensure fair and equitable treatment of the families applying for PRC, the program shall be continuously in operation according to the standards and procedures as set forth within this document.  The services and benefits provided under the PRC program fall into three categories:</w:t>
      </w:r>
    </w:p>
    <w:p w14:paraId="7A9926B3" w14:textId="77777777" w:rsidR="00086BA8" w:rsidRPr="00933E0E" w:rsidRDefault="00086BA8" w:rsidP="006162A6">
      <w:pPr>
        <w:spacing w:after="0" w:line="240" w:lineRule="auto"/>
        <w:rPr>
          <w:rFonts w:cs="Times New Roman"/>
        </w:rPr>
      </w:pPr>
    </w:p>
    <w:p w14:paraId="606E98FC" w14:textId="77777777" w:rsidR="00086BA8" w:rsidRPr="00933E0E" w:rsidRDefault="00086BA8" w:rsidP="006162A6">
      <w:pPr>
        <w:spacing w:after="0" w:line="240" w:lineRule="auto"/>
        <w:rPr>
          <w:rFonts w:cs="Times New Roman"/>
        </w:rPr>
      </w:pPr>
      <w:r w:rsidRPr="00933E0E">
        <w:rPr>
          <w:rFonts w:cs="Times New Roman"/>
        </w:rPr>
        <w:t xml:space="preserve">There are three </w:t>
      </w:r>
      <w:r w:rsidR="00C67329" w:rsidRPr="00933E0E">
        <w:rPr>
          <w:rFonts w:cs="Times New Roman"/>
        </w:rPr>
        <w:t>separate</w:t>
      </w:r>
      <w:r w:rsidRPr="00933E0E">
        <w:rPr>
          <w:rFonts w:cs="Times New Roman"/>
        </w:rPr>
        <w:t xml:space="preserve"> categories for the PRC Program:</w:t>
      </w:r>
    </w:p>
    <w:p w14:paraId="0DEFF469" w14:textId="77777777" w:rsidR="00086BA8" w:rsidRPr="00933E0E" w:rsidRDefault="00086BA8" w:rsidP="006162A6">
      <w:pPr>
        <w:spacing w:after="0" w:line="240" w:lineRule="auto"/>
        <w:rPr>
          <w:rFonts w:cs="Times New Roman"/>
        </w:rPr>
      </w:pPr>
    </w:p>
    <w:p w14:paraId="49801318" w14:textId="77777777" w:rsidR="00086BA8" w:rsidRPr="00933E0E" w:rsidRDefault="00086BA8" w:rsidP="00933E0E">
      <w:pPr>
        <w:spacing w:after="0" w:line="240" w:lineRule="auto"/>
        <w:ind w:left="2160" w:hanging="2160"/>
        <w:rPr>
          <w:rFonts w:cs="Times New Roman"/>
        </w:rPr>
      </w:pPr>
      <w:r w:rsidRPr="00933E0E">
        <w:rPr>
          <w:rFonts w:cs="Times New Roman"/>
          <w:b/>
        </w:rPr>
        <w:t xml:space="preserve">PREVENTION: </w:t>
      </w:r>
      <w:r w:rsidRPr="00933E0E">
        <w:rPr>
          <w:rFonts w:cs="Times New Roman"/>
          <w:b/>
        </w:rPr>
        <w:tab/>
      </w:r>
      <w:r w:rsidRPr="00933E0E">
        <w:rPr>
          <w:rFonts w:cs="Times New Roman"/>
        </w:rPr>
        <w:t>Services are employment-driven, designed to divert the PRC assistance group from any type of cash assistance, initial or on-going, and direct them toward self-sufficiency.</w:t>
      </w:r>
    </w:p>
    <w:p w14:paraId="51696D57" w14:textId="77777777" w:rsidR="00933E0E" w:rsidRPr="00933E0E" w:rsidRDefault="00933E0E" w:rsidP="00933E0E">
      <w:pPr>
        <w:spacing w:after="0" w:line="240" w:lineRule="auto"/>
        <w:ind w:left="2160" w:hanging="2160"/>
        <w:rPr>
          <w:rFonts w:cs="Times New Roman"/>
        </w:rPr>
      </w:pPr>
    </w:p>
    <w:p w14:paraId="5494727A" w14:textId="77777777" w:rsidR="00086BA8" w:rsidRPr="00933E0E" w:rsidRDefault="00086BA8" w:rsidP="006162A6">
      <w:pPr>
        <w:spacing w:after="0" w:line="240" w:lineRule="auto"/>
        <w:ind w:left="2160" w:hanging="2160"/>
        <w:rPr>
          <w:rFonts w:cs="Times New Roman"/>
        </w:rPr>
      </w:pPr>
      <w:r w:rsidRPr="00933E0E">
        <w:rPr>
          <w:rFonts w:cs="Times New Roman"/>
          <w:b/>
        </w:rPr>
        <w:t xml:space="preserve">RETENTION: </w:t>
      </w:r>
      <w:r w:rsidRPr="00933E0E">
        <w:rPr>
          <w:rFonts w:cs="Times New Roman"/>
          <w:b/>
        </w:rPr>
        <w:tab/>
      </w:r>
      <w:r w:rsidRPr="00933E0E">
        <w:rPr>
          <w:rFonts w:cs="Times New Roman"/>
        </w:rPr>
        <w:t>Services are employment</w:t>
      </w:r>
      <w:r w:rsidR="00AC1788">
        <w:rPr>
          <w:rFonts w:cs="Times New Roman"/>
        </w:rPr>
        <w:t xml:space="preserve"> </w:t>
      </w:r>
      <w:r w:rsidRPr="00933E0E">
        <w:rPr>
          <w:rFonts w:cs="Times New Roman"/>
        </w:rPr>
        <w:t xml:space="preserve">driven, designed to allow the PRC assistance group to obtain or maintain employment for those assistance groups (AG’s) currently receiving cash assistance. </w:t>
      </w:r>
    </w:p>
    <w:p w14:paraId="5DF8A449" w14:textId="77777777" w:rsidR="00086BA8" w:rsidRPr="00933E0E" w:rsidRDefault="00086BA8" w:rsidP="006162A6">
      <w:pPr>
        <w:spacing w:after="0" w:line="240" w:lineRule="auto"/>
        <w:ind w:left="2160" w:hanging="2160"/>
        <w:rPr>
          <w:rFonts w:cs="Times New Roman"/>
        </w:rPr>
      </w:pPr>
    </w:p>
    <w:p w14:paraId="26C368ED" w14:textId="77777777" w:rsidR="00086BA8" w:rsidRPr="00933E0E" w:rsidRDefault="00086BA8" w:rsidP="006162A6">
      <w:pPr>
        <w:spacing w:after="0" w:line="240" w:lineRule="auto"/>
        <w:ind w:left="2160" w:hanging="2160"/>
        <w:rPr>
          <w:rFonts w:cs="Times New Roman"/>
        </w:rPr>
      </w:pPr>
      <w:r w:rsidRPr="00933E0E">
        <w:rPr>
          <w:rFonts w:cs="Times New Roman"/>
          <w:b/>
        </w:rPr>
        <w:t xml:space="preserve">CONTINGENCY: </w:t>
      </w:r>
      <w:r w:rsidRPr="00933E0E">
        <w:rPr>
          <w:rFonts w:cs="Times New Roman"/>
          <w:b/>
        </w:rPr>
        <w:tab/>
      </w:r>
      <w:r w:rsidRPr="00933E0E">
        <w:rPr>
          <w:rFonts w:cs="Times New Roman"/>
        </w:rPr>
        <w:t xml:space="preserve">Services are provided to a PRC assistance group to meet an emergent need that threatens the health or well-being of one or more assistance group members. </w:t>
      </w:r>
    </w:p>
    <w:p w14:paraId="319D0EDC" w14:textId="77777777" w:rsidR="00086BA8" w:rsidRPr="00933E0E" w:rsidRDefault="00086BA8" w:rsidP="006162A6">
      <w:pPr>
        <w:spacing w:after="0" w:line="240" w:lineRule="auto"/>
        <w:ind w:left="2160" w:hanging="2160"/>
        <w:rPr>
          <w:rFonts w:cs="Times New Roman"/>
        </w:rPr>
      </w:pPr>
    </w:p>
    <w:p w14:paraId="714FE1B0" w14:textId="77777777" w:rsidR="00086BA8" w:rsidRDefault="00086BA8" w:rsidP="006162A6">
      <w:pPr>
        <w:spacing w:after="0" w:line="240" w:lineRule="auto"/>
        <w:rPr>
          <w:rFonts w:cs="Times New Roman"/>
        </w:rPr>
      </w:pPr>
      <w:r w:rsidRPr="00933E0E">
        <w:rPr>
          <w:rFonts w:cs="Times New Roman"/>
        </w:rPr>
        <w:t xml:space="preserve">The PRC program provides flexibility </w:t>
      </w:r>
      <w:r w:rsidR="00A444C2">
        <w:rPr>
          <w:rFonts w:cs="Times New Roman"/>
        </w:rPr>
        <w:t>f</w:t>
      </w:r>
      <w:r w:rsidRPr="00933E0E">
        <w:rPr>
          <w:rFonts w:cs="Times New Roman"/>
        </w:rPr>
        <w:t xml:space="preserve">or funding a wide variety of employment and training activities, supportive services, and benefits that will enable individuals to get a job, keep a job, and improve their economic circumstances. PRC funds must be to meet one of the four purposes of TANF (Reference 45 C.F.R. 260.20) which are: </w:t>
      </w:r>
    </w:p>
    <w:p w14:paraId="20921FFD" w14:textId="77777777" w:rsidR="00D4770A" w:rsidRPr="00933E0E" w:rsidRDefault="00D4770A" w:rsidP="006162A6">
      <w:pPr>
        <w:spacing w:after="0" w:line="240" w:lineRule="auto"/>
        <w:rPr>
          <w:rFonts w:cs="Times New Roman"/>
        </w:rPr>
      </w:pPr>
    </w:p>
    <w:p w14:paraId="20E1FAEA" w14:textId="77777777" w:rsidR="00086BA8" w:rsidRPr="00933E0E" w:rsidRDefault="00D4770A" w:rsidP="006162A6">
      <w:pPr>
        <w:spacing w:after="0" w:line="240" w:lineRule="auto"/>
        <w:rPr>
          <w:rFonts w:cs="Times New Roman"/>
        </w:rPr>
      </w:pPr>
      <w:r>
        <w:rPr>
          <w:rFonts w:cs="Times New Roman"/>
        </w:rPr>
        <w:t>Purpose 1:</w:t>
      </w:r>
    </w:p>
    <w:p w14:paraId="186399DC" w14:textId="77777777" w:rsidR="00086BA8" w:rsidRPr="00933E0E" w:rsidRDefault="00086BA8" w:rsidP="006162A6">
      <w:pPr>
        <w:pStyle w:val="ListParagraph"/>
        <w:numPr>
          <w:ilvl w:val="0"/>
          <w:numId w:val="1"/>
        </w:numPr>
        <w:spacing w:after="0" w:line="240" w:lineRule="auto"/>
        <w:rPr>
          <w:rFonts w:cs="Times New Roman"/>
        </w:rPr>
      </w:pPr>
      <w:r w:rsidRPr="00933E0E">
        <w:rPr>
          <w:rFonts w:cs="Times New Roman"/>
        </w:rPr>
        <w:t>To provide assistance to needy families so that children</w:t>
      </w:r>
      <w:r w:rsidR="00C67329" w:rsidRPr="00933E0E">
        <w:rPr>
          <w:rFonts w:cs="Times New Roman"/>
        </w:rPr>
        <w:t xml:space="preserve"> may be cared for in their own h</w:t>
      </w:r>
      <w:r w:rsidRPr="00933E0E">
        <w:rPr>
          <w:rFonts w:cs="Times New Roman"/>
        </w:rPr>
        <w:t>o</w:t>
      </w:r>
      <w:r w:rsidR="006162A6" w:rsidRPr="00933E0E">
        <w:rPr>
          <w:rFonts w:cs="Times New Roman"/>
        </w:rPr>
        <w:t>me or in the homes of relatives</w:t>
      </w:r>
      <w:r w:rsidR="00DB52EE">
        <w:rPr>
          <w:rFonts w:cs="Times New Roman"/>
        </w:rPr>
        <w:t>;</w:t>
      </w:r>
    </w:p>
    <w:p w14:paraId="40123EE6" w14:textId="77777777" w:rsidR="00933E0E" w:rsidRPr="00D4770A" w:rsidRDefault="00D4770A" w:rsidP="00D4770A">
      <w:pPr>
        <w:spacing w:after="0" w:line="240" w:lineRule="auto"/>
        <w:rPr>
          <w:rFonts w:cs="Times New Roman"/>
        </w:rPr>
      </w:pPr>
      <w:r>
        <w:rPr>
          <w:rFonts w:cs="Times New Roman"/>
        </w:rPr>
        <w:t>Purpose 2:</w:t>
      </w:r>
    </w:p>
    <w:p w14:paraId="1703DD51" w14:textId="77777777" w:rsidR="00C67329" w:rsidRPr="00933E0E" w:rsidRDefault="00086BA8" w:rsidP="006162A6">
      <w:pPr>
        <w:pStyle w:val="ListParagraph"/>
        <w:numPr>
          <w:ilvl w:val="0"/>
          <w:numId w:val="1"/>
        </w:numPr>
        <w:spacing w:after="0" w:line="240" w:lineRule="auto"/>
        <w:rPr>
          <w:rFonts w:cs="Times New Roman"/>
        </w:rPr>
      </w:pPr>
      <w:r w:rsidRPr="00933E0E">
        <w:rPr>
          <w:rFonts w:cs="Times New Roman"/>
        </w:rPr>
        <w:t xml:space="preserve">End the dependence of needy parents on government benefits by promoting job preparation, work, and marriage; </w:t>
      </w:r>
    </w:p>
    <w:p w14:paraId="0A4E2526" w14:textId="77777777" w:rsidR="00933E0E" w:rsidRPr="00933E0E" w:rsidRDefault="00D4770A" w:rsidP="00933E0E">
      <w:pPr>
        <w:spacing w:after="0" w:line="240" w:lineRule="auto"/>
        <w:rPr>
          <w:rFonts w:cs="Times New Roman"/>
        </w:rPr>
      </w:pPr>
      <w:r>
        <w:rPr>
          <w:rFonts w:cs="Times New Roman"/>
        </w:rPr>
        <w:t>Purpose 3:</w:t>
      </w:r>
    </w:p>
    <w:p w14:paraId="72F3E989" w14:textId="77777777" w:rsidR="00C67329" w:rsidRPr="00933E0E" w:rsidRDefault="00C67329" w:rsidP="006162A6">
      <w:pPr>
        <w:pStyle w:val="ListParagraph"/>
        <w:numPr>
          <w:ilvl w:val="0"/>
          <w:numId w:val="1"/>
        </w:numPr>
        <w:spacing w:after="0" w:line="240" w:lineRule="auto"/>
        <w:rPr>
          <w:rFonts w:cs="Times New Roman"/>
        </w:rPr>
      </w:pPr>
      <w:r w:rsidRPr="00933E0E">
        <w:rPr>
          <w:rFonts w:cs="Times New Roman"/>
        </w:rPr>
        <w:t xml:space="preserve">Prevent and reduce the incidence of out-of-wedlock pregnancies and establish annual numerical goals for preventing and reducing the incidence of these pregnancies; and, </w:t>
      </w:r>
    </w:p>
    <w:p w14:paraId="12531898" w14:textId="77777777" w:rsidR="00933E0E" w:rsidRPr="00933E0E" w:rsidRDefault="00D4770A" w:rsidP="00933E0E">
      <w:pPr>
        <w:spacing w:after="0" w:line="240" w:lineRule="auto"/>
        <w:rPr>
          <w:rFonts w:cs="Times New Roman"/>
        </w:rPr>
      </w:pPr>
      <w:r>
        <w:rPr>
          <w:rFonts w:cs="Times New Roman"/>
        </w:rPr>
        <w:t>Purpose 4:</w:t>
      </w:r>
    </w:p>
    <w:p w14:paraId="18E34162" w14:textId="77777777" w:rsidR="00C67329" w:rsidRPr="00933E0E" w:rsidRDefault="00C67329" w:rsidP="006162A6">
      <w:pPr>
        <w:pStyle w:val="ListParagraph"/>
        <w:numPr>
          <w:ilvl w:val="0"/>
          <w:numId w:val="1"/>
        </w:numPr>
        <w:spacing w:after="0" w:line="240" w:lineRule="auto"/>
        <w:rPr>
          <w:rFonts w:cs="Times New Roman"/>
        </w:rPr>
      </w:pPr>
      <w:r w:rsidRPr="00933E0E">
        <w:rPr>
          <w:rFonts w:cs="Times New Roman"/>
        </w:rPr>
        <w:t xml:space="preserve">Encourage the formation and maintenance of two-parent families. </w:t>
      </w:r>
    </w:p>
    <w:p w14:paraId="61500EFC" w14:textId="77777777" w:rsidR="00C67329" w:rsidRPr="00933E0E" w:rsidRDefault="00C67329" w:rsidP="006162A6">
      <w:pPr>
        <w:pStyle w:val="ListParagraph"/>
        <w:spacing w:after="0" w:line="240" w:lineRule="auto"/>
        <w:rPr>
          <w:rFonts w:cs="Times New Roman"/>
        </w:rPr>
      </w:pPr>
    </w:p>
    <w:p w14:paraId="575BD733" w14:textId="77777777" w:rsidR="00C67329" w:rsidRDefault="00C67329" w:rsidP="006162A6">
      <w:pPr>
        <w:spacing w:after="0" w:line="240" w:lineRule="auto"/>
        <w:rPr>
          <w:rFonts w:cs="Times New Roman"/>
        </w:rPr>
      </w:pPr>
      <w:r w:rsidRPr="00933E0E">
        <w:rPr>
          <w:rFonts w:cs="Times New Roman"/>
        </w:rPr>
        <w:t>PRC services are not considered ‘assistance’ and does not count</w:t>
      </w:r>
      <w:r w:rsidR="00DB52EE">
        <w:rPr>
          <w:rFonts w:cs="Times New Roman"/>
        </w:rPr>
        <w:t xml:space="preserve"> toward</w:t>
      </w:r>
      <w:r w:rsidRPr="00933E0E">
        <w:rPr>
          <w:rFonts w:cs="Times New Roman"/>
        </w:rPr>
        <w:t xml:space="preserve"> a family’s OWF time limit, unless services exceed four months. PRC services are not intended to meet ongoing or recurrent needs. </w:t>
      </w:r>
    </w:p>
    <w:p w14:paraId="795BB0D1" w14:textId="77777777" w:rsidR="00952C48" w:rsidRPr="00933E0E" w:rsidRDefault="00952C48" w:rsidP="006162A6">
      <w:pPr>
        <w:spacing w:after="0" w:line="240" w:lineRule="auto"/>
        <w:rPr>
          <w:rFonts w:cs="Times New Roman"/>
        </w:rPr>
      </w:pPr>
    </w:p>
    <w:p w14:paraId="4D9B3457" w14:textId="77777777" w:rsidR="00952C48" w:rsidRDefault="00952C48" w:rsidP="006162A6">
      <w:pPr>
        <w:spacing w:after="0" w:line="240" w:lineRule="auto"/>
        <w:rPr>
          <w:rFonts w:cs="Times New Roman"/>
        </w:rPr>
      </w:pPr>
      <w:r w:rsidRPr="00952C48">
        <w:rPr>
          <w:rFonts w:cs="Times New Roman"/>
        </w:rPr>
        <w:lastRenderedPageBreak/>
        <w:t xml:space="preserve">In all cases, the amount of the PRC benefit issued must meet, but may not exceed the emergent need of the AG and fall within the </w:t>
      </w:r>
      <w:r>
        <w:rPr>
          <w:rFonts w:cs="Times New Roman"/>
        </w:rPr>
        <w:t>established caps of the program which</w:t>
      </w:r>
      <w:r w:rsidRPr="00952C48">
        <w:rPr>
          <w:rFonts w:cs="Times New Roman"/>
        </w:rPr>
        <w:t xml:space="preserve"> </w:t>
      </w:r>
      <w:r w:rsidR="009B2165">
        <w:rPr>
          <w:rFonts w:cs="Times New Roman"/>
        </w:rPr>
        <w:t>are detailed in Exhibit</w:t>
      </w:r>
      <w:r w:rsidR="00556C40">
        <w:rPr>
          <w:rFonts w:cs="Times New Roman"/>
        </w:rPr>
        <w:t xml:space="preserve"> 1</w:t>
      </w:r>
      <w:r w:rsidR="00C67329" w:rsidRPr="00933E0E">
        <w:rPr>
          <w:rFonts w:cs="Times New Roman"/>
        </w:rPr>
        <w:t>.</w:t>
      </w:r>
      <w:r w:rsidR="00556253">
        <w:rPr>
          <w:rFonts w:cs="Times New Roman"/>
        </w:rPr>
        <w:t xml:space="preserve">  </w:t>
      </w:r>
      <w:r w:rsidR="002241BE" w:rsidRPr="002241BE">
        <w:rPr>
          <w:rFonts w:cs="Times New Roman"/>
        </w:rPr>
        <w:t xml:space="preserve">If the amount of PRC available cannot prevent the onset or continuation of the emergent situation, there is no eligibility for payment.  </w:t>
      </w:r>
      <w:r w:rsidR="00C67329" w:rsidRPr="00933E0E">
        <w:rPr>
          <w:rFonts w:cs="Times New Roman"/>
        </w:rPr>
        <w:t xml:space="preserve">Any PRC assistance received by any member of that assistance group during that period will count toward the total </w:t>
      </w:r>
      <w:r w:rsidR="00D062FA">
        <w:rPr>
          <w:rFonts w:cs="Times New Roman"/>
        </w:rPr>
        <w:t>twelve</w:t>
      </w:r>
      <w:r w:rsidR="00C67329" w:rsidRPr="00933E0E">
        <w:rPr>
          <w:rFonts w:cs="Times New Roman"/>
        </w:rPr>
        <w:t>-month cap for the entire assistance group</w:t>
      </w:r>
      <w:r w:rsidR="00F97FD3">
        <w:rPr>
          <w:rFonts w:cs="Times New Roman"/>
        </w:rPr>
        <w:t xml:space="preserve"> (unless otherwise specified)</w:t>
      </w:r>
      <w:r w:rsidR="00C67329" w:rsidRPr="00933E0E">
        <w:rPr>
          <w:rFonts w:cs="Times New Roman"/>
        </w:rPr>
        <w:t xml:space="preserve">. </w:t>
      </w:r>
    </w:p>
    <w:p w14:paraId="5633D588" w14:textId="77777777" w:rsidR="00952C48" w:rsidRDefault="00952C48" w:rsidP="006162A6">
      <w:pPr>
        <w:spacing w:after="0" w:line="240" w:lineRule="auto"/>
        <w:rPr>
          <w:rFonts w:cs="Times New Roman"/>
        </w:rPr>
      </w:pPr>
    </w:p>
    <w:p w14:paraId="1D9399C6" w14:textId="77777777" w:rsidR="00C67329" w:rsidRPr="00933E0E" w:rsidRDefault="00C67329" w:rsidP="006162A6">
      <w:pPr>
        <w:spacing w:after="0" w:line="240" w:lineRule="auto"/>
        <w:rPr>
          <w:rFonts w:cs="Times New Roman"/>
        </w:rPr>
      </w:pPr>
      <w:r w:rsidRPr="00933E0E">
        <w:rPr>
          <w:rFonts w:cs="Times New Roman"/>
        </w:rPr>
        <w:t>This program is made of three distinct components, each addressing a family or assistance groups self-s</w:t>
      </w:r>
      <w:r w:rsidR="00EC7D6C">
        <w:rPr>
          <w:rFonts w:cs="Times New Roman"/>
        </w:rPr>
        <w:t>u</w:t>
      </w:r>
      <w:r w:rsidRPr="00933E0E">
        <w:rPr>
          <w:rFonts w:cs="Times New Roman"/>
        </w:rPr>
        <w:t>fficiency</w:t>
      </w:r>
      <w:r w:rsidR="00EB2F61">
        <w:rPr>
          <w:rFonts w:cs="Times New Roman"/>
        </w:rPr>
        <w:t xml:space="preserve"> and meeting one of the four TANF purposes identified earlier</w:t>
      </w:r>
      <w:r w:rsidRPr="00933E0E">
        <w:rPr>
          <w:rFonts w:cs="Times New Roman"/>
        </w:rPr>
        <w:t xml:space="preserve">. The attached exhibit will give more detail on the services available through these components, and any limits that apply. </w:t>
      </w:r>
    </w:p>
    <w:p w14:paraId="427F12D4" w14:textId="77777777" w:rsidR="00557D9F" w:rsidRPr="00933E0E" w:rsidRDefault="00557D9F" w:rsidP="006162A6">
      <w:pPr>
        <w:spacing w:after="0" w:line="240" w:lineRule="auto"/>
        <w:rPr>
          <w:rFonts w:cs="Times New Roman"/>
        </w:rPr>
      </w:pPr>
    </w:p>
    <w:p w14:paraId="200216F3" w14:textId="77777777" w:rsidR="00557D9F" w:rsidRPr="00933E0E" w:rsidRDefault="00557D9F" w:rsidP="006162A6">
      <w:pPr>
        <w:spacing w:after="0" w:line="240" w:lineRule="auto"/>
        <w:rPr>
          <w:rFonts w:cs="Times New Roman"/>
        </w:rPr>
      </w:pPr>
      <w:r w:rsidRPr="00933E0E">
        <w:rPr>
          <w:rFonts w:cs="Times New Roman"/>
          <w:b/>
          <w:u w:val="single"/>
        </w:rPr>
        <w:t>Eligible Assistance Groups</w:t>
      </w:r>
    </w:p>
    <w:p w14:paraId="0B372A25" w14:textId="77777777" w:rsidR="00A9330C" w:rsidRDefault="00557D9F" w:rsidP="006162A6">
      <w:pPr>
        <w:spacing w:after="0" w:line="240" w:lineRule="auto"/>
        <w:rPr>
          <w:rFonts w:cs="Times New Roman"/>
        </w:rPr>
      </w:pPr>
      <w:r w:rsidRPr="00933E0E">
        <w:rPr>
          <w:rFonts w:cs="Times New Roman"/>
        </w:rPr>
        <w:t xml:space="preserve">Self-Sufficiency </w:t>
      </w:r>
      <w:r w:rsidR="00DB52EE">
        <w:rPr>
          <w:rFonts w:cs="Times New Roman"/>
        </w:rPr>
        <w:t>f</w:t>
      </w:r>
      <w:r w:rsidRPr="00933E0E">
        <w:rPr>
          <w:rFonts w:cs="Times New Roman"/>
        </w:rPr>
        <w:t xml:space="preserve">or the entire assistance group is the </w:t>
      </w:r>
      <w:r w:rsidR="00A9330C">
        <w:rPr>
          <w:rFonts w:cs="Times New Roman"/>
        </w:rPr>
        <w:t>program goal</w:t>
      </w:r>
      <w:r w:rsidRPr="00933E0E">
        <w:rPr>
          <w:rFonts w:cs="Times New Roman"/>
        </w:rPr>
        <w:t xml:space="preserve">. A PRC assistance group is defined as one of the following: </w:t>
      </w:r>
    </w:p>
    <w:p w14:paraId="5E5873F4" w14:textId="77777777" w:rsidR="00A9330C" w:rsidRDefault="00A9330C" w:rsidP="006162A6">
      <w:pPr>
        <w:spacing w:after="0" w:line="240" w:lineRule="auto"/>
        <w:rPr>
          <w:rFonts w:cs="Times New Roman"/>
        </w:rPr>
      </w:pPr>
    </w:p>
    <w:p w14:paraId="02653F6C" w14:textId="77777777" w:rsidR="00A9330C" w:rsidRDefault="00557D9F" w:rsidP="00A9330C">
      <w:pPr>
        <w:pStyle w:val="ListParagraph"/>
        <w:numPr>
          <w:ilvl w:val="0"/>
          <w:numId w:val="12"/>
        </w:numPr>
        <w:spacing w:after="0" w:line="240" w:lineRule="auto"/>
        <w:rPr>
          <w:rFonts w:cs="Times New Roman"/>
        </w:rPr>
      </w:pPr>
      <w:r w:rsidRPr="00A9330C">
        <w:rPr>
          <w:rFonts w:cs="Times New Roman"/>
        </w:rPr>
        <w:t xml:space="preserve">an </w:t>
      </w:r>
      <w:r w:rsidR="008E5A24" w:rsidRPr="00A9330C">
        <w:rPr>
          <w:rFonts w:cs="Times New Roman"/>
        </w:rPr>
        <w:t>18-year-old</w:t>
      </w:r>
      <w:r w:rsidRPr="00A9330C">
        <w:rPr>
          <w:rFonts w:cs="Times New Roman"/>
        </w:rPr>
        <w:t xml:space="preserve"> or older who is pregnant (unborn counts as an assistance group member)</w:t>
      </w:r>
      <w:r w:rsidR="00DB52EE" w:rsidRPr="00A9330C">
        <w:rPr>
          <w:rFonts w:cs="Times New Roman"/>
        </w:rPr>
        <w:t>;</w:t>
      </w:r>
      <w:r w:rsidRPr="00A9330C">
        <w:rPr>
          <w:rFonts w:cs="Times New Roman"/>
        </w:rPr>
        <w:t xml:space="preserve"> </w:t>
      </w:r>
    </w:p>
    <w:p w14:paraId="013EB54E" w14:textId="77777777" w:rsidR="00A9330C" w:rsidRDefault="00557D9F" w:rsidP="00A9330C">
      <w:pPr>
        <w:pStyle w:val="ListParagraph"/>
        <w:numPr>
          <w:ilvl w:val="0"/>
          <w:numId w:val="12"/>
        </w:numPr>
        <w:spacing w:after="0" w:line="240" w:lineRule="auto"/>
        <w:rPr>
          <w:rFonts w:cs="Times New Roman"/>
        </w:rPr>
      </w:pPr>
      <w:r w:rsidRPr="00A9330C">
        <w:rPr>
          <w:rFonts w:cs="Times New Roman"/>
        </w:rPr>
        <w:t xml:space="preserve">minor child living with birth or adoptive parents, specified relative as defined by </w:t>
      </w:r>
      <w:r w:rsidR="00A9330C">
        <w:rPr>
          <w:rFonts w:cs="Times New Roman"/>
        </w:rPr>
        <w:t>Ohio Works First (</w:t>
      </w:r>
      <w:r w:rsidRPr="00A9330C">
        <w:rPr>
          <w:rFonts w:cs="Times New Roman"/>
        </w:rPr>
        <w:t>OWF</w:t>
      </w:r>
      <w:r w:rsidR="00A9330C">
        <w:rPr>
          <w:rFonts w:cs="Times New Roman"/>
        </w:rPr>
        <w:t>)</w:t>
      </w:r>
      <w:r w:rsidRPr="00A9330C">
        <w:rPr>
          <w:rFonts w:cs="Times New Roman"/>
        </w:rPr>
        <w:t xml:space="preserve"> rules, or legal guardian, non-custodial parent (as defined </w:t>
      </w:r>
      <w:r w:rsidR="005652FF" w:rsidRPr="00A9330C">
        <w:rPr>
          <w:rFonts w:cs="Times New Roman"/>
        </w:rPr>
        <w:t>below</w:t>
      </w:r>
      <w:r w:rsidRPr="00A9330C">
        <w:rPr>
          <w:rFonts w:cs="Times New Roman"/>
        </w:rPr>
        <w:t xml:space="preserve">), and treated as one unit </w:t>
      </w:r>
      <w:r w:rsidR="005652FF" w:rsidRPr="00A9330C">
        <w:rPr>
          <w:rFonts w:cs="Times New Roman"/>
        </w:rPr>
        <w:t>for</w:t>
      </w:r>
      <w:r w:rsidRPr="00A9330C">
        <w:rPr>
          <w:rFonts w:cs="Times New Roman"/>
        </w:rPr>
        <w:t xml:space="preserve"> determining eligibility. </w:t>
      </w:r>
    </w:p>
    <w:p w14:paraId="5DBE251D" w14:textId="77777777" w:rsidR="00A9330C" w:rsidRDefault="00A9330C" w:rsidP="00A9330C">
      <w:pPr>
        <w:spacing w:after="0" w:line="240" w:lineRule="auto"/>
        <w:rPr>
          <w:rFonts w:cs="Times New Roman"/>
        </w:rPr>
      </w:pPr>
    </w:p>
    <w:p w14:paraId="62A2A7B6" w14:textId="77777777" w:rsidR="00A9330C" w:rsidRDefault="00A9330C" w:rsidP="00A9330C">
      <w:pPr>
        <w:spacing w:after="0" w:line="240" w:lineRule="auto"/>
        <w:rPr>
          <w:rFonts w:cs="Times New Roman"/>
        </w:rPr>
      </w:pPr>
      <w:r w:rsidRPr="00A9330C">
        <w:rPr>
          <w:rFonts w:cs="Times New Roman"/>
        </w:rPr>
        <w:t xml:space="preserve">A PRC assistance group can consist of non-custodial (or non-residential) parent, living in Champaign County, with a child that resides in Ohio.  Consumers who fit under this category can participate under the group umbrella or as an individual AG.  A non-custodial parent may be eligible for assistance through PRC if they meet program eligibility as well as the following conditions:  </w:t>
      </w:r>
    </w:p>
    <w:p w14:paraId="1508EA94" w14:textId="77777777" w:rsidR="00A9330C" w:rsidRDefault="00A9330C" w:rsidP="00A9330C">
      <w:pPr>
        <w:spacing w:after="0" w:line="240" w:lineRule="auto"/>
        <w:rPr>
          <w:rFonts w:cs="Times New Roman"/>
        </w:rPr>
      </w:pPr>
    </w:p>
    <w:p w14:paraId="121BF41A" w14:textId="77777777" w:rsidR="00A9330C" w:rsidRDefault="00A9330C" w:rsidP="00A9330C">
      <w:pPr>
        <w:pStyle w:val="ListParagraph"/>
        <w:numPr>
          <w:ilvl w:val="0"/>
          <w:numId w:val="13"/>
        </w:numPr>
        <w:spacing w:after="0" w:line="240" w:lineRule="auto"/>
        <w:rPr>
          <w:rFonts w:cs="Times New Roman"/>
        </w:rPr>
      </w:pPr>
      <w:r w:rsidRPr="00A9330C">
        <w:rPr>
          <w:rFonts w:cs="Times New Roman"/>
        </w:rPr>
        <w:t>are currently cooperating with c</w:t>
      </w:r>
      <w:r>
        <w:rPr>
          <w:rFonts w:cs="Times New Roman"/>
        </w:rPr>
        <w:t>hild support enforcement agency;</w:t>
      </w:r>
    </w:p>
    <w:p w14:paraId="55705619" w14:textId="77777777" w:rsidR="00A9330C" w:rsidRPr="00A9330C" w:rsidRDefault="00A9330C" w:rsidP="00A9330C">
      <w:pPr>
        <w:pStyle w:val="ListParagraph"/>
        <w:numPr>
          <w:ilvl w:val="0"/>
          <w:numId w:val="13"/>
        </w:numPr>
        <w:spacing w:after="0" w:line="240" w:lineRule="auto"/>
        <w:rPr>
          <w:rFonts w:cs="Times New Roman"/>
        </w:rPr>
      </w:pPr>
      <w:r w:rsidRPr="00A9330C">
        <w:rPr>
          <w:rFonts w:cs="Times New Roman"/>
        </w:rPr>
        <w:t>have made child support payments in the past 30 days</w:t>
      </w:r>
      <w:r>
        <w:rPr>
          <w:rFonts w:cs="Times New Roman"/>
        </w:rPr>
        <w:t>.</w:t>
      </w:r>
    </w:p>
    <w:p w14:paraId="51A3CFF4" w14:textId="77777777" w:rsidR="00A9330C" w:rsidRDefault="00A9330C" w:rsidP="00A9330C">
      <w:pPr>
        <w:spacing w:after="0" w:line="240" w:lineRule="auto"/>
        <w:rPr>
          <w:rFonts w:cs="Times New Roman"/>
        </w:rPr>
      </w:pPr>
    </w:p>
    <w:p w14:paraId="146D9970" w14:textId="77777777" w:rsidR="00557D9F" w:rsidRPr="00A9330C" w:rsidRDefault="00557D9F" w:rsidP="00A9330C">
      <w:pPr>
        <w:spacing w:after="0" w:line="240" w:lineRule="auto"/>
        <w:rPr>
          <w:rFonts w:cs="Times New Roman"/>
        </w:rPr>
      </w:pPr>
      <w:r w:rsidRPr="00A9330C">
        <w:rPr>
          <w:rFonts w:cs="Times New Roman"/>
        </w:rPr>
        <w:t xml:space="preserve">Should a member of a PRC assistance group leave that unit and join a new PRC assistance group or become a separate PRC assistance group, the total amount of assistance they benefited from in a previous PRC assistance group, if within </w:t>
      </w:r>
      <w:r w:rsidR="00D062FA" w:rsidRPr="00A9330C">
        <w:rPr>
          <w:rFonts w:cs="Times New Roman"/>
        </w:rPr>
        <w:t>twelve</w:t>
      </w:r>
      <w:r w:rsidRPr="00A9330C">
        <w:rPr>
          <w:rFonts w:cs="Times New Roman"/>
        </w:rPr>
        <w:t xml:space="preserve"> months of application, will be counted toward their current PRC assistance group cap. </w:t>
      </w:r>
    </w:p>
    <w:p w14:paraId="4BA41057" w14:textId="77777777" w:rsidR="00A9330C" w:rsidRDefault="00A9330C" w:rsidP="006162A6">
      <w:pPr>
        <w:spacing w:after="0" w:line="240" w:lineRule="auto"/>
        <w:rPr>
          <w:rFonts w:cs="Times New Roman"/>
          <w:b/>
          <w:u w:val="single"/>
        </w:rPr>
      </w:pPr>
    </w:p>
    <w:p w14:paraId="7013AB5A" w14:textId="77777777" w:rsidR="00EC7D6C" w:rsidRDefault="00EC7D6C" w:rsidP="006162A6">
      <w:pPr>
        <w:spacing w:after="0" w:line="240" w:lineRule="auto"/>
        <w:rPr>
          <w:rFonts w:cs="Times New Roman"/>
          <w:b/>
          <w:u w:val="single"/>
        </w:rPr>
      </w:pPr>
      <w:r>
        <w:rPr>
          <w:rFonts w:cs="Times New Roman"/>
          <w:b/>
          <w:u w:val="single"/>
        </w:rPr>
        <w:t>Voter Registration</w:t>
      </w:r>
    </w:p>
    <w:p w14:paraId="3DA17C0E" w14:textId="77777777" w:rsidR="00E47BF8" w:rsidRPr="00E47BF8" w:rsidRDefault="00F74F6D" w:rsidP="00E47BF8">
      <w:pPr>
        <w:spacing w:after="0" w:line="240" w:lineRule="auto"/>
        <w:rPr>
          <w:rFonts w:cs="Times New Roman"/>
        </w:rPr>
      </w:pPr>
      <w:r w:rsidRPr="00F74F6D">
        <w:rPr>
          <w:rFonts w:cs="Times New Roman"/>
        </w:rPr>
        <w:t xml:space="preserve">All PRC applicants will be given the opportunity to complete voter registration forms or update </w:t>
      </w:r>
      <w:r>
        <w:rPr>
          <w:rFonts w:cs="Times New Roman"/>
        </w:rPr>
        <w:t xml:space="preserve">their </w:t>
      </w:r>
      <w:r w:rsidRPr="00F74F6D">
        <w:rPr>
          <w:rFonts w:cs="Times New Roman"/>
        </w:rPr>
        <w:t>address if they have recently moved.</w:t>
      </w:r>
      <w:r>
        <w:rPr>
          <w:rFonts w:cs="Times New Roman"/>
        </w:rPr>
        <w:t xml:space="preserve">  </w:t>
      </w:r>
      <w:r w:rsidR="00EC7D6C">
        <w:rPr>
          <w:rFonts w:cs="Times New Roman"/>
        </w:rPr>
        <w:t xml:space="preserve">The registration application as prescribed by the Secretary of State under section 3503.10 of </w:t>
      </w:r>
      <w:r w:rsidR="00B2156B">
        <w:rPr>
          <w:rFonts w:cs="Times New Roman"/>
        </w:rPr>
        <w:t>the Ohio Revised Code (</w:t>
      </w:r>
      <w:r w:rsidR="00EC7D6C">
        <w:rPr>
          <w:rFonts w:cs="Times New Roman"/>
        </w:rPr>
        <w:t>ORC</w:t>
      </w:r>
      <w:r w:rsidR="00B2156B">
        <w:rPr>
          <w:rFonts w:cs="Times New Roman"/>
        </w:rPr>
        <w:t>)</w:t>
      </w:r>
      <w:r w:rsidR="00EC7D6C">
        <w:rPr>
          <w:rFonts w:cs="Times New Roman"/>
        </w:rPr>
        <w:t xml:space="preserve"> will be made available to persons who are applying for, receiving assistance from, or participating in the PRC program (reference ORC 329.051).</w:t>
      </w:r>
      <w:r w:rsidR="00E47BF8">
        <w:rPr>
          <w:rFonts w:cs="Times New Roman"/>
        </w:rPr>
        <w:t xml:space="preserve">  </w:t>
      </w:r>
    </w:p>
    <w:p w14:paraId="7720EF56" w14:textId="77777777" w:rsidR="00EC7D6C" w:rsidRPr="00EC7D6C" w:rsidRDefault="00EC7D6C" w:rsidP="006162A6">
      <w:pPr>
        <w:spacing w:after="0" w:line="240" w:lineRule="auto"/>
        <w:rPr>
          <w:rFonts w:cs="Times New Roman"/>
        </w:rPr>
      </w:pPr>
    </w:p>
    <w:p w14:paraId="458AB6AB" w14:textId="77777777" w:rsidR="00557D9F" w:rsidRDefault="00557D9F" w:rsidP="006162A6">
      <w:pPr>
        <w:spacing w:after="0" w:line="240" w:lineRule="auto"/>
        <w:rPr>
          <w:rFonts w:cs="Times New Roman"/>
        </w:rPr>
      </w:pPr>
    </w:p>
    <w:p w14:paraId="758EA4D8" w14:textId="77777777" w:rsidR="00EC7D6C" w:rsidRPr="00EC7D6C" w:rsidRDefault="00EC7D6C" w:rsidP="00EC7D6C">
      <w:pPr>
        <w:spacing w:after="0" w:line="240" w:lineRule="auto"/>
        <w:jc w:val="center"/>
        <w:rPr>
          <w:rFonts w:cs="Times New Roman"/>
          <w:b/>
          <w:sz w:val="28"/>
          <w:szCs w:val="28"/>
          <w:u w:val="single"/>
        </w:rPr>
      </w:pPr>
      <w:r w:rsidRPr="00EC7D6C">
        <w:rPr>
          <w:rFonts w:cs="Times New Roman"/>
          <w:b/>
          <w:sz w:val="28"/>
          <w:szCs w:val="28"/>
          <w:u w:val="single"/>
        </w:rPr>
        <w:t>S</w:t>
      </w:r>
      <w:r>
        <w:rPr>
          <w:rFonts w:cs="Times New Roman"/>
          <w:b/>
          <w:sz w:val="28"/>
          <w:szCs w:val="28"/>
          <w:u w:val="single"/>
        </w:rPr>
        <w:t>ECTION</w:t>
      </w:r>
      <w:r w:rsidRPr="00EC7D6C">
        <w:rPr>
          <w:rFonts w:cs="Times New Roman"/>
          <w:b/>
          <w:sz w:val="28"/>
          <w:szCs w:val="28"/>
          <w:u w:val="single"/>
        </w:rPr>
        <w:t xml:space="preserve"> II</w:t>
      </w:r>
    </w:p>
    <w:p w14:paraId="7C56F3CB" w14:textId="77777777" w:rsidR="00557D9F" w:rsidRDefault="00557D9F" w:rsidP="006162A6">
      <w:pPr>
        <w:spacing w:after="0" w:line="240" w:lineRule="auto"/>
        <w:jc w:val="center"/>
        <w:rPr>
          <w:rFonts w:cs="Times New Roman"/>
          <w:b/>
          <w:sz w:val="28"/>
          <w:szCs w:val="28"/>
          <w:u w:val="single"/>
        </w:rPr>
      </w:pPr>
      <w:r w:rsidRPr="00EC7D6C">
        <w:rPr>
          <w:rFonts w:cs="Times New Roman"/>
          <w:b/>
          <w:sz w:val="28"/>
          <w:szCs w:val="28"/>
          <w:u w:val="single"/>
        </w:rPr>
        <w:t>ELIGIBILITY AND APPLICATION</w:t>
      </w:r>
    </w:p>
    <w:p w14:paraId="2ED3A05E" w14:textId="77777777" w:rsidR="00557D9F" w:rsidRPr="00933E0E" w:rsidRDefault="00557D9F" w:rsidP="006162A6">
      <w:pPr>
        <w:spacing w:after="0" w:line="240" w:lineRule="auto"/>
        <w:rPr>
          <w:rFonts w:cs="Times New Roman"/>
        </w:rPr>
      </w:pPr>
      <w:r w:rsidRPr="00933E0E">
        <w:rPr>
          <w:rFonts w:cs="Times New Roman"/>
        </w:rPr>
        <w:t>Eligibility for PRC is dependent upon the PRC assistance groups demonstration and verification of the need for financial assistance and/or services, and whether the county determines that provision of PRC will satisfy that need.</w:t>
      </w:r>
      <w:r w:rsidR="00556C40">
        <w:rPr>
          <w:rFonts w:cs="Times New Roman"/>
        </w:rPr>
        <w:t xml:space="preserve">  PRC may be approved once in a </w:t>
      </w:r>
      <w:r w:rsidR="008E5A24">
        <w:rPr>
          <w:rFonts w:cs="Times New Roman"/>
        </w:rPr>
        <w:t>twelve-month</w:t>
      </w:r>
      <w:r w:rsidR="00556C40">
        <w:rPr>
          <w:rFonts w:cs="Times New Roman"/>
        </w:rPr>
        <w:t xml:space="preserve"> period.  </w:t>
      </w:r>
      <w:r w:rsidR="00DB52EE">
        <w:rPr>
          <w:rFonts w:cs="Times New Roman"/>
        </w:rPr>
        <w:t xml:space="preserve">If an assistance group finds that they need to apply for additional assistance within </w:t>
      </w:r>
      <w:r w:rsidR="008E5A24">
        <w:rPr>
          <w:rFonts w:cs="Times New Roman"/>
        </w:rPr>
        <w:t>the twelve-month</w:t>
      </w:r>
      <w:r w:rsidR="00DB52EE">
        <w:rPr>
          <w:rFonts w:cs="Times New Roman"/>
        </w:rPr>
        <w:t xml:space="preserve"> period</w:t>
      </w:r>
      <w:r w:rsidR="005C576E">
        <w:rPr>
          <w:rFonts w:cs="Times New Roman"/>
        </w:rPr>
        <w:t xml:space="preserve">, they </w:t>
      </w:r>
      <w:r w:rsidR="009B2165">
        <w:rPr>
          <w:rFonts w:cs="Times New Roman"/>
        </w:rPr>
        <w:t>can</w:t>
      </w:r>
      <w:r w:rsidR="005C576E">
        <w:rPr>
          <w:rFonts w:cs="Times New Roman"/>
        </w:rPr>
        <w:t xml:space="preserve"> do this </w:t>
      </w:r>
      <w:r w:rsidR="005C576E">
        <w:rPr>
          <w:rFonts w:cs="Times New Roman"/>
        </w:rPr>
        <w:lastRenderedPageBreak/>
        <w:t xml:space="preserve">understanding that they will not be </w:t>
      </w:r>
      <w:r w:rsidR="005C576E" w:rsidRPr="00265607">
        <w:rPr>
          <w:rFonts w:cs="Times New Roman"/>
        </w:rPr>
        <w:t>eligible for any more than the cap during a rolling twelve-month period.</w:t>
      </w:r>
    </w:p>
    <w:p w14:paraId="07BC061A" w14:textId="77777777" w:rsidR="00557D9F" w:rsidRPr="00933E0E" w:rsidRDefault="00557D9F" w:rsidP="006162A6">
      <w:pPr>
        <w:spacing w:after="0" w:line="240" w:lineRule="auto"/>
        <w:rPr>
          <w:rFonts w:cs="Times New Roman"/>
        </w:rPr>
      </w:pPr>
    </w:p>
    <w:p w14:paraId="5342BFA7" w14:textId="77777777" w:rsidR="00557D9F" w:rsidRPr="00933E0E" w:rsidRDefault="00A444C2" w:rsidP="006162A6">
      <w:pPr>
        <w:spacing w:after="0" w:line="240" w:lineRule="auto"/>
        <w:rPr>
          <w:rFonts w:cs="Times New Roman"/>
        </w:rPr>
      </w:pPr>
      <w:r w:rsidRPr="00933E0E">
        <w:rPr>
          <w:rFonts w:cs="Times New Roman"/>
        </w:rPr>
        <w:t>For</w:t>
      </w:r>
      <w:r w:rsidR="00557D9F" w:rsidRPr="00933E0E">
        <w:rPr>
          <w:rFonts w:cs="Times New Roman"/>
        </w:rPr>
        <w:t xml:space="preserve"> the PRC assistance group to be found eligible, the PRC assistance groups income must be at or below </w:t>
      </w:r>
      <w:r w:rsidR="00ED5A0D">
        <w:rPr>
          <w:rFonts w:cs="Times New Roman"/>
        </w:rPr>
        <w:t>20</w:t>
      </w:r>
      <w:r w:rsidR="00557D9F" w:rsidRPr="00933E0E">
        <w:rPr>
          <w:rFonts w:cs="Times New Roman"/>
        </w:rPr>
        <w:t>0% of the Federal Poverty Guidelines (FPG) for that size unit</w:t>
      </w:r>
      <w:r w:rsidR="00736E97">
        <w:rPr>
          <w:rFonts w:cs="Times New Roman"/>
        </w:rPr>
        <w:t xml:space="preserve"> on date of application for PRC</w:t>
      </w:r>
      <w:r w:rsidR="00557D9F" w:rsidRPr="00933E0E">
        <w:rPr>
          <w:rFonts w:cs="Times New Roman"/>
        </w:rPr>
        <w:t xml:space="preserve">. Effective date for revision to FPG will be date received by this county from ODJFS. Specialized soft skill services means test may vary by service. Approval of any PRC funded soft services (i.e. </w:t>
      </w:r>
      <w:r w:rsidR="00556C40">
        <w:rPr>
          <w:rFonts w:cs="Times New Roman"/>
        </w:rPr>
        <w:t>Family Stability</w:t>
      </w:r>
      <w:r w:rsidR="00557D9F" w:rsidRPr="00933E0E">
        <w:rPr>
          <w:rFonts w:cs="Times New Roman"/>
        </w:rPr>
        <w:t xml:space="preserve">, </w:t>
      </w:r>
      <w:r w:rsidR="00DB52EE" w:rsidRPr="001F0890">
        <w:rPr>
          <w:rFonts w:cs="Times New Roman"/>
        </w:rPr>
        <w:t>21</w:t>
      </w:r>
      <w:r w:rsidR="00DB52EE" w:rsidRPr="001F0890">
        <w:rPr>
          <w:rFonts w:cs="Times New Roman"/>
          <w:vertAlign w:val="superscript"/>
        </w:rPr>
        <w:t>st</w:t>
      </w:r>
      <w:r w:rsidR="00DB52EE" w:rsidRPr="001F0890">
        <w:rPr>
          <w:rFonts w:cs="Times New Roman"/>
        </w:rPr>
        <w:t xml:space="preserve"> Century</w:t>
      </w:r>
      <w:r w:rsidR="00EB2F61" w:rsidRPr="001F0890">
        <w:rPr>
          <w:rFonts w:cs="Times New Roman"/>
        </w:rPr>
        <w:t xml:space="preserve"> </w:t>
      </w:r>
      <w:r w:rsidR="00557D9F" w:rsidRPr="001F0890">
        <w:rPr>
          <w:rFonts w:cs="Times New Roman"/>
        </w:rPr>
        <w:t>Groups,</w:t>
      </w:r>
      <w:r w:rsidR="00557D9F" w:rsidRPr="00933E0E">
        <w:rPr>
          <w:rFonts w:cs="Times New Roman"/>
        </w:rPr>
        <w:t xml:space="preserve"> etc.) does not automatically qualify an assistance group for PRC Cash or Non-Cash assistance. </w:t>
      </w:r>
      <w:r w:rsidR="00557D9F" w:rsidRPr="00265607">
        <w:rPr>
          <w:rFonts w:cs="Times New Roman"/>
        </w:rPr>
        <w:t>PRC non-cash assistance is only available to members who have not received PRC non-cash assistance above the monetary cap from any county, during the previous 1</w:t>
      </w:r>
      <w:r w:rsidR="00DB52EE" w:rsidRPr="00265607">
        <w:rPr>
          <w:rFonts w:cs="Times New Roman"/>
        </w:rPr>
        <w:t>2</w:t>
      </w:r>
      <w:r w:rsidR="00557D9F" w:rsidRPr="00265607">
        <w:rPr>
          <w:rFonts w:cs="Times New Roman"/>
        </w:rPr>
        <w:t xml:space="preserve"> consecutive month</w:t>
      </w:r>
      <w:r w:rsidR="00557D9F" w:rsidRPr="001F0890">
        <w:rPr>
          <w:rFonts w:cs="Times New Roman"/>
        </w:rPr>
        <w:t>s</w:t>
      </w:r>
      <w:r>
        <w:rPr>
          <w:rFonts w:cs="Times New Roman"/>
        </w:rPr>
        <w:t>.</w:t>
      </w:r>
      <w:r w:rsidR="006140CF">
        <w:rPr>
          <w:rFonts w:cs="Times New Roman"/>
        </w:rPr>
        <w:t xml:space="preserve"> </w:t>
      </w:r>
      <w:r w:rsidR="00557D9F" w:rsidRPr="00933E0E">
        <w:rPr>
          <w:rFonts w:cs="Times New Roman"/>
        </w:rPr>
        <w:t xml:space="preserve">Families receiving assistance under another program may receive PRC </w:t>
      </w:r>
      <w:r w:rsidR="006162A6" w:rsidRPr="00933E0E">
        <w:rPr>
          <w:rFonts w:cs="Times New Roman"/>
        </w:rPr>
        <w:t xml:space="preserve">assistance. The fact that an ongoing Medicaid, OWF, or disability medical or financial assistance group is active is not a limiting factor in the consideration of eligibility for PRC cash-assistance component. In addition, the </w:t>
      </w:r>
      <w:r w:rsidR="00EB2F61">
        <w:rPr>
          <w:rFonts w:cs="Times New Roman"/>
        </w:rPr>
        <w:t>CCDJFS</w:t>
      </w:r>
      <w:r w:rsidR="006162A6" w:rsidRPr="00933E0E">
        <w:rPr>
          <w:rFonts w:cs="Times New Roman"/>
        </w:rPr>
        <w:t xml:space="preserve"> will inform individuals about other programs (i.e., Medicaid and </w:t>
      </w:r>
      <w:r w:rsidR="007C52B7">
        <w:rPr>
          <w:rFonts w:cs="Times New Roman"/>
        </w:rPr>
        <w:t>Supplemental Nutritional Assistance Program - SNAP)</w:t>
      </w:r>
      <w:r w:rsidR="006162A6" w:rsidRPr="00933E0E">
        <w:rPr>
          <w:rFonts w:cs="Times New Roman"/>
        </w:rPr>
        <w:t xml:space="preserve"> that are available and hearing rights that are applicable. </w:t>
      </w:r>
    </w:p>
    <w:p w14:paraId="42BF49F3" w14:textId="77777777" w:rsidR="006162A6" w:rsidRPr="00933E0E" w:rsidRDefault="006162A6" w:rsidP="006162A6">
      <w:pPr>
        <w:spacing w:after="0" w:line="240" w:lineRule="auto"/>
        <w:rPr>
          <w:rFonts w:cs="Times New Roman"/>
        </w:rPr>
      </w:pPr>
    </w:p>
    <w:p w14:paraId="3F84D8C7" w14:textId="10D2073A" w:rsidR="004C7BF2" w:rsidRDefault="006162A6" w:rsidP="006162A6">
      <w:pPr>
        <w:spacing w:after="0" w:line="240" w:lineRule="auto"/>
        <w:rPr>
          <w:rFonts w:cs="Times New Roman"/>
        </w:rPr>
      </w:pPr>
      <w:r w:rsidRPr="00933E0E">
        <w:rPr>
          <w:rFonts w:cs="Times New Roman"/>
        </w:rPr>
        <w:t xml:space="preserve">The </w:t>
      </w:r>
      <w:r w:rsidR="00EB2F61">
        <w:rPr>
          <w:rFonts w:cs="Times New Roman"/>
        </w:rPr>
        <w:t xml:space="preserve">CCDJFS </w:t>
      </w:r>
      <w:r w:rsidRPr="00933E0E">
        <w:rPr>
          <w:rFonts w:cs="Times New Roman"/>
        </w:rPr>
        <w:t>will use objective criteria when determining eligibility and approving or denying the completed application within ten</w:t>
      </w:r>
      <w:r w:rsidR="00933E0E" w:rsidRPr="00933E0E">
        <w:rPr>
          <w:rFonts w:cs="Times New Roman"/>
        </w:rPr>
        <w:t xml:space="preserve"> </w:t>
      </w:r>
      <w:r w:rsidRPr="00933E0E">
        <w:rPr>
          <w:rFonts w:cs="Times New Roman"/>
        </w:rPr>
        <w:t xml:space="preserve">(10) business days after its receipt. (Application will be considered complete when both the application and budget worksheet have been finished, and the application has been signed </w:t>
      </w:r>
      <w:r w:rsidR="00E005F7">
        <w:rPr>
          <w:rFonts w:cs="Times New Roman"/>
        </w:rPr>
        <w:t>by the primary applicant</w:t>
      </w:r>
      <w:r w:rsidRPr="00933E0E">
        <w:rPr>
          <w:rFonts w:cs="Times New Roman"/>
        </w:rPr>
        <w:t xml:space="preserve">). Eligibility will be carefully evaluated on a case-by-case basis. Immediate needs and </w:t>
      </w:r>
      <w:r w:rsidR="004C7BF2" w:rsidRPr="00933E0E">
        <w:rPr>
          <w:rFonts w:cs="Times New Roman"/>
        </w:rPr>
        <w:t>if</w:t>
      </w:r>
      <w:r w:rsidRPr="00933E0E">
        <w:rPr>
          <w:rFonts w:cs="Times New Roman"/>
        </w:rPr>
        <w:t xml:space="preserve"> the PRC Program can be of benefit will be determined by </w:t>
      </w:r>
      <w:r w:rsidR="007C52B7">
        <w:rPr>
          <w:rFonts w:cs="Times New Roman"/>
        </w:rPr>
        <w:t xml:space="preserve">CCDJFS staff </w:t>
      </w:r>
      <w:r w:rsidRPr="00933E0E">
        <w:rPr>
          <w:rFonts w:cs="Times New Roman"/>
        </w:rPr>
        <w:t>through discussion with the assistance group. Factors in that determination will include</w:t>
      </w:r>
      <w:r w:rsidR="00DC40D8">
        <w:rPr>
          <w:rFonts w:cs="Times New Roman"/>
        </w:rPr>
        <w:t xml:space="preserve"> (but not </w:t>
      </w:r>
      <w:r w:rsidR="008E5A24">
        <w:rPr>
          <w:rFonts w:cs="Times New Roman"/>
        </w:rPr>
        <w:t xml:space="preserve">be </w:t>
      </w:r>
      <w:r w:rsidR="00DC40D8">
        <w:rPr>
          <w:rFonts w:cs="Times New Roman"/>
        </w:rPr>
        <w:t>limited to)</w:t>
      </w:r>
      <w:r w:rsidR="004C7BF2">
        <w:rPr>
          <w:rFonts w:cs="Times New Roman"/>
        </w:rPr>
        <w:t>:</w:t>
      </w:r>
    </w:p>
    <w:p w14:paraId="667D1A8A" w14:textId="77777777" w:rsidR="004C7BF2" w:rsidRDefault="004C7BF2" w:rsidP="006162A6">
      <w:pPr>
        <w:spacing w:after="0" w:line="240" w:lineRule="auto"/>
        <w:rPr>
          <w:rFonts w:cs="Times New Roman"/>
        </w:rPr>
      </w:pPr>
    </w:p>
    <w:p w14:paraId="68700E93" w14:textId="77777777" w:rsidR="004C7BF2" w:rsidRDefault="00DC40D8" w:rsidP="004C7BF2">
      <w:pPr>
        <w:pStyle w:val="ListParagraph"/>
        <w:numPr>
          <w:ilvl w:val="0"/>
          <w:numId w:val="14"/>
        </w:numPr>
        <w:spacing w:after="0" w:line="240" w:lineRule="auto"/>
        <w:rPr>
          <w:rFonts w:cs="Times New Roman"/>
        </w:rPr>
      </w:pPr>
      <w:r w:rsidRPr="004C7BF2">
        <w:rPr>
          <w:rFonts w:cs="Times New Roman"/>
        </w:rPr>
        <w:t>the assistance grou</w:t>
      </w:r>
      <w:r w:rsidR="004C7BF2">
        <w:rPr>
          <w:rFonts w:cs="Times New Roman"/>
        </w:rPr>
        <w:t>p ability to meet ongoing costs;</w:t>
      </w:r>
    </w:p>
    <w:p w14:paraId="2DEC1391" w14:textId="77777777" w:rsidR="004C7BF2" w:rsidRDefault="004C7BF2" w:rsidP="004C7BF2">
      <w:pPr>
        <w:pStyle w:val="ListParagraph"/>
        <w:numPr>
          <w:ilvl w:val="0"/>
          <w:numId w:val="14"/>
        </w:numPr>
        <w:spacing w:after="0" w:line="240" w:lineRule="auto"/>
        <w:rPr>
          <w:rFonts w:cs="Times New Roman"/>
        </w:rPr>
      </w:pPr>
      <w:r>
        <w:rPr>
          <w:rFonts w:cs="Times New Roman"/>
        </w:rPr>
        <w:t>good cause statement;</w:t>
      </w:r>
    </w:p>
    <w:p w14:paraId="54B7664F" w14:textId="77777777" w:rsidR="004C7BF2" w:rsidRDefault="00DC40D8" w:rsidP="004C7BF2">
      <w:pPr>
        <w:pStyle w:val="ListParagraph"/>
        <w:numPr>
          <w:ilvl w:val="0"/>
          <w:numId w:val="14"/>
        </w:numPr>
        <w:spacing w:after="0" w:line="240" w:lineRule="auto"/>
        <w:rPr>
          <w:rFonts w:cs="Times New Roman"/>
        </w:rPr>
      </w:pPr>
      <w:r w:rsidRPr="004C7BF2">
        <w:rPr>
          <w:rFonts w:cs="Times New Roman"/>
        </w:rPr>
        <w:t xml:space="preserve">past work </w:t>
      </w:r>
      <w:r w:rsidR="004C7BF2">
        <w:rPr>
          <w:rFonts w:cs="Times New Roman"/>
        </w:rPr>
        <w:t>history;</w:t>
      </w:r>
    </w:p>
    <w:p w14:paraId="1ADCCD3A" w14:textId="77777777" w:rsidR="004C7BF2" w:rsidRDefault="002A38B9" w:rsidP="004C7BF2">
      <w:pPr>
        <w:pStyle w:val="ListParagraph"/>
        <w:numPr>
          <w:ilvl w:val="0"/>
          <w:numId w:val="14"/>
        </w:numPr>
        <w:spacing w:after="0" w:line="240" w:lineRule="auto"/>
        <w:rPr>
          <w:rFonts w:cs="Times New Roman"/>
        </w:rPr>
      </w:pPr>
      <w:r w:rsidRPr="004C7BF2">
        <w:rPr>
          <w:rFonts w:cs="Times New Roman"/>
        </w:rPr>
        <w:t>past</w:t>
      </w:r>
      <w:r w:rsidR="004C7BF2">
        <w:rPr>
          <w:rFonts w:cs="Times New Roman"/>
        </w:rPr>
        <w:t xml:space="preserve"> payment history</w:t>
      </w:r>
      <w:r w:rsidR="0009245C">
        <w:rPr>
          <w:rFonts w:cs="Times New Roman"/>
        </w:rPr>
        <w:t>.</w:t>
      </w:r>
    </w:p>
    <w:p w14:paraId="23B9EC75" w14:textId="77777777" w:rsidR="004C7BF2" w:rsidRDefault="004C7BF2" w:rsidP="004C7BF2">
      <w:pPr>
        <w:spacing w:after="0" w:line="240" w:lineRule="auto"/>
        <w:rPr>
          <w:rFonts w:cs="Times New Roman"/>
        </w:rPr>
      </w:pPr>
    </w:p>
    <w:p w14:paraId="2EB11BCC" w14:textId="77777777" w:rsidR="006162A6" w:rsidRPr="004C7BF2" w:rsidRDefault="00DC40D8" w:rsidP="004C7BF2">
      <w:pPr>
        <w:spacing w:after="0" w:line="240" w:lineRule="auto"/>
        <w:rPr>
          <w:rFonts w:cs="Times New Roman"/>
        </w:rPr>
      </w:pPr>
      <w:r w:rsidRPr="004C7BF2">
        <w:rPr>
          <w:rFonts w:cs="Times New Roman"/>
        </w:rPr>
        <w:t xml:space="preserve">If a family is requesting assistance through PRC, but cannot show they have made a good faith effort to resolve the problem on their own, PRC may be denied. All PRC applications will </w:t>
      </w:r>
      <w:r w:rsidR="002A38B9" w:rsidRPr="004C7BF2">
        <w:rPr>
          <w:rFonts w:cs="Times New Roman"/>
        </w:rPr>
        <w:t xml:space="preserve">be screened through </w:t>
      </w:r>
      <w:r w:rsidR="00E005F7">
        <w:rPr>
          <w:rFonts w:cs="Times New Roman"/>
        </w:rPr>
        <w:t>the PRC web reporting tool</w:t>
      </w:r>
      <w:r w:rsidR="007C52B7" w:rsidRPr="004C7BF2">
        <w:rPr>
          <w:rFonts w:cs="Times New Roman"/>
        </w:rPr>
        <w:t xml:space="preserve"> </w:t>
      </w:r>
      <w:r w:rsidR="002A38B9" w:rsidRPr="004C7BF2">
        <w:rPr>
          <w:rFonts w:cs="Times New Roman"/>
        </w:rPr>
        <w:t xml:space="preserve">for prior authorizations. All PRC recipients/applicants must follow their responsibilities as outlined in their </w:t>
      </w:r>
      <w:r w:rsidR="002A38B9" w:rsidRPr="00265607">
        <w:rPr>
          <w:rFonts w:cs="Times New Roman"/>
        </w:rPr>
        <w:t>PRC plan.</w:t>
      </w:r>
      <w:r w:rsidR="002A38B9" w:rsidRPr="004C7BF2">
        <w:rPr>
          <w:rFonts w:cs="Times New Roman"/>
        </w:rPr>
        <w:t xml:space="preserve"> </w:t>
      </w:r>
    </w:p>
    <w:p w14:paraId="5B842C09" w14:textId="77777777" w:rsidR="002A38B9" w:rsidRDefault="002A38B9" w:rsidP="006162A6">
      <w:pPr>
        <w:spacing w:after="0" w:line="240" w:lineRule="auto"/>
        <w:rPr>
          <w:rFonts w:cs="Times New Roman"/>
        </w:rPr>
      </w:pPr>
    </w:p>
    <w:p w14:paraId="789A47AF" w14:textId="77777777" w:rsidR="002A38B9" w:rsidRDefault="002A38B9" w:rsidP="006162A6">
      <w:pPr>
        <w:spacing w:after="0" w:line="240" w:lineRule="auto"/>
        <w:rPr>
          <w:rFonts w:cs="Times New Roman"/>
        </w:rPr>
      </w:pPr>
      <w:r>
        <w:rPr>
          <w:rFonts w:cs="Times New Roman"/>
        </w:rPr>
        <w:t>All income which has been received by any member of the PRC AG during the preceding 30-day budget period is considered when determining financial need for the PRC</w:t>
      </w:r>
      <w:r w:rsidR="007C52B7">
        <w:rPr>
          <w:rFonts w:cs="Times New Roman"/>
        </w:rPr>
        <w:t xml:space="preserve"> </w:t>
      </w:r>
      <w:r>
        <w:rPr>
          <w:rFonts w:cs="Times New Roman"/>
        </w:rPr>
        <w:t>non</w:t>
      </w:r>
      <w:r w:rsidR="007C52B7">
        <w:rPr>
          <w:rFonts w:cs="Times New Roman"/>
        </w:rPr>
        <w:t>-</w:t>
      </w:r>
      <w:r>
        <w:rPr>
          <w:rFonts w:cs="Times New Roman"/>
        </w:rPr>
        <w:t xml:space="preserve">cash component. The 30-day period begins 30 days prior to the date of application and ends on the application date. The income received during this period is used in the computation of financial eligibility. </w:t>
      </w:r>
      <w:r w:rsidRPr="00512694">
        <w:rPr>
          <w:rFonts w:cs="Times New Roman"/>
        </w:rPr>
        <w:t>The only exception to this is those AG’s fa</w:t>
      </w:r>
      <w:r w:rsidR="00D062FA" w:rsidRPr="00512694">
        <w:rPr>
          <w:rFonts w:cs="Times New Roman"/>
        </w:rPr>
        <w:t>i</w:t>
      </w:r>
      <w:r w:rsidRPr="00512694">
        <w:rPr>
          <w:rFonts w:cs="Times New Roman"/>
        </w:rPr>
        <w:t xml:space="preserve">ling </w:t>
      </w:r>
      <w:r w:rsidR="005C576E" w:rsidRPr="00512694">
        <w:rPr>
          <w:rFonts w:cs="Times New Roman"/>
        </w:rPr>
        <w:t xml:space="preserve">the </w:t>
      </w:r>
      <w:r w:rsidRPr="00512694">
        <w:rPr>
          <w:rFonts w:cs="Times New Roman"/>
        </w:rPr>
        <w:t>stability portion of the PRC program.</w:t>
      </w:r>
      <w:r>
        <w:rPr>
          <w:rFonts w:cs="Times New Roman"/>
        </w:rPr>
        <w:t xml:space="preserve"> </w:t>
      </w:r>
      <w:r w:rsidR="005C576E">
        <w:rPr>
          <w:rFonts w:cs="Times New Roman"/>
        </w:rPr>
        <w:t xml:space="preserve"> For any verification that is obtained by phone, there must be clear documentation in the PRC assistance group record concerning the name and position of the supplier of the information, the date the verification was obtained, the amount of the verified income, and the name of the individual who obtained the verification.</w:t>
      </w:r>
    </w:p>
    <w:p w14:paraId="51BCEC6D" w14:textId="77777777" w:rsidR="007C52B7" w:rsidRDefault="007C52B7" w:rsidP="006162A6">
      <w:pPr>
        <w:spacing w:after="0" w:line="240" w:lineRule="auto"/>
        <w:rPr>
          <w:rFonts w:cs="Times New Roman"/>
        </w:rPr>
      </w:pPr>
    </w:p>
    <w:p w14:paraId="57C6E225" w14:textId="77777777" w:rsidR="009B4B79" w:rsidRDefault="005C576E" w:rsidP="006162A6">
      <w:pPr>
        <w:spacing w:after="0" w:line="240" w:lineRule="auto"/>
        <w:rPr>
          <w:rFonts w:cs="Times New Roman"/>
        </w:rPr>
      </w:pPr>
      <w:r>
        <w:rPr>
          <w:rFonts w:cs="Times New Roman"/>
        </w:rPr>
        <w:t>Once an assistance group has been found to be below the 200% federal poverty level, t</w:t>
      </w:r>
      <w:r w:rsidR="002A38B9">
        <w:rPr>
          <w:rFonts w:cs="Times New Roman"/>
        </w:rPr>
        <w:t xml:space="preserve">he total </w:t>
      </w:r>
      <w:r>
        <w:rPr>
          <w:rFonts w:cs="Times New Roman"/>
        </w:rPr>
        <w:t>net</w:t>
      </w:r>
      <w:r w:rsidR="002A38B9">
        <w:rPr>
          <w:rFonts w:cs="Times New Roman"/>
        </w:rPr>
        <w:t xml:space="preserve"> income, both earned and unearned of all the PRC assistance group members, </w:t>
      </w:r>
      <w:r>
        <w:rPr>
          <w:rFonts w:cs="Times New Roman"/>
        </w:rPr>
        <w:t>will be utilized to ensure the assistance group will be able to maintain their budget if the PRC application would be approved</w:t>
      </w:r>
      <w:r w:rsidR="002A38B9">
        <w:rPr>
          <w:rFonts w:cs="Times New Roman"/>
        </w:rPr>
        <w:t xml:space="preserve">. Written or verbal verification of income source is required. </w:t>
      </w:r>
    </w:p>
    <w:p w14:paraId="03DE8966" w14:textId="77777777" w:rsidR="005C576E" w:rsidRDefault="005C576E" w:rsidP="006162A6">
      <w:pPr>
        <w:spacing w:after="0" w:line="240" w:lineRule="auto"/>
        <w:rPr>
          <w:rFonts w:cs="Times New Roman"/>
        </w:rPr>
      </w:pPr>
    </w:p>
    <w:p w14:paraId="0B49CD5F" w14:textId="77777777" w:rsidR="00916213" w:rsidRPr="00B73272" w:rsidRDefault="005477A3" w:rsidP="006162A6">
      <w:pPr>
        <w:spacing w:after="0" w:line="240" w:lineRule="auto"/>
        <w:rPr>
          <w:rFonts w:cs="Times New Roman"/>
        </w:rPr>
      </w:pPr>
      <w:r w:rsidRPr="00B73272">
        <w:rPr>
          <w:rFonts w:cs="Times New Roman"/>
        </w:rPr>
        <w:lastRenderedPageBreak/>
        <w:t xml:space="preserve">There are some income and benefits which are federally required to be excluded from all assistance programs when determining income eligibility – Rule 5101:1-24-20 of the Administrative </w:t>
      </w:r>
      <w:r w:rsidR="00B73272" w:rsidRPr="00B73272">
        <w:rPr>
          <w:rFonts w:cs="Times New Roman"/>
        </w:rPr>
        <w:t>C</w:t>
      </w:r>
      <w:r w:rsidRPr="00B73272">
        <w:rPr>
          <w:rFonts w:cs="Times New Roman"/>
        </w:rPr>
        <w:t>ode addresses the issue of excluded income.</w:t>
      </w:r>
      <w:r w:rsidR="007C52B7" w:rsidRPr="00B73272">
        <w:rPr>
          <w:rFonts w:cs="Times New Roman"/>
        </w:rPr>
        <w:t xml:space="preserve">  </w:t>
      </w:r>
      <w:r w:rsidR="008E5A24" w:rsidRPr="00B73272">
        <w:rPr>
          <w:rFonts w:cs="Times New Roman"/>
        </w:rPr>
        <w:t>The</w:t>
      </w:r>
      <w:r w:rsidR="00916213" w:rsidRPr="00B73272">
        <w:rPr>
          <w:rFonts w:cs="Times New Roman"/>
        </w:rPr>
        <w:t xml:space="preserve"> </w:t>
      </w:r>
      <w:r w:rsidR="008E5A24" w:rsidRPr="00B73272">
        <w:rPr>
          <w:rFonts w:cs="Times New Roman"/>
        </w:rPr>
        <w:t>t</w:t>
      </w:r>
      <w:r w:rsidR="00916213" w:rsidRPr="00B73272">
        <w:rPr>
          <w:rFonts w:cs="Times New Roman"/>
        </w:rPr>
        <w:t>ypes of income excluded as income and resources when determining financial eligibility for prevention, retention and contingency (PRC) benefits and services</w:t>
      </w:r>
      <w:r w:rsidR="007C52B7" w:rsidRPr="00B73272">
        <w:rPr>
          <w:rFonts w:cs="Times New Roman"/>
        </w:rPr>
        <w:t xml:space="preserve"> are defined as:  </w:t>
      </w:r>
    </w:p>
    <w:p w14:paraId="29587BA5" w14:textId="77777777" w:rsidR="00916213" w:rsidRPr="00743BED" w:rsidRDefault="00A444C2" w:rsidP="00916213">
      <w:pPr>
        <w:pStyle w:val="ListParagraph"/>
        <w:numPr>
          <w:ilvl w:val="0"/>
          <w:numId w:val="9"/>
        </w:numPr>
        <w:spacing w:after="0" w:line="240" w:lineRule="auto"/>
        <w:rPr>
          <w:rFonts w:cs="Times New Roman"/>
        </w:rPr>
      </w:pPr>
      <w:r>
        <w:rPr>
          <w:rFonts w:cs="Times New Roman"/>
        </w:rPr>
        <w:t>Child Support payment</w:t>
      </w:r>
      <w:r w:rsidR="00916213" w:rsidRPr="00743BED">
        <w:rPr>
          <w:rFonts w:cs="Times New Roman"/>
        </w:rPr>
        <w:t xml:space="preserve"> </w:t>
      </w:r>
      <w:r>
        <w:rPr>
          <w:rFonts w:cs="Times New Roman"/>
        </w:rPr>
        <w:t>distributions made by the Ohio D</w:t>
      </w:r>
      <w:r w:rsidR="00916213" w:rsidRPr="00743BED">
        <w:rPr>
          <w:rFonts w:cs="Times New Roman"/>
        </w:rPr>
        <w:t xml:space="preserve">epartment of </w:t>
      </w:r>
      <w:r>
        <w:rPr>
          <w:rFonts w:cs="Times New Roman"/>
        </w:rPr>
        <w:t>J</w:t>
      </w:r>
      <w:r w:rsidR="00916213" w:rsidRPr="00743BED">
        <w:rPr>
          <w:rFonts w:cs="Times New Roman"/>
        </w:rPr>
        <w:t xml:space="preserve">ob and </w:t>
      </w:r>
      <w:r>
        <w:rPr>
          <w:rFonts w:cs="Times New Roman"/>
        </w:rPr>
        <w:t>F</w:t>
      </w:r>
      <w:r w:rsidR="00916213" w:rsidRPr="00743BED">
        <w:rPr>
          <w:rFonts w:cs="Times New Roman"/>
        </w:rPr>
        <w:t xml:space="preserve">amily </w:t>
      </w:r>
      <w:r>
        <w:rPr>
          <w:rFonts w:cs="Times New Roman"/>
        </w:rPr>
        <w:t>S</w:t>
      </w:r>
      <w:r w:rsidR="00916213" w:rsidRPr="00743BED">
        <w:rPr>
          <w:rFonts w:cs="Times New Roman"/>
        </w:rPr>
        <w:t xml:space="preserve">ervices </w:t>
      </w:r>
    </w:p>
    <w:p w14:paraId="428C4361" w14:textId="77777777" w:rsidR="00916213" w:rsidRPr="00743BED" w:rsidRDefault="00916213" w:rsidP="00916213">
      <w:pPr>
        <w:pStyle w:val="ListParagraph"/>
        <w:spacing w:after="0" w:line="240" w:lineRule="auto"/>
        <w:rPr>
          <w:rFonts w:cs="Times New Roman"/>
        </w:rPr>
      </w:pPr>
      <w:r w:rsidRPr="00743BED">
        <w:rPr>
          <w:rFonts w:cs="Times New Roman"/>
        </w:rPr>
        <w:t>(ODJFS) pursuant to division (C) of Section 1 of Am. S.B. 170 of the General Assembly (10/25/2001).</w:t>
      </w:r>
    </w:p>
    <w:p w14:paraId="1A01C34C" w14:textId="77777777" w:rsidR="00916213" w:rsidRPr="00743BED" w:rsidRDefault="00916213" w:rsidP="00916213">
      <w:pPr>
        <w:pStyle w:val="ListParagraph"/>
        <w:numPr>
          <w:ilvl w:val="0"/>
          <w:numId w:val="9"/>
        </w:numPr>
        <w:spacing w:after="0" w:line="240" w:lineRule="auto"/>
        <w:rPr>
          <w:rFonts w:cs="Times New Roman"/>
        </w:rPr>
      </w:pPr>
      <w:r w:rsidRPr="00743BED">
        <w:rPr>
          <w:rFonts w:cs="Times New Roman"/>
        </w:rPr>
        <w:t>All income that is federally excluded in the determination of eligibility for federal needs-based programs. Federally excluded income includes the income sources identified in paragraphs (C) and (D) of this rule.</w:t>
      </w:r>
    </w:p>
    <w:p w14:paraId="50ADF308" w14:textId="77777777" w:rsidR="00916213" w:rsidRPr="00743BED" w:rsidRDefault="00916213" w:rsidP="00916213">
      <w:pPr>
        <w:pStyle w:val="ListParagraph"/>
        <w:numPr>
          <w:ilvl w:val="0"/>
          <w:numId w:val="9"/>
        </w:numPr>
        <w:spacing w:after="0" w:line="240" w:lineRule="auto"/>
        <w:rPr>
          <w:rFonts w:cs="Times New Roman"/>
        </w:rPr>
      </w:pPr>
      <w:r w:rsidRPr="00743BED">
        <w:rPr>
          <w:rFonts w:cs="Times New Roman"/>
        </w:rPr>
        <w:t>Drug discounts and transitional assistance received under the Medicare Prescription Drug,</w:t>
      </w:r>
    </w:p>
    <w:p w14:paraId="3C514B21" w14:textId="77777777" w:rsidR="00916213" w:rsidRPr="00743BED" w:rsidRDefault="00916213" w:rsidP="00916213">
      <w:pPr>
        <w:pStyle w:val="ListParagraph"/>
        <w:spacing w:after="0" w:line="240" w:lineRule="auto"/>
        <w:rPr>
          <w:rFonts w:cs="Times New Roman"/>
        </w:rPr>
      </w:pPr>
      <w:r w:rsidRPr="00743BED">
        <w:rPr>
          <w:rFonts w:cs="Times New Roman"/>
        </w:rPr>
        <w:t>Improvement, and Modernization Act, at Section 1860D-31(g)</w:t>
      </w:r>
      <w:r w:rsidR="00602862" w:rsidRPr="00743BED">
        <w:rPr>
          <w:rFonts w:cs="Times New Roman"/>
        </w:rPr>
        <w:t xml:space="preserve"> </w:t>
      </w:r>
      <w:r w:rsidRPr="00743BED">
        <w:rPr>
          <w:rFonts w:cs="Times New Roman"/>
        </w:rPr>
        <w:t>(6) of the Social Security Act</w:t>
      </w:r>
    </w:p>
    <w:p w14:paraId="15BC06EF" w14:textId="77777777" w:rsidR="00916213" w:rsidRPr="00743BED" w:rsidRDefault="00916213" w:rsidP="00916213">
      <w:pPr>
        <w:pStyle w:val="ListParagraph"/>
        <w:spacing w:after="0" w:line="240" w:lineRule="auto"/>
        <w:rPr>
          <w:rFonts w:cs="Times New Roman"/>
        </w:rPr>
      </w:pPr>
      <w:r w:rsidRPr="00743BED">
        <w:rPr>
          <w:rFonts w:cs="Times New Roman"/>
        </w:rPr>
        <w:t>(12/08/2003). The language in Section 1860D-31(g) (6)</w:t>
      </w:r>
      <w:r w:rsidR="00894C74" w:rsidRPr="00743BED">
        <w:rPr>
          <w:rFonts w:cs="Times New Roman"/>
        </w:rPr>
        <w:t xml:space="preserve"> of the Social Security</w:t>
      </w:r>
      <w:r w:rsidR="00A444C2">
        <w:rPr>
          <w:rFonts w:cs="Times New Roman"/>
        </w:rPr>
        <w:t xml:space="preserve"> Act</w:t>
      </w:r>
      <w:r w:rsidR="00894C74" w:rsidRPr="00743BED">
        <w:rPr>
          <w:rFonts w:cs="Times New Roman"/>
        </w:rPr>
        <w:t xml:space="preserve"> states that the availability of negotiated prices or transitional assistance under this section shall not be treated as benefits or otherwise taken into account in determining an individual’s eligibility for, or the amount of benefits under any federal program.</w:t>
      </w:r>
    </w:p>
    <w:p w14:paraId="6962BF69" w14:textId="77777777" w:rsidR="00894C74" w:rsidRPr="00743BED" w:rsidRDefault="00894C74" w:rsidP="00894C74">
      <w:pPr>
        <w:pStyle w:val="ListParagraph"/>
        <w:numPr>
          <w:ilvl w:val="0"/>
          <w:numId w:val="9"/>
        </w:numPr>
        <w:spacing w:after="0" w:line="240" w:lineRule="auto"/>
        <w:rPr>
          <w:rFonts w:cs="Times New Roman"/>
        </w:rPr>
      </w:pPr>
      <w:r w:rsidRPr="00743BED">
        <w:rPr>
          <w:rFonts w:cs="Times New Roman"/>
        </w:rPr>
        <w:t xml:space="preserve">Monetary allowances paid under Section 401 of the Veteran’s Benefits and Health Care Improvement Act of 2000, effective December 1, 2000. Payments authorized and made by the </w:t>
      </w:r>
    </w:p>
    <w:p w14:paraId="0C560F04" w14:textId="77777777" w:rsidR="00894C74" w:rsidRPr="00743BED" w:rsidRDefault="00894C74" w:rsidP="00894C74">
      <w:pPr>
        <w:pStyle w:val="ListParagraph"/>
        <w:spacing w:after="0" w:line="240" w:lineRule="auto"/>
        <w:rPr>
          <w:rFonts w:cs="Times New Roman"/>
        </w:rPr>
      </w:pPr>
      <w:r w:rsidRPr="00743BED">
        <w:rPr>
          <w:rFonts w:cs="Times New Roman"/>
        </w:rPr>
        <w:t>Children with covered birth defects who are natural children of women veterans who served in the Republic of Vietnam from February 28, 1961 through May 7, 1975.</w:t>
      </w:r>
    </w:p>
    <w:p w14:paraId="5C8AC732" w14:textId="77777777" w:rsidR="00C629E2" w:rsidRPr="00894C74" w:rsidRDefault="00C629E2" w:rsidP="00894C74">
      <w:pPr>
        <w:pStyle w:val="ListParagraph"/>
        <w:spacing w:after="0" w:line="240" w:lineRule="auto"/>
        <w:rPr>
          <w:rFonts w:cs="Times New Roman"/>
          <w:color w:val="FF0000"/>
        </w:rPr>
      </w:pPr>
    </w:p>
    <w:p w14:paraId="5308B296" w14:textId="77777777" w:rsidR="002A38B9" w:rsidRPr="00F97FD3" w:rsidRDefault="002A38B9" w:rsidP="006162A6">
      <w:pPr>
        <w:spacing w:after="0" w:line="240" w:lineRule="auto"/>
        <w:rPr>
          <w:rFonts w:cs="Times New Roman"/>
        </w:rPr>
      </w:pPr>
      <w:r>
        <w:rPr>
          <w:rFonts w:cs="Times New Roman"/>
        </w:rPr>
        <w:t xml:space="preserve">For the PRC eligibility, </w:t>
      </w:r>
      <w:r w:rsidR="008E5A24">
        <w:rPr>
          <w:rFonts w:cs="Times New Roman"/>
        </w:rPr>
        <w:t xml:space="preserve">unless indicated differently in Exhibit I, </w:t>
      </w:r>
      <w:r>
        <w:rPr>
          <w:rFonts w:cs="Times New Roman"/>
        </w:rPr>
        <w:t xml:space="preserve">the gross amount of the PRC assistance </w:t>
      </w:r>
      <w:r w:rsidRPr="00F97FD3">
        <w:rPr>
          <w:rFonts w:cs="Times New Roman"/>
        </w:rPr>
        <w:t xml:space="preserve">groups total countable income is compared to </w:t>
      </w:r>
      <w:r w:rsidR="00ED5A0D" w:rsidRPr="00F97FD3">
        <w:rPr>
          <w:rFonts w:cs="Times New Roman"/>
        </w:rPr>
        <w:t>200</w:t>
      </w:r>
      <w:r w:rsidRPr="00F97FD3">
        <w:rPr>
          <w:rFonts w:cs="Times New Roman"/>
        </w:rPr>
        <w:t>% of the F</w:t>
      </w:r>
      <w:r w:rsidR="007C52B7" w:rsidRPr="00F97FD3">
        <w:rPr>
          <w:rFonts w:cs="Times New Roman"/>
        </w:rPr>
        <w:t>PG</w:t>
      </w:r>
      <w:r w:rsidRPr="00F97FD3">
        <w:rPr>
          <w:rFonts w:cs="Times New Roman"/>
        </w:rPr>
        <w:t xml:space="preserve"> amount for that PRC assistance group size. If the total PRC assistance group income is equal to or less than </w:t>
      </w:r>
      <w:r w:rsidR="00ED5A0D" w:rsidRPr="00F97FD3">
        <w:rPr>
          <w:rFonts w:cs="Times New Roman"/>
        </w:rPr>
        <w:t>200</w:t>
      </w:r>
      <w:r w:rsidRPr="00F97FD3">
        <w:rPr>
          <w:rFonts w:cs="Times New Roman"/>
        </w:rPr>
        <w:t>% of the FPG amount</w:t>
      </w:r>
      <w:r w:rsidR="008E5A24" w:rsidRPr="00F97FD3">
        <w:rPr>
          <w:rFonts w:cs="Times New Roman"/>
        </w:rPr>
        <w:t xml:space="preserve"> (or the amount established in Exhibit I)</w:t>
      </w:r>
      <w:r w:rsidRPr="00F97FD3">
        <w:rPr>
          <w:rFonts w:cs="Times New Roman"/>
        </w:rPr>
        <w:t xml:space="preserve"> for the applicable PRC assistance group size, the PRC assistance group meets the income requirement. Once the PRC assistance group has me</w:t>
      </w:r>
      <w:r w:rsidR="00DB52EE" w:rsidRPr="00F97FD3">
        <w:rPr>
          <w:rFonts w:cs="Times New Roman"/>
        </w:rPr>
        <w:t>t</w:t>
      </w:r>
      <w:r w:rsidRPr="00F97FD3">
        <w:rPr>
          <w:rFonts w:cs="Times New Roman"/>
        </w:rPr>
        <w:t xml:space="preserve"> the income means test, the following additional eligibility requirements must be met:</w:t>
      </w:r>
    </w:p>
    <w:p w14:paraId="0FB81423" w14:textId="77777777" w:rsidR="002A38B9" w:rsidRPr="00F97FD3" w:rsidRDefault="002A38B9" w:rsidP="006162A6">
      <w:pPr>
        <w:spacing w:after="0" w:line="240" w:lineRule="auto"/>
        <w:rPr>
          <w:rFonts w:cs="Times New Roman"/>
        </w:rPr>
      </w:pPr>
    </w:p>
    <w:p w14:paraId="23E94EEB" w14:textId="77777777" w:rsidR="002A38B9" w:rsidRPr="00F97FD3" w:rsidRDefault="002A38B9" w:rsidP="002A38B9">
      <w:pPr>
        <w:pStyle w:val="ListParagraph"/>
        <w:numPr>
          <w:ilvl w:val="0"/>
          <w:numId w:val="3"/>
        </w:numPr>
        <w:spacing w:after="0" w:line="240" w:lineRule="auto"/>
        <w:rPr>
          <w:rFonts w:cs="Times New Roman"/>
        </w:rPr>
      </w:pPr>
      <w:r w:rsidRPr="00F97FD3">
        <w:rPr>
          <w:rFonts w:cs="Times New Roman"/>
        </w:rPr>
        <w:t xml:space="preserve">Assistance group must include a minor child, unless they meet non-custodial parent requirements. </w:t>
      </w:r>
    </w:p>
    <w:p w14:paraId="48855CCB" w14:textId="77777777" w:rsidR="002A38B9" w:rsidRPr="00F97FD3" w:rsidRDefault="002A38B9" w:rsidP="002A38B9">
      <w:pPr>
        <w:pStyle w:val="ListParagraph"/>
        <w:numPr>
          <w:ilvl w:val="0"/>
          <w:numId w:val="3"/>
        </w:numPr>
        <w:spacing w:after="0" w:line="240" w:lineRule="auto"/>
        <w:rPr>
          <w:rFonts w:cs="Times New Roman"/>
        </w:rPr>
      </w:pPr>
      <w:r w:rsidRPr="00F97FD3">
        <w:rPr>
          <w:rFonts w:cs="Times New Roman"/>
        </w:rPr>
        <w:t xml:space="preserve">An unmarried, non-graduated parent under 18 not attending high school or equivalent is ineligible. </w:t>
      </w:r>
    </w:p>
    <w:p w14:paraId="3F45C644" w14:textId="77777777" w:rsidR="002A38B9" w:rsidRPr="00F97FD3" w:rsidRDefault="002A38B9" w:rsidP="002A38B9">
      <w:pPr>
        <w:pStyle w:val="ListParagraph"/>
        <w:numPr>
          <w:ilvl w:val="0"/>
          <w:numId w:val="3"/>
        </w:numPr>
        <w:spacing w:after="0" w:line="240" w:lineRule="auto"/>
        <w:rPr>
          <w:rFonts w:cs="Times New Roman"/>
        </w:rPr>
      </w:pPr>
      <w:r w:rsidRPr="00F97FD3">
        <w:rPr>
          <w:rFonts w:cs="Times New Roman"/>
        </w:rPr>
        <w:t xml:space="preserve">An </w:t>
      </w:r>
      <w:r w:rsidR="00A13C9C" w:rsidRPr="00F97FD3">
        <w:rPr>
          <w:rFonts w:cs="Times New Roman"/>
        </w:rPr>
        <w:t>unmarried</w:t>
      </w:r>
      <w:r w:rsidRPr="00F97FD3">
        <w:rPr>
          <w:rFonts w:cs="Times New Roman"/>
        </w:rPr>
        <w:t xml:space="preserve"> parent </w:t>
      </w:r>
      <w:r w:rsidR="00A13C9C" w:rsidRPr="00F97FD3">
        <w:rPr>
          <w:rFonts w:cs="Times New Roman"/>
        </w:rPr>
        <w:t>under</w:t>
      </w:r>
      <w:r w:rsidRPr="00F97FD3">
        <w:rPr>
          <w:rFonts w:cs="Times New Roman"/>
        </w:rPr>
        <w:t xml:space="preserve"> 18 not living in an adult-supervised setting is ineligible.</w:t>
      </w:r>
    </w:p>
    <w:p w14:paraId="72D3F578" w14:textId="77777777" w:rsidR="002A38B9" w:rsidRPr="00F97FD3" w:rsidRDefault="002A38B9" w:rsidP="00A13C9C">
      <w:pPr>
        <w:pStyle w:val="ListParagraph"/>
        <w:numPr>
          <w:ilvl w:val="0"/>
          <w:numId w:val="3"/>
        </w:numPr>
        <w:spacing w:after="0" w:line="240" w:lineRule="auto"/>
        <w:rPr>
          <w:rFonts w:cs="Times New Roman"/>
        </w:rPr>
      </w:pPr>
      <w:r w:rsidRPr="00F97FD3">
        <w:rPr>
          <w:rFonts w:cs="Times New Roman"/>
        </w:rPr>
        <w:t>P</w:t>
      </w:r>
      <w:r w:rsidR="00A13C9C" w:rsidRPr="00F97FD3">
        <w:rPr>
          <w:rFonts w:cs="Times New Roman"/>
        </w:rPr>
        <w:t xml:space="preserve">RC assistance group must be a Champaign County </w:t>
      </w:r>
      <w:r w:rsidR="00734001">
        <w:rPr>
          <w:rFonts w:cs="Times New Roman"/>
        </w:rPr>
        <w:t xml:space="preserve">resident </w:t>
      </w:r>
      <w:r w:rsidR="00A13C9C" w:rsidRPr="00F97FD3">
        <w:rPr>
          <w:rFonts w:cs="Times New Roman"/>
        </w:rPr>
        <w:t>and a U.S. citizen or qualified alien.</w:t>
      </w:r>
    </w:p>
    <w:p w14:paraId="487CE378" w14:textId="77777777" w:rsidR="00A13C9C" w:rsidRPr="00F97FD3" w:rsidRDefault="00A13C9C" w:rsidP="002A38B9">
      <w:pPr>
        <w:pStyle w:val="ListParagraph"/>
        <w:numPr>
          <w:ilvl w:val="0"/>
          <w:numId w:val="3"/>
        </w:numPr>
        <w:spacing w:after="0" w:line="240" w:lineRule="auto"/>
        <w:rPr>
          <w:rFonts w:cs="Times New Roman"/>
        </w:rPr>
      </w:pPr>
      <w:r w:rsidRPr="00F97FD3">
        <w:rPr>
          <w:rFonts w:cs="Times New Roman"/>
        </w:rPr>
        <w:t>PRC assistance group must not have any member who voluntarily quit employment or took action to cause their termination within the last 60 days without good cause).</w:t>
      </w:r>
    </w:p>
    <w:p w14:paraId="7A2F5B91" w14:textId="77777777" w:rsidR="00A13C9C" w:rsidRPr="00F97FD3" w:rsidRDefault="00EC6598" w:rsidP="00EC6598">
      <w:pPr>
        <w:spacing w:after="0" w:line="240" w:lineRule="auto"/>
        <w:ind w:firstLine="360"/>
        <w:rPr>
          <w:rFonts w:cs="Times New Roman"/>
        </w:rPr>
      </w:pPr>
      <w:r w:rsidRPr="00F97FD3">
        <w:rPr>
          <w:rFonts w:cs="Times New Roman"/>
        </w:rPr>
        <w:t xml:space="preserve">6.) </w:t>
      </w:r>
      <w:r w:rsidR="00DB52EE" w:rsidRPr="00F97FD3">
        <w:rPr>
          <w:rFonts w:cs="Times New Roman"/>
        </w:rPr>
        <w:t xml:space="preserve"> </w:t>
      </w:r>
      <w:r w:rsidR="00A13C9C" w:rsidRPr="00F97FD3">
        <w:rPr>
          <w:rFonts w:cs="Times New Roman"/>
        </w:rPr>
        <w:t xml:space="preserve">PRC assistance group must agree to use personal resources/income to help meet their need. </w:t>
      </w:r>
      <w:r w:rsidR="00487A3D" w:rsidRPr="00F97FD3">
        <w:rPr>
          <w:rFonts w:cs="Times New Roman"/>
        </w:rPr>
        <w:t xml:space="preserve">   </w:t>
      </w:r>
    </w:p>
    <w:p w14:paraId="05D8B5E0" w14:textId="1912A9E4" w:rsidR="00A13C9C" w:rsidRPr="00F97FD3" w:rsidRDefault="00A13C9C" w:rsidP="00A13C9C">
      <w:pPr>
        <w:spacing w:after="0" w:line="240" w:lineRule="auto"/>
        <w:ind w:left="720" w:hanging="720"/>
        <w:rPr>
          <w:rFonts w:cs="Times New Roman"/>
        </w:rPr>
      </w:pPr>
      <w:r w:rsidRPr="00F97FD3">
        <w:rPr>
          <w:rFonts w:cs="Times New Roman"/>
        </w:rPr>
        <w:t xml:space="preserve">       7.)</w:t>
      </w:r>
      <w:r w:rsidRPr="00F97FD3">
        <w:rPr>
          <w:rFonts w:cs="Times New Roman"/>
        </w:rPr>
        <w:tab/>
        <w:t>Any PRC assistance group with a member who has committed fraud or demonstrated “intent to fraud” for purposes of receiving OWF/PRC</w:t>
      </w:r>
      <w:r w:rsidR="00067A53">
        <w:rPr>
          <w:rFonts w:cs="Times New Roman"/>
        </w:rPr>
        <w:t>, Publicly Funded Child Care</w:t>
      </w:r>
      <w:r w:rsidRPr="00F97FD3">
        <w:rPr>
          <w:rFonts w:cs="Times New Roman"/>
        </w:rPr>
        <w:t xml:space="preserve"> or </w:t>
      </w:r>
      <w:r w:rsidR="007C52B7" w:rsidRPr="00F97FD3">
        <w:rPr>
          <w:rFonts w:cs="Times New Roman"/>
        </w:rPr>
        <w:t>SNAP</w:t>
      </w:r>
      <w:r w:rsidRPr="00F97FD3">
        <w:rPr>
          <w:rFonts w:cs="Times New Roman"/>
        </w:rPr>
        <w:t xml:space="preserve"> </w:t>
      </w:r>
      <w:r w:rsidR="007C52B7" w:rsidRPr="00F97FD3">
        <w:rPr>
          <w:rFonts w:cs="Times New Roman"/>
        </w:rPr>
        <w:t>is</w:t>
      </w:r>
      <w:r w:rsidRPr="00F97FD3">
        <w:rPr>
          <w:rFonts w:cs="Times New Roman"/>
        </w:rPr>
        <w:t xml:space="preserve"> ineligible until paid in full. </w:t>
      </w:r>
    </w:p>
    <w:p w14:paraId="65C610F0" w14:textId="77777777" w:rsidR="00A13C9C" w:rsidRPr="00F97FD3" w:rsidRDefault="00A13C9C" w:rsidP="00A13C9C">
      <w:pPr>
        <w:spacing w:after="0" w:line="240" w:lineRule="auto"/>
        <w:ind w:left="720" w:hanging="720"/>
        <w:rPr>
          <w:rFonts w:cs="Times New Roman"/>
        </w:rPr>
      </w:pPr>
      <w:r w:rsidRPr="00F97FD3">
        <w:rPr>
          <w:rFonts w:cs="Times New Roman"/>
        </w:rPr>
        <w:t xml:space="preserve">       8.)</w:t>
      </w:r>
      <w:r w:rsidRPr="00F97FD3">
        <w:rPr>
          <w:rFonts w:cs="Times New Roman"/>
        </w:rPr>
        <w:tab/>
        <w:t xml:space="preserve">Anyone under an OWF or </w:t>
      </w:r>
      <w:r w:rsidR="007C52B7" w:rsidRPr="00F97FD3">
        <w:rPr>
          <w:rFonts w:cs="Times New Roman"/>
        </w:rPr>
        <w:t xml:space="preserve">SNAP </w:t>
      </w:r>
      <w:r w:rsidRPr="00F97FD3">
        <w:rPr>
          <w:rFonts w:cs="Times New Roman"/>
        </w:rPr>
        <w:t>sanction cannot receive PRC funds while under this sanction.</w:t>
      </w:r>
    </w:p>
    <w:p w14:paraId="7A84BAB9" w14:textId="77777777" w:rsidR="00A13C9C" w:rsidRPr="00F97FD3" w:rsidRDefault="00A13C9C" w:rsidP="00A13C9C">
      <w:pPr>
        <w:spacing w:after="0" w:line="240" w:lineRule="auto"/>
        <w:ind w:left="720" w:hanging="720"/>
        <w:rPr>
          <w:rFonts w:cs="Times New Roman"/>
        </w:rPr>
      </w:pPr>
      <w:r w:rsidRPr="00F97FD3">
        <w:rPr>
          <w:rFonts w:cs="Times New Roman"/>
        </w:rPr>
        <w:t xml:space="preserve">     </w:t>
      </w:r>
      <w:r w:rsidR="00ED5A0D" w:rsidRPr="00F97FD3">
        <w:rPr>
          <w:rFonts w:cs="Times New Roman"/>
        </w:rPr>
        <w:t xml:space="preserve">  </w:t>
      </w:r>
      <w:r w:rsidRPr="00F97FD3">
        <w:rPr>
          <w:rFonts w:cs="Times New Roman"/>
        </w:rPr>
        <w:t xml:space="preserve">9.)  If a PRC assistance group has not </w:t>
      </w:r>
      <w:r w:rsidR="007C52B7" w:rsidRPr="00F97FD3">
        <w:rPr>
          <w:rFonts w:cs="Times New Roman"/>
        </w:rPr>
        <w:t>followed</w:t>
      </w:r>
      <w:r w:rsidRPr="00F97FD3">
        <w:rPr>
          <w:rFonts w:cs="Times New Roman"/>
        </w:rPr>
        <w:t xml:space="preserve"> responsibilities from a previous PRC approval, they must comply with those responsibilities before being eligible again.</w:t>
      </w:r>
    </w:p>
    <w:p w14:paraId="50FC4EDB" w14:textId="77777777" w:rsidR="00933E0E" w:rsidRPr="00933E0E" w:rsidRDefault="00933E0E" w:rsidP="006162A6">
      <w:pPr>
        <w:spacing w:after="0" w:line="240" w:lineRule="auto"/>
        <w:rPr>
          <w:rFonts w:cs="Times New Roman"/>
        </w:rPr>
      </w:pPr>
    </w:p>
    <w:p w14:paraId="7A6A06F0" w14:textId="77777777" w:rsidR="00933E0E" w:rsidRPr="00933E0E" w:rsidRDefault="00933E0E" w:rsidP="006162A6">
      <w:pPr>
        <w:spacing w:after="0" w:line="240" w:lineRule="auto"/>
        <w:rPr>
          <w:rFonts w:cs="Times New Roman"/>
        </w:rPr>
      </w:pPr>
      <w:r w:rsidRPr="00933E0E">
        <w:rPr>
          <w:rFonts w:cs="Times New Roman"/>
          <w:b/>
          <w:u w:val="single"/>
        </w:rPr>
        <w:t>Exploring Resources</w:t>
      </w:r>
    </w:p>
    <w:p w14:paraId="50992E28" w14:textId="77777777" w:rsidR="00933E0E" w:rsidRDefault="00933E0E" w:rsidP="006162A6">
      <w:pPr>
        <w:spacing w:after="0" w:line="240" w:lineRule="auto"/>
        <w:rPr>
          <w:rFonts w:cs="Times New Roman"/>
        </w:rPr>
      </w:pPr>
      <w:r w:rsidRPr="00933E0E">
        <w:rPr>
          <w:rFonts w:cs="Times New Roman"/>
        </w:rPr>
        <w:t xml:space="preserve">Every effort will be made to explore the availability of resources within the local community prior to the </w:t>
      </w:r>
      <w:r>
        <w:rPr>
          <w:rFonts w:cs="Times New Roman"/>
        </w:rPr>
        <w:t xml:space="preserve">authorization of PRC as PRC dollars will be considered the ‘funding of last resort’. For the purposes of </w:t>
      </w:r>
      <w:r>
        <w:rPr>
          <w:rFonts w:cs="Times New Roman"/>
        </w:rPr>
        <w:lastRenderedPageBreak/>
        <w:t xml:space="preserve">PRC, the ‘community’ is defined to also include areas beyond </w:t>
      </w:r>
      <w:r w:rsidR="00207979">
        <w:rPr>
          <w:rFonts w:cs="Times New Roman"/>
        </w:rPr>
        <w:t xml:space="preserve">the county’s boundaries. A PRC assistance group is required to apply for and utilize any program, benefit, or support system that may reduce or eliminate the presenting need. County personnel determining eligibility for PRC will be aware of community resources that may be contracted for or otherwise utilized to help meet the need. The PRC application provides a section for written documentation of the agency’s attempt to locate and utilize community resources, including exploration of any PRC assistance group required co-payment. </w:t>
      </w:r>
    </w:p>
    <w:p w14:paraId="1F8C8FDF" w14:textId="77777777" w:rsidR="00207979" w:rsidRDefault="00207979" w:rsidP="006162A6">
      <w:pPr>
        <w:spacing w:after="0" w:line="240" w:lineRule="auto"/>
        <w:rPr>
          <w:rFonts w:cs="Times New Roman"/>
        </w:rPr>
      </w:pPr>
    </w:p>
    <w:p w14:paraId="6E782198" w14:textId="77777777" w:rsidR="00207979" w:rsidRDefault="00207979" w:rsidP="006162A6">
      <w:pPr>
        <w:spacing w:after="0" w:line="240" w:lineRule="auto"/>
        <w:rPr>
          <w:rFonts w:cs="Times New Roman"/>
          <w:b/>
          <w:u w:val="single"/>
        </w:rPr>
      </w:pPr>
      <w:r>
        <w:rPr>
          <w:rFonts w:cs="Times New Roman"/>
          <w:b/>
          <w:u w:val="single"/>
        </w:rPr>
        <w:t>Assistance Group Responsibilities</w:t>
      </w:r>
    </w:p>
    <w:p w14:paraId="11ADBE48" w14:textId="77777777" w:rsidR="00207979" w:rsidRDefault="00207979" w:rsidP="006162A6">
      <w:pPr>
        <w:spacing w:after="0" w:line="240" w:lineRule="auto"/>
        <w:rPr>
          <w:rFonts w:cs="Times New Roman"/>
        </w:rPr>
      </w:pPr>
      <w:r>
        <w:rPr>
          <w:rFonts w:cs="Times New Roman"/>
        </w:rPr>
        <w:t xml:space="preserve">The PRC program, like Ohio Works First, is designed to enable the assistance group to become independent of these programs and self-sufficient. Once income eligibility is established, the agency staff and assistance group must jointly agree on the assistance </w:t>
      </w:r>
      <w:r w:rsidR="00743BED">
        <w:rPr>
          <w:rFonts w:cs="Times New Roman"/>
        </w:rPr>
        <w:t>groups’</w:t>
      </w:r>
      <w:r>
        <w:rPr>
          <w:rFonts w:cs="Times New Roman"/>
        </w:rPr>
        <w:t xml:space="preserve"> responsibilities to prevent a reoccurrence of need. Responsibilities of the assistance group should be case specific and may be required to be met prior to authorization of funds. The agency assumes responsibility to help assistance groups link/connect with the agreed-upon services if requested. </w:t>
      </w:r>
    </w:p>
    <w:p w14:paraId="51697F96" w14:textId="77777777" w:rsidR="00207979" w:rsidRDefault="00207979" w:rsidP="006162A6">
      <w:pPr>
        <w:spacing w:after="0" w:line="240" w:lineRule="auto"/>
        <w:rPr>
          <w:rFonts w:cs="Times New Roman"/>
        </w:rPr>
      </w:pPr>
    </w:p>
    <w:p w14:paraId="57507682" w14:textId="77777777" w:rsidR="00207979" w:rsidRPr="00902DF0" w:rsidRDefault="00207979" w:rsidP="006162A6">
      <w:pPr>
        <w:spacing w:after="0" w:line="240" w:lineRule="auto"/>
        <w:rPr>
          <w:rFonts w:cs="Times New Roman"/>
          <w:b/>
          <w:u w:val="single"/>
        </w:rPr>
      </w:pPr>
      <w:r w:rsidRPr="00902DF0">
        <w:rPr>
          <w:rFonts w:cs="Times New Roman"/>
          <w:b/>
          <w:u w:val="single"/>
        </w:rPr>
        <w:t>Services, Definitions and Amount Limits</w:t>
      </w:r>
    </w:p>
    <w:p w14:paraId="44DF2AF9" w14:textId="646BF47D" w:rsidR="00207979" w:rsidRDefault="00207979" w:rsidP="006162A6">
      <w:pPr>
        <w:spacing w:after="0" w:line="240" w:lineRule="auto"/>
        <w:rPr>
          <w:rFonts w:cs="Times New Roman"/>
        </w:rPr>
      </w:pPr>
      <w:r w:rsidRPr="00902DF0">
        <w:rPr>
          <w:rFonts w:cs="Times New Roman"/>
        </w:rPr>
        <w:t xml:space="preserve">Authorized services, definitions </w:t>
      </w:r>
      <w:r w:rsidR="00DC40D8" w:rsidRPr="00902DF0">
        <w:rPr>
          <w:rFonts w:cs="Times New Roman"/>
        </w:rPr>
        <w:t>and</w:t>
      </w:r>
      <w:r w:rsidRPr="00902DF0">
        <w:rPr>
          <w:rFonts w:cs="Times New Roman"/>
        </w:rPr>
        <w:t xml:space="preserve"> limits are detailed in Exhibit</w:t>
      </w:r>
      <w:r w:rsidR="007A4BC8" w:rsidRPr="00902DF0">
        <w:rPr>
          <w:rFonts w:cs="Times New Roman"/>
        </w:rPr>
        <w:t xml:space="preserve"> 1</w:t>
      </w:r>
      <w:r w:rsidRPr="00902DF0">
        <w:rPr>
          <w:rFonts w:cs="Times New Roman"/>
        </w:rPr>
        <w:t xml:space="preserve"> of this plan. Assistance may be requested </w:t>
      </w:r>
      <w:r w:rsidR="009D0CFC">
        <w:rPr>
          <w:rFonts w:cs="Times New Roman"/>
        </w:rPr>
        <w:t>multiple times</w:t>
      </w:r>
      <w:r w:rsidRPr="00902DF0">
        <w:rPr>
          <w:rFonts w:cs="Times New Roman"/>
        </w:rPr>
        <w:t xml:space="preserve"> during</w:t>
      </w:r>
      <w:r w:rsidRPr="00A966F5">
        <w:rPr>
          <w:rFonts w:cs="Times New Roman"/>
          <w:color w:val="FF0000"/>
        </w:rPr>
        <w:t xml:space="preserve"> </w:t>
      </w:r>
      <w:r>
        <w:rPr>
          <w:rFonts w:cs="Times New Roman"/>
        </w:rPr>
        <w:t>a consecutive 1</w:t>
      </w:r>
      <w:r w:rsidR="00ED5A0D">
        <w:rPr>
          <w:rFonts w:cs="Times New Roman"/>
        </w:rPr>
        <w:t>2</w:t>
      </w:r>
      <w:r>
        <w:rPr>
          <w:rFonts w:cs="Times New Roman"/>
        </w:rPr>
        <w:t>-month period provided:</w:t>
      </w:r>
    </w:p>
    <w:p w14:paraId="408072D1" w14:textId="77777777" w:rsidR="00207979" w:rsidRDefault="00207979" w:rsidP="00207979">
      <w:pPr>
        <w:pStyle w:val="ListParagraph"/>
        <w:numPr>
          <w:ilvl w:val="0"/>
          <w:numId w:val="2"/>
        </w:numPr>
        <w:spacing w:after="0" w:line="240" w:lineRule="auto"/>
        <w:rPr>
          <w:rFonts w:cs="Times New Roman"/>
        </w:rPr>
      </w:pPr>
      <w:r>
        <w:rPr>
          <w:rFonts w:cs="Times New Roman"/>
        </w:rPr>
        <w:t xml:space="preserve">Eligibility is </w:t>
      </w:r>
      <w:r w:rsidR="00A444C2">
        <w:rPr>
          <w:rFonts w:cs="Times New Roman"/>
        </w:rPr>
        <w:t>established,</w:t>
      </w:r>
      <w:r>
        <w:rPr>
          <w:rFonts w:cs="Times New Roman"/>
        </w:rPr>
        <w:t xml:space="preserve"> </w:t>
      </w:r>
      <w:r w:rsidR="00DC40D8">
        <w:rPr>
          <w:rFonts w:cs="Times New Roman"/>
        </w:rPr>
        <w:t>and new application is filed at each new request;</w:t>
      </w:r>
    </w:p>
    <w:p w14:paraId="136938FF" w14:textId="30E8B77C" w:rsidR="001C135F" w:rsidRDefault="00DC40D8" w:rsidP="00207979">
      <w:pPr>
        <w:pStyle w:val="ListParagraph"/>
        <w:numPr>
          <w:ilvl w:val="0"/>
          <w:numId w:val="2"/>
        </w:numPr>
        <w:spacing w:after="0" w:line="240" w:lineRule="auto"/>
        <w:rPr>
          <w:rFonts w:cs="Times New Roman"/>
        </w:rPr>
      </w:pPr>
      <w:r>
        <w:rPr>
          <w:rFonts w:cs="Times New Roman"/>
        </w:rPr>
        <w:t xml:space="preserve">Overall cap </w:t>
      </w:r>
      <w:r w:rsidR="007655BD">
        <w:rPr>
          <w:rFonts w:cs="Times New Roman"/>
        </w:rPr>
        <w:t>of $</w:t>
      </w:r>
      <w:r w:rsidR="001C135F">
        <w:rPr>
          <w:rFonts w:cs="Times New Roman"/>
        </w:rPr>
        <w:t>2</w:t>
      </w:r>
      <w:r w:rsidR="00267A08">
        <w:rPr>
          <w:rFonts w:cs="Times New Roman"/>
        </w:rPr>
        <w:t>,</w:t>
      </w:r>
      <w:r w:rsidR="001C135F">
        <w:rPr>
          <w:rFonts w:cs="Times New Roman"/>
        </w:rPr>
        <w:t xml:space="preserve">500 </w:t>
      </w:r>
      <w:r>
        <w:rPr>
          <w:rFonts w:cs="Times New Roman"/>
        </w:rPr>
        <w:t>for PRC assistance group member has not been reached</w:t>
      </w:r>
      <w:r w:rsidR="00565FC8">
        <w:rPr>
          <w:rFonts w:cs="Times New Roman"/>
        </w:rPr>
        <w:t xml:space="preserve"> (unless</w:t>
      </w:r>
      <w:r w:rsidR="004F4D3C">
        <w:rPr>
          <w:rFonts w:cs="Times New Roman"/>
        </w:rPr>
        <w:t xml:space="preserve"> the service allows for a higher cap or does not count towards overall cap</w:t>
      </w:r>
      <w:r w:rsidR="001343D6">
        <w:rPr>
          <w:rFonts w:cs="Times New Roman"/>
        </w:rPr>
        <w:t>-when specified)</w:t>
      </w:r>
      <w:r>
        <w:rPr>
          <w:rFonts w:cs="Times New Roman"/>
        </w:rPr>
        <w:t xml:space="preserve"> within the previous </w:t>
      </w:r>
      <w:r w:rsidR="00310034">
        <w:rPr>
          <w:rFonts w:cs="Times New Roman"/>
        </w:rPr>
        <w:t>twelve</w:t>
      </w:r>
      <w:r>
        <w:rPr>
          <w:rFonts w:cs="Times New Roman"/>
        </w:rPr>
        <w:t xml:space="preserve"> continuous months;</w:t>
      </w:r>
      <w:r w:rsidR="00B56950">
        <w:rPr>
          <w:rFonts w:cs="Times New Roman"/>
        </w:rPr>
        <w:t xml:space="preserve"> </w:t>
      </w:r>
    </w:p>
    <w:p w14:paraId="1AC18608" w14:textId="04682E19" w:rsidR="00DC40D8" w:rsidRPr="001C135F" w:rsidRDefault="001C135F" w:rsidP="00593405">
      <w:pPr>
        <w:spacing w:after="0" w:line="240" w:lineRule="auto"/>
        <w:ind w:left="360"/>
        <w:rPr>
          <w:rFonts w:cs="Times New Roman"/>
        </w:rPr>
      </w:pPr>
      <w:r>
        <w:rPr>
          <w:rFonts w:cs="Times New Roman"/>
        </w:rPr>
        <w:t xml:space="preserve">Wrap-Around/Bundled Services may be considered on a case by case basis to assist the AG with        multiple, delinquent issues that will </w:t>
      </w:r>
      <w:r w:rsidRPr="00570900">
        <w:rPr>
          <w:rFonts w:cs="Times New Roman"/>
        </w:rPr>
        <w:t xml:space="preserve">assist the </w:t>
      </w:r>
      <w:r w:rsidR="006F3104" w:rsidRPr="003C2BAC">
        <w:rPr>
          <w:rFonts w:cs="Times New Roman"/>
        </w:rPr>
        <w:t>AG</w:t>
      </w:r>
      <w:r w:rsidRPr="003C2BAC">
        <w:rPr>
          <w:rFonts w:cs="Times New Roman"/>
        </w:rPr>
        <w:t xml:space="preserve"> in </w:t>
      </w:r>
      <w:proofErr w:type="spellStart"/>
      <w:r w:rsidR="00A11BF6" w:rsidRPr="00570900">
        <w:rPr>
          <w:rFonts w:cs="Times New Roman"/>
        </w:rPr>
        <w:t>self sufficiency</w:t>
      </w:r>
      <w:proofErr w:type="spellEnd"/>
      <w:r>
        <w:rPr>
          <w:rFonts w:cs="Times New Roman"/>
        </w:rPr>
        <w:t xml:space="preserve">; </w:t>
      </w:r>
      <w:r w:rsidR="00B56950" w:rsidRPr="001C135F">
        <w:rPr>
          <w:rFonts w:cs="Times New Roman"/>
        </w:rPr>
        <w:t>and</w:t>
      </w:r>
    </w:p>
    <w:p w14:paraId="0D3FAD09" w14:textId="77777777" w:rsidR="00DC40D8" w:rsidRDefault="00DC40D8" w:rsidP="00207979">
      <w:pPr>
        <w:pStyle w:val="ListParagraph"/>
        <w:numPr>
          <w:ilvl w:val="0"/>
          <w:numId w:val="2"/>
        </w:numPr>
        <w:spacing w:after="0" w:line="240" w:lineRule="auto"/>
        <w:rPr>
          <w:rFonts w:cs="Times New Roman"/>
        </w:rPr>
      </w:pPr>
      <w:r>
        <w:rPr>
          <w:rFonts w:cs="Times New Roman"/>
        </w:rPr>
        <w:t>PRC assistance group met or continues to meet self-sufficiency activities as detailed in mo</w:t>
      </w:r>
      <w:r w:rsidR="00B56950">
        <w:rPr>
          <w:rFonts w:cs="Times New Roman"/>
        </w:rPr>
        <w:t>st recent PRC application/plan.</w:t>
      </w:r>
    </w:p>
    <w:p w14:paraId="5EDDFAB9" w14:textId="77777777" w:rsidR="00DC40D8" w:rsidRDefault="00DC40D8" w:rsidP="00DC40D8">
      <w:pPr>
        <w:pStyle w:val="ListParagraph"/>
        <w:spacing w:after="0" w:line="240" w:lineRule="auto"/>
        <w:rPr>
          <w:rFonts w:cs="Times New Roman"/>
        </w:rPr>
      </w:pPr>
    </w:p>
    <w:p w14:paraId="04E87DDA" w14:textId="77777777" w:rsidR="00DC40D8" w:rsidRDefault="00DC40D8" w:rsidP="00DC40D8">
      <w:pPr>
        <w:spacing w:after="0" w:line="240" w:lineRule="auto"/>
        <w:rPr>
          <w:rFonts w:cs="Times New Roman"/>
        </w:rPr>
      </w:pPr>
      <w:r>
        <w:rPr>
          <w:rFonts w:cs="Times New Roman"/>
        </w:rPr>
        <w:t xml:space="preserve">To cure a failure to meet a previous AG responsibility plan, the applicant must either comply with the previous plan or complete those activities listed in a new PRC plan prior to authorization of PRC payment. </w:t>
      </w:r>
    </w:p>
    <w:p w14:paraId="6630C439" w14:textId="77777777" w:rsidR="00DC40D8" w:rsidRDefault="00DC40D8" w:rsidP="00DC40D8">
      <w:pPr>
        <w:spacing w:after="0" w:line="240" w:lineRule="auto"/>
        <w:rPr>
          <w:rFonts w:cs="Times New Roman"/>
        </w:rPr>
      </w:pPr>
    </w:p>
    <w:p w14:paraId="77E4A91A" w14:textId="77777777" w:rsidR="00877946" w:rsidRPr="00512694" w:rsidRDefault="00877946" w:rsidP="00DC40D8">
      <w:pPr>
        <w:spacing w:after="0" w:line="240" w:lineRule="auto"/>
        <w:rPr>
          <w:rFonts w:cs="Times New Roman"/>
          <w:b/>
        </w:rPr>
      </w:pPr>
      <w:bookmarkStart w:id="1" w:name="_Hlk532212443"/>
      <w:r w:rsidRPr="00512694">
        <w:rPr>
          <w:rFonts w:cs="Times New Roman"/>
          <w:b/>
        </w:rPr>
        <w:t>Application Priority</w:t>
      </w:r>
    </w:p>
    <w:p w14:paraId="1A3847F4" w14:textId="77777777" w:rsidR="00877946" w:rsidRDefault="00877946" w:rsidP="00DC40D8">
      <w:pPr>
        <w:spacing w:after="0" w:line="240" w:lineRule="auto"/>
        <w:rPr>
          <w:rFonts w:cs="Times New Roman"/>
        </w:rPr>
      </w:pPr>
      <w:r>
        <w:rPr>
          <w:rFonts w:cs="Times New Roman"/>
        </w:rPr>
        <w:t>CCDJFS reserves the right to suspend services and/or benefits should there at any time be a change in funding or a lack of funding.  Should lack of funding be declared by the Director of CCDJFS, the Priority of Service will be as follows:</w:t>
      </w:r>
    </w:p>
    <w:p w14:paraId="7C2D18B4" w14:textId="77777777" w:rsidR="00877946" w:rsidRDefault="00877946" w:rsidP="00512694">
      <w:pPr>
        <w:pStyle w:val="ListParagraph"/>
        <w:numPr>
          <w:ilvl w:val="0"/>
          <w:numId w:val="1"/>
        </w:numPr>
        <w:spacing w:after="0" w:line="240" w:lineRule="auto"/>
        <w:rPr>
          <w:rFonts w:cs="Times New Roman"/>
        </w:rPr>
      </w:pPr>
      <w:r>
        <w:rPr>
          <w:rFonts w:cs="Times New Roman"/>
        </w:rPr>
        <w:t>Families with children at risk of removal from the home by Children Services or that have an open case with Children Services.</w:t>
      </w:r>
    </w:p>
    <w:p w14:paraId="6919B304" w14:textId="77777777" w:rsidR="00877946" w:rsidRDefault="00877946" w:rsidP="00512694">
      <w:pPr>
        <w:pStyle w:val="ListParagraph"/>
        <w:numPr>
          <w:ilvl w:val="0"/>
          <w:numId w:val="1"/>
        </w:numPr>
        <w:spacing w:after="0" w:line="240" w:lineRule="auto"/>
        <w:rPr>
          <w:rFonts w:cs="Times New Roman"/>
        </w:rPr>
      </w:pPr>
      <w:r>
        <w:rPr>
          <w:rFonts w:cs="Times New Roman"/>
        </w:rPr>
        <w:t>Families with $0 income.</w:t>
      </w:r>
    </w:p>
    <w:p w14:paraId="19F58396" w14:textId="77777777" w:rsidR="00877946" w:rsidRDefault="00877946" w:rsidP="00512694">
      <w:pPr>
        <w:pStyle w:val="ListParagraph"/>
        <w:numPr>
          <w:ilvl w:val="0"/>
          <w:numId w:val="1"/>
        </w:numPr>
        <w:spacing w:after="0" w:line="240" w:lineRule="auto"/>
        <w:rPr>
          <w:rFonts w:cs="Times New Roman"/>
        </w:rPr>
      </w:pPr>
      <w:r>
        <w:rPr>
          <w:rFonts w:cs="Times New Roman"/>
        </w:rPr>
        <w:t xml:space="preserve">Families with income at or below 100% </w:t>
      </w:r>
      <w:r w:rsidR="00C94F3B">
        <w:rPr>
          <w:rFonts w:cs="Times New Roman"/>
        </w:rPr>
        <w:t>of the federal poverty guidelines.</w:t>
      </w:r>
    </w:p>
    <w:p w14:paraId="7AC5D0E1" w14:textId="77777777" w:rsidR="00C94F3B" w:rsidRDefault="00C94F3B" w:rsidP="00512694">
      <w:pPr>
        <w:pStyle w:val="ListParagraph"/>
        <w:numPr>
          <w:ilvl w:val="0"/>
          <w:numId w:val="1"/>
        </w:numPr>
        <w:spacing w:after="0" w:line="240" w:lineRule="auto"/>
        <w:rPr>
          <w:rFonts w:cs="Times New Roman"/>
        </w:rPr>
      </w:pPr>
      <w:r>
        <w:rPr>
          <w:rFonts w:cs="Times New Roman"/>
        </w:rPr>
        <w:t>Families with income between 101% and 150% of the federal poverty guidelines.</w:t>
      </w:r>
    </w:p>
    <w:p w14:paraId="11EB3B35" w14:textId="77777777" w:rsidR="00C94F3B" w:rsidRDefault="00C94F3B" w:rsidP="00512694">
      <w:pPr>
        <w:pStyle w:val="ListParagraph"/>
        <w:numPr>
          <w:ilvl w:val="0"/>
          <w:numId w:val="1"/>
        </w:numPr>
        <w:spacing w:after="0" w:line="240" w:lineRule="auto"/>
        <w:rPr>
          <w:rFonts w:cs="Times New Roman"/>
        </w:rPr>
      </w:pPr>
      <w:r>
        <w:rPr>
          <w:rFonts w:cs="Times New Roman"/>
        </w:rPr>
        <w:t>Families with income between 151% and 200% of the federal poverty guidelines.</w:t>
      </w:r>
    </w:p>
    <w:bookmarkEnd w:id="1"/>
    <w:p w14:paraId="084B1049" w14:textId="77777777" w:rsidR="00C94F3B" w:rsidRPr="00512694" w:rsidRDefault="00C94F3B" w:rsidP="00512694">
      <w:pPr>
        <w:pStyle w:val="ListParagraph"/>
        <w:spacing w:after="0" w:line="240" w:lineRule="auto"/>
        <w:rPr>
          <w:rFonts w:cs="Times New Roman"/>
        </w:rPr>
      </w:pPr>
    </w:p>
    <w:p w14:paraId="42BC848E" w14:textId="77777777" w:rsidR="00DC40D8" w:rsidRDefault="00DC40D8" w:rsidP="00DC40D8">
      <w:pPr>
        <w:spacing w:after="0" w:line="240" w:lineRule="auto"/>
        <w:rPr>
          <w:rFonts w:cs="Times New Roman"/>
        </w:rPr>
      </w:pPr>
      <w:r>
        <w:rPr>
          <w:rFonts w:cs="Times New Roman"/>
          <w:b/>
          <w:u w:val="single"/>
        </w:rPr>
        <w:t>PRC Process</w:t>
      </w:r>
    </w:p>
    <w:p w14:paraId="553612BA" w14:textId="7CEAFA34" w:rsidR="00DC40D8" w:rsidRDefault="00DC40D8" w:rsidP="00DC40D8">
      <w:pPr>
        <w:spacing w:after="0" w:line="240" w:lineRule="auto"/>
        <w:rPr>
          <w:rFonts w:cs="Times New Roman"/>
        </w:rPr>
      </w:pPr>
      <w:r>
        <w:rPr>
          <w:rFonts w:cs="Times New Roman"/>
        </w:rPr>
        <w:t xml:space="preserve">Once eligibility for PRC is established, the director or designee will authorize and generate payment for the assistance, goods, and/or services. Authorization may occur at any time during a period beginning on the date that PRC is approved. </w:t>
      </w:r>
      <w:r w:rsidR="00A444C2">
        <w:rPr>
          <w:rFonts w:cs="Times New Roman"/>
        </w:rPr>
        <w:t>If</w:t>
      </w:r>
      <w:r>
        <w:rPr>
          <w:rFonts w:cs="Times New Roman"/>
        </w:rPr>
        <w:t xml:space="preserve"> payment is authorized within the appropriate period, actual payment will be made to vendors </w:t>
      </w:r>
      <w:r w:rsidR="004B629D">
        <w:rPr>
          <w:rFonts w:cs="Times New Roman"/>
        </w:rPr>
        <w:t>or as reimbursement</w:t>
      </w:r>
      <w:r w:rsidR="006C22D0">
        <w:rPr>
          <w:rFonts w:cs="Times New Roman"/>
        </w:rPr>
        <w:t xml:space="preserve">, </w:t>
      </w:r>
      <w:r w:rsidR="004B629D">
        <w:rPr>
          <w:rFonts w:cs="Times New Roman"/>
        </w:rPr>
        <w:t>with proof</w:t>
      </w:r>
      <w:r w:rsidR="005D0C00">
        <w:rPr>
          <w:rFonts w:cs="Times New Roman"/>
        </w:rPr>
        <w:t xml:space="preserve"> of payment for the identified eligible </w:t>
      </w:r>
      <w:r w:rsidR="005D0C00">
        <w:rPr>
          <w:rFonts w:cs="Times New Roman"/>
        </w:rPr>
        <w:lastRenderedPageBreak/>
        <w:t xml:space="preserve">item and/or service </w:t>
      </w:r>
      <w:r>
        <w:rPr>
          <w:rFonts w:cs="Times New Roman"/>
        </w:rPr>
        <w:t xml:space="preserve">according to the procedures in place within </w:t>
      </w:r>
      <w:r w:rsidR="00255AA7">
        <w:rPr>
          <w:rFonts w:cs="Times New Roman"/>
        </w:rPr>
        <w:t>CCDJFS</w:t>
      </w:r>
      <w:r>
        <w:rPr>
          <w:rFonts w:cs="Times New Roman"/>
        </w:rPr>
        <w:t xml:space="preserve">. The county will ensure that its policies meet all auditing requirements. </w:t>
      </w:r>
    </w:p>
    <w:p w14:paraId="16794CEE" w14:textId="77777777" w:rsidR="00DC40D8" w:rsidRDefault="00DC40D8" w:rsidP="00DC40D8">
      <w:pPr>
        <w:spacing w:after="0" w:line="240" w:lineRule="auto"/>
        <w:rPr>
          <w:rFonts w:cs="Times New Roman"/>
        </w:rPr>
      </w:pPr>
    </w:p>
    <w:p w14:paraId="3906A8C2" w14:textId="77777777" w:rsidR="00611481" w:rsidRDefault="00611481" w:rsidP="00DC40D8">
      <w:pPr>
        <w:spacing w:after="0" w:line="240" w:lineRule="auto"/>
        <w:jc w:val="center"/>
        <w:rPr>
          <w:rFonts w:cs="Times New Roman"/>
          <w:b/>
          <w:u w:val="single"/>
        </w:rPr>
      </w:pPr>
    </w:p>
    <w:p w14:paraId="4688F464" w14:textId="54576D3D" w:rsidR="00DC40D8" w:rsidRDefault="0021272D" w:rsidP="00DC40D8">
      <w:pPr>
        <w:spacing w:after="0" w:line="240" w:lineRule="auto"/>
        <w:jc w:val="center"/>
        <w:rPr>
          <w:rFonts w:cs="Times New Roman"/>
        </w:rPr>
      </w:pPr>
      <w:r>
        <w:rPr>
          <w:rFonts w:cs="Times New Roman"/>
          <w:b/>
          <w:u w:val="single"/>
        </w:rPr>
        <w:t>NOTICE OF APPROVAL/DENIAL</w:t>
      </w:r>
    </w:p>
    <w:p w14:paraId="0F14876F" w14:textId="77777777" w:rsidR="00DC40D8" w:rsidRDefault="00DC40D8" w:rsidP="00DC40D8">
      <w:pPr>
        <w:spacing w:after="0" w:line="240" w:lineRule="auto"/>
        <w:rPr>
          <w:rFonts w:cs="Times New Roman"/>
        </w:rPr>
      </w:pPr>
      <w:r>
        <w:rPr>
          <w:rFonts w:cs="Times New Roman"/>
        </w:rPr>
        <w:t>If it is determined that an application for PRC is approved, the agency shall mail or otherwise deliver the Agency “Notice of Approval of Your Application for PRC”.</w:t>
      </w:r>
      <w:r w:rsidR="00255AA7">
        <w:rPr>
          <w:rFonts w:cs="Times New Roman"/>
        </w:rPr>
        <w:t xml:space="preserve">  </w:t>
      </w:r>
      <w:r>
        <w:rPr>
          <w:rFonts w:cs="Times New Roman"/>
        </w:rPr>
        <w:t>If it is determined that a</w:t>
      </w:r>
      <w:r w:rsidR="00A13C9C">
        <w:rPr>
          <w:rFonts w:cs="Times New Roman"/>
        </w:rPr>
        <w:t>n Application for PRC is denied, the agency shall mail or otherwise deliver the agency “Notice of Denial of Your Application for PRC.”</w:t>
      </w:r>
    </w:p>
    <w:p w14:paraId="219C5E68" w14:textId="77777777" w:rsidR="00A13C9C" w:rsidRDefault="00A13C9C" w:rsidP="00DC40D8">
      <w:pPr>
        <w:spacing w:after="0" w:line="240" w:lineRule="auto"/>
        <w:rPr>
          <w:rFonts w:cs="Times New Roman"/>
        </w:rPr>
      </w:pPr>
    </w:p>
    <w:p w14:paraId="06DE6E49" w14:textId="77777777" w:rsidR="00A13C9C" w:rsidRDefault="00A13C9C" w:rsidP="00DC40D8">
      <w:pPr>
        <w:spacing w:after="0" w:line="240" w:lineRule="auto"/>
        <w:rPr>
          <w:rFonts w:cs="Times New Roman"/>
        </w:rPr>
      </w:pPr>
      <w:r>
        <w:rPr>
          <w:rFonts w:cs="Times New Roman"/>
        </w:rPr>
        <w:t xml:space="preserve">If PRC assistance group and </w:t>
      </w:r>
      <w:r w:rsidR="00255AA7">
        <w:rPr>
          <w:rFonts w:cs="Times New Roman"/>
        </w:rPr>
        <w:t xml:space="preserve">CCDJFS </w:t>
      </w:r>
      <w:r>
        <w:rPr>
          <w:rFonts w:cs="Times New Roman"/>
        </w:rPr>
        <w:t xml:space="preserve">staff are not able to agree upon appropriate services, the agency’s Consumer Grievance Review procedure shall be followed. This does not limit the </w:t>
      </w:r>
      <w:r w:rsidR="009B4B79">
        <w:rPr>
          <w:rFonts w:cs="Times New Roman"/>
        </w:rPr>
        <w:t>consumer’s</w:t>
      </w:r>
      <w:r>
        <w:rPr>
          <w:rFonts w:cs="Times New Roman"/>
        </w:rPr>
        <w:t xml:space="preserve"> right to request a state hearing should the PRC application/request be denied. </w:t>
      </w:r>
    </w:p>
    <w:p w14:paraId="1E39AA55" w14:textId="77777777" w:rsidR="00077AFE" w:rsidRDefault="00077AFE" w:rsidP="00DC40D8">
      <w:pPr>
        <w:spacing w:after="0" w:line="240" w:lineRule="auto"/>
        <w:rPr>
          <w:rFonts w:cs="Times New Roman"/>
        </w:rPr>
      </w:pPr>
    </w:p>
    <w:p w14:paraId="2548411E" w14:textId="77777777" w:rsidR="00077AFE" w:rsidRDefault="00077AFE" w:rsidP="00DC40D8">
      <w:pPr>
        <w:spacing w:after="0" w:line="240" w:lineRule="auto"/>
        <w:rPr>
          <w:rFonts w:cs="Times New Roman"/>
          <w:b/>
          <w:u w:val="single"/>
        </w:rPr>
      </w:pPr>
      <w:r>
        <w:rPr>
          <w:rFonts w:cs="Times New Roman"/>
          <w:b/>
          <w:u w:val="single"/>
        </w:rPr>
        <w:t>Review of PRC Plan</w:t>
      </w:r>
    </w:p>
    <w:p w14:paraId="5FF6E540" w14:textId="77777777" w:rsidR="00077AFE" w:rsidRPr="00077AFE" w:rsidRDefault="00077AFE" w:rsidP="00DC40D8">
      <w:pPr>
        <w:spacing w:after="0" w:line="240" w:lineRule="auto"/>
        <w:rPr>
          <w:rFonts w:cs="Times New Roman"/>
        </w:rPr>
      </w:pPr>
      <w:r>
        <w:rPr>
          <w:rFonts w:cs="Times New Roman"/>
        </w:rPr>
        <w:t>The Family Service Planning Committee and Champaign County Commissioners will review the PRC plan on an annual basis</w:t>
      </w:r>
      <w:r w:rsidR="00A31935">
        <w:rPr>
          <w:rFonts w:cs="Times New Roman"/>
        </w:rPr>
        <w:t xml:space="preserve"> or when an amendment is needed.</w:t>
      </w:r>
    </w:p>
    <w:p w14:paraId="1DC5C1C9" w14:textId="77777777" w:rsidR="00A13C9C" w:rsidRDefault="00A13C9C" w:rsidP="00DC40D8">
      <w:pPr>
        <w:spacing w:after="0" w:line="240" w:lineRule="auto"/>
        <w:rPr>
          <w:rFonts w:cs="Times New Roman"/>
        </w:rPr>
      </w:pPr>
    </w:p>
    <w:p w14:paraId="46A80753" w14:textId="77777777" w:rsidR="00A13C9C" w:rsidRDefault="00A13C9C" w:rsidP="00A13C9C">
      <w:pPr>
        <w:spacing w:after="0" w:line="240" w:lineRule="auto"/>
        <w:jc w:val="center"/>
        <w:rPr>
          <w:rFonts w:cs="Times New Roman"/>
          <w:b/>
          <w:u w:val="single"/>
        </w:rPr>
      </w:pPr>
      <w:r>
        <w:rPr>
          <w:rFonts w:cs="Times New Roman"/>
          <w:b/>
          <w:u w:val="single"/>
        </w:rPr>
        <w:t>AMENDMENTS</w:t>
      </w:r>
    </w:p>
    <w:p w14:paraId="372DC3AF" w14:textId="77777777" w:rsidR="00A13C9C" w:rsidRDefault="00A13C9C" w:rsidP="00A13C9C">
      <w:pPr>
        <w:spacing w:after="0" w:line="240" w:lineRule="auto"/>
        <w:rPr>
          <w:rFonts w:cs="Times New Roman"/>
        </w:rPr>
      </w:pPr>
      <w:r>
        <w:rPr>
          <w:rFonts w:cs="Times New Roman"/>
        </w:rPr>
        <w:t>The PRC Plan may be amended at any time. Significant changes require:</w:t>
      </w:r>
    </w:p>
    <w:p w14:paraId="71B8E3D1" w14:textId="77777777" w:rsidR="006860CA" w:rsidRDefault="006860CA" w:rsidP="006860CA">
      <w:pPr>
        <w:pStyle w:val="ListParagraph"/>
        <w:numPr>
          <w:ilvl w:val="0"/>
          <w:numId w:val="4"/>
        </w:numPr>
        <w:spacing w:after="0" w:line="240" w:lineRule="auto"/>
        <w:rPr>
          <w:rFonts w:cs="Times New Roman"/>
        </w:rPr>
      </w:pPr>
      <w:r>
        <w:rPr>
          <w:rFonts w:cs="Times New Roman"/>
        </w:rPr>
        <w:t xml:space="preserve">Review by the </w:t>
      </w:r>
      <w:r w:rsidR="00FC793D">
        <w:rPr>
          <w:rFonts w:cs="Times New Roman"/>
        </w:rPr>
        <w:t xml:space="preserve">Champaign </w:t>
      </w:r>
      <w:r>
        <w:rPr>
          <w:rFonts w:cs="Times New Roman"/>
        </w:rPr>
        <w:t>County Family Services Planning Committee;</w:t>
      </w:r>
    </w:p>
    <w:p w14:paraId="5D08C18F" w14:textId="77777777" w:rsidR="00945904" w:rsidRPr="00FC793D" w:rsidRDefault="006860CA" w:rsidP="00FC793D">
      <w:pPr>
        <w:pStyle w:val="ListParagraph"/>
        <w:numPr>
          <w:ilvl w:val="0"/>
          <w:numId w:val="4"/>
        </w:numPr>
        <w:spacing w:after="0" w:line="240" w:lineRule="auto"/>
        <w:rPr>
          <w:rFonts w:cs="Times New Roman"/>
        </w:rPr>
      </w:pPr>
      <w:r>
        <w:rPr>
          <w:rFonts w:cs="Times New Roman"/>
        </w:rPr>
        <w:t>County Commissioner certification;</w:t>
      </w:r>
    </w:p>
    <w:p w14:paraId="33F675DF" w14:textId="77777777" w:rsidR="00A13C9C" w:rsidRDefault="006860CA" w:rsidP="00A13C9C">
      <w:pPr>
        <w:pStyle w:val="ListParagraph"/>
        <w:numPr>
          <w:ilvl w:val="0"/>
          <w:numId w:val="4"/>
        </w:numPr>
        <w:spacing w:after="0" w:line="240" w:lineRule="auto"/>
        <w:rPr>
          <w:rFonts w:cs="Times New Roman"/>
        </w:rPr>
      </w:pPr>
      <w:r>
        <w:rPr>
          <w:rFonts w:cs="Times New Roman"/>
        </w:rPr>
        <w:t>Posting a notice</w:t>
      </w:r>
      <w:r w:rsidR="00A13C9C">
        <w:rPr>
          <w:rFonts w:cs="Times New Roman"/>
        </w:rPr>
        <w:t xml:space="preserve"> within the </w:t>
      </w:r>
      <w:r w:rsidR="00255AA7">
        <w:rPr>
          <w:rFonts w:cs="Times New Roman"/>
        </w:rPr>
        <w:t xml:space="preserve">Champaign County </w:t>
      </w:r>
      <w:r w:rsidR="00A13C9C">
        <w:rPr>
          <w:rFonts w:cs="Times New Roman"/>
        </w:rPr>
        <w:t>Department of Job and Family Services</w:t>
      </w:r>
      <w:r>
        <w:rPr>
          <w:rFonts w:cs="Times New Roman"/>
        </w:rPr>
        <w:t xml:space="preserve"> and on the agency website</w:t>
      </w:r>
      <w:r w:rsidR="00A13C9C">
        <w:rPr>
          <w:rFonts w:cs="Times New Roman"/>
        </w:rPr>
        <w:t xml:space="preserve"> prior to effective date;</w:t>
      </w:r>
      <w:r w:rsidR="00FC793D">
        <w:rPr>
          <w:rFonts w:cs="Times New Roman"/>
        </w:rPr>
        <w:t xml:space="preserve"> and</w:t>
      </w:r>
    </w:p>
    <w:p w14:paraId="1114CD92" w14:textId="77777777" w:rsidR="00A13C9C" w:rsidRPr="006860CA" w:rsidRDefault="00FC793D" w:rsidP="00A13C9C">
      <w:pPr>
        <w:pStyle w:val="ListParagraph"/>
        <w:numPr>
          <w:ilvl w:val="0"/>
          <w:numId w:val="4"/>
        </w:numPr>
        <w:spacing w:after="0" w:line="240" w:lineRule="auto"/>
        <w:rPr>
          <w:rFonts w:cs="Times New Roman"/>
        </w:rPr>
      </w:pPr>
      <w:r>
        <w:rPr>
          <w:rFonts w:cs="Times New Roman"/>
        </w:rPr>
        <w:t>Submission to the Ohio Department of Job and Family Services at JFSProgram-Policy@jfs.ohio.gov.</w:t>
      </w:r>
    </w:p>
    <w:p w14:paraId="661F208B" w14:textId="77777777" w:rsidR="00F13581" w:rsidRDefault="00F13581" w:rsidP="00F13581">
      <w:pPr>
        <w:spacing w:after="0" w:line="240" w:lineRule="auto"/>
        <w:rPr>
          <w:rFonts w:cs="Times New Roman"/>
        </w:rPr>
      </w:pPr>
    </w:p>
    <w:p w14:paraId="533071C6" w14:textId="77777777" w:rsidR="00F13581" w:rsidRDefault="00F13581" w:rsidP="00F13581">
      <w:pPr>
        <w:spacing w:after="0" w:line="240" w:lineRule="auto"/>
        <w:rPr>
          <w:rFonts w:cs="Times New Roman"/>
        </w:rPr>
      </w:pPr>
      <w:r>
        <w:rPr>
          <w:rFonts w:cs="Times New Roman"/>
        </w:rPr>
        <w:t xml:space="preserve">The Champaign County Department of Job and Family Services agrees to implement this </w:t>
      </w:r>
      <w:r w:rsidR="00255AA7">
        <w:rPr>
          <w:rFonts w:cs="Times New Roman"/>
        </w:rPr>
        <w:t xml:space="preserve">amended </w:t>
      </w:r>
      <w:r>
        <w:rPr>
          <w:rFonts w:cs="Times New Roman"/>
        </w:rPr>
        <w:t xml:space="preserve">PRC plan, in compliance with O.R.C. Sec. 5108, effective </w:t>
      </w:r>
      <w:r w:rsidR="008C05DC">
        <w:rPr>
          <w:rFonts w:cs="Times New Roman"/>
        </w:rPr>
        <w:t>on the date of the Director’s signature</w:t>
      </w:r>
      <w:r>
        <w:rPr>
          <w:rFonts w:cs="Times New Roman"/>
        </w:rPr>
        <w:t>.</w:t>
      </w:r>
    </w:p>
    <w:p w14:paraId="0489ADBF" w14:textId="77777777" w:rsidR="00F13581" w:rsidRDefault="00F13581" w:rsidP="00F13581">
      <w:pPr>
        <w:spacing w:after="0" w:line="240" w:lineRule="auto"/>
        <w:rPr>
          <w:rFonts w:cs="Times New Roman"/>
        </w:rPr>
      </w:pPr>
    </w:p>
    <w:p w14:paraId="30DB32AF" w14:textId="77777777" w:rsidR="00F13581" w:rsidRDefault="00F13581" w:rsidP="00F13581">
      <w:pPr>
        <w:spacing w:after="0" w:line="240" w:lineRule="auto"/>
        <w:rPr>
          <w:rFonts w:cs="Times New Roman"/>
        </w:rPr>
      </w:pPr>
    </w:p>
    <w:p w14:paraId="64342330" w14:textId="77777777" w:rsidR="00F13581" w:rsidRPr="00F13581" w:rsidRDefault="00F13581" w:rsidP="00F13581">
      <w:pPr>
        <w:spacing w:after="0" w:line="240" w:lineRule="auto"/>
        <w:rPr>
          <w:rFonts w:cs="Times New Roman"/>
        </w:rPr>
      </w:pPr>
      <w:r>
        <w:rPr>
          <w:rFonts w:cs="Times New Roman"/>
          <w:u w:val="single"/>
        </w:rPr>
        <w:t>___________________________________</w:t>
      </w:r>
      <w:r>
        <w:rPr>
          <w:rFonts w:cs="Times New Roman"/>
        </w:rPr>
        <w:tab/>
      </w:r>
      <w:r>
        <w:rPr>
          <w:rFonts w:cs="Times New Roman"/>
        </w:rPr>
        <w:tab/>
        <w:t>____________________</w:t>
      </w:r>
      <w:r w:rsidRPr="00F13581">
        <w:rPr>
          <w:rFonts w:cs="Times New Roman"/>
        </w:rPr>
        <w:t xml:space="preserve"> </w:t>
      </w:r>
    </w:p>
    <w:p w14:paraId="3F36CA72" w14:textId="77777777" w:rsidR="00F13581" w:rsidRDefault="00F13581" w:rsidP="00A13C9C">
      <w:pPr>
        <w:spacing w:after="0" w:line="240" w:lineRule="auto"/>
        <w:rPr>
          <w:rFonts w:cs="Times New Roman"/>
        </w:rPr>
      </w:pPr>
      <w:r>
        <w:rPr>
          <w:rFonts w:cs="Times New Roman"/>
        </w:rPr>
        <w:t>Director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Date</w:t>
      </w:r>
    </w:p>
    <w:p w14:paraId="3401415F" w14:textId="77777777" w:rsidR="00F13581" w:rsidRDefault="00F13581" w:rsidP="00A13C9C">
      <w:pPr>
        <w:spacing w:after="0" w:line="240" w:lineRule="auto"/>
        <w:rPr>
          <w:rFonts w:cs="Times New Roman"/>
        </w:rPr>
      </w:pPr>
    </w:p>
    <w:p w14:paraId="2F3597B4" w14:textId="77777777" w:rsidR="00F13581" w:rsidRDefault="00F13581" w:rsidP="00A13C9C">
      <w:pPr>
        <w:spacing w:after="0" w:line="240" w:lineRule="auto"/>
        <w:rPr>
          <w:rFonts w:cs="Times New Roman"/>
        </w:rPr>
      </w:pPr>
    </w:p>
    <w:p w14:paraId="3609A517" w14:textId="77777777" w:rsidR="00F13581" w:rsidRPr="00F13581" w:rsidRDefault="00F13581" w:rsidP="00F13581">
      <w:pPr>
        <w:spacing w:after="0" w:line="240" w:lineRule="auto"/>
        <w:rPr>
          <w:rFonts w:cs="Times New Roman"/>
        </w:rPr>
      </w:pPr>
      <w:r>
        <w:rPr>
          <w:rFonts w:cs="Times New Roman"/>
          <w:u w:val="single"/>
        </w:rPr>
        <w:t>__________________________________</w:t>
      </w:r>
      <w:r>
        <w:rPr>
          <w:rFonts w:cs="Times New Roman"/>
        </w:rPr>
        <w:tab/>
      </w:r>
      <w:r>
        <w:rPr>
          <w:rFonts w:cs="Times New Roman"/>
        </w:rPr>
        <w:tab/>
        <w:t>____________________</w:t>
      </w:r>
      <w:r w:rsidRPr="00F13581">
        <w:rPr>
          <w:rFonts w:cs="Times New Roman"/>
        </w:rPr>
        <w:t xml:space="preserve"> </w:t>
      </w:r>
    </w:p>
    <w:p w14:paraId="2B0F2EE3" w14:textId="77777777" w:rsidR="00A13C9C" w:rsidRPr="00A13C9C" w:rsidRDefault="00EC7D6C" w:rsidP="00A13C9C">
      <w:pPr>
        <w:spacing w:after="0" w:line="240" w:lineRule="auto"/>
        <w:rPr>
          <w:rFonts w:cs="Times New Roman"/>
        </w:rPr>
      </w:pPr>
      <w:r>
        <w:rPr>
          <w:rFonts w:cs="Times New Roman"/>
        </w:rPr>
        <w:t xml:space="preserve">Champaign </w:t>
      </w:r>
      <w:r w:rsidR="00F13581">
        <w:rPr>
          <w:rFonts w:cs="Times New Roman"/>
        </w:rPr>
        <w:t>County Commissioners</w:t>
      </w:r>
      <w:r w:rsidR="00F13581">
        <w:rPr>
          <w:rFonts w:cs="Times New Roman"/>
        </w:rPr>
        <w:tab/>
      </w:r>
      <w:r w:rsidR="00F13581">
        <w:rPr>
          <w:rFonts w:cs="Times New Roman"/>
        </w:rPr>
        <w:tab/>
      </w:r>
      <w:r w:rsidR="00F13581">
        <w:rPr>
          <w:rFonts w:cs="Times New Roman"/>
        </w:rPr>
        <w:tab/>
        <w:t>Date</w:t>
      </w:r>
    </w:p>
    <w:p w14:paraId="0086718B" w14:textId="77777777" w:rsidR="00086BA8" w:rsidRPr="00933E0E" w:rsidRDefault="00EC7D6C" w:rsidP="006162A6">
      <w:pPr>
        <w:spacing w:after="0" w:line="240" w:lineRule="auto"/>
        <w:rPr>
          <w:rFonts w:ascii="Times New Roman" w:hAnsi="Times New Roman" w:cs="Times New Roman"/>
          <w:szCs w:val="24"/>
        </w:rPr>
      </w:pPr>
      <w:r>
        <w:rPr>
          <w:rFonts w:ascii="Times New Roman" w:hAnsi="Times New Roman" w:cs="Times New Roman"/>
          <w:szCs w:val="24"/>
        </w:rPr>
        <w:t>President</w:t>
      </w:r>
    </w:p>
    <w:p w14:paraId="40BE8204" w14:textId="77777777" w:rsidR="00C67329" w:rsidRPr="00933E0E" w:rsidRDefault="00C67329" w:rsidP="006162A6">
      <w:pPr>
        <w:spacing w:after="0" w:line="240" w:lineRule="auto"/>
        <w:rPr>
          <w:rFonts w:ascii="Times New Roman" w:hAnsi="Times New Roman" w:cs="Times New Roman"/>
          <w:szCs w:val="24"/>
        </w:rPr>
      </w:pPr>
    </w:p>
    <w:p w14:paraId="678EA6D9" w14:textId="77777777" w:rsidR="00F13581" w:rsidRDefault="00F13581">
      <w:pPr>
        <w:rPr>
          <w:rFonts w:ascii="Times New Roman" w:hAnsi="Times New Roman" w:cs="Times New Roman"/>
          <w:szCs w:val="24"/>
        </w:rPr>
      </w:pPr>
      <w:r>
        <w:rPr>
          <w:rFonts w:ascii="Times New Roman" w:hAnsi="Times New Roman" w:cs="Times New Roman"/>
          <w:szCs w:val="24"/>
        </w:rPr>
        <w:br w:type="page"/>
      </w:r>
    </w:p>
    <w:p w14:paraId="66A3BE80" w14:textId="77777777" w:rsidR="00F13581" w:rsidRDefault="00CE6B70" w:rsidP="00F13581">
      <w:pPr>
        <w:spacing w:after="0" w:line="240" w:lineRule="auto"/>
        <w:jc w:val="center"/>
        <w:rPr>
          <w:rFonts w:ascii="Times New Roman" w:hAnsi="Times New Roman" w:cs="Times New Roman"/>
          <w:b/>
          <w:szCs w:val="24"/>
          <w:u w:val="single"/>
        </w:rPr>
      </w:pPr>
      <w:bookmarkStart w:id="2" w:name="_Hlk533767175"/>
      <w:r>
        <w:rPr>
          <w:rFonts w:ascii="Times New Roman" w:hAnsi="Times New Roman" w:cs="Times New Roman"/>
          <w:b/>
          <w:szCs w:val="24"/>
          <w:u w:val="single"/>
        </w:rPr>
        <w:lastRenderedPageBreak/>
        <w:t>EXHIBIT I</w:t>
      </w:r>
    </w:p>
    <w:bookmarkEnd w:id="2"/>
    <w:p w14:paraId="32D03561" w14:textId="77777777" w:rsidR="00F13581" w:rsidRDefault="00F13581" w:rsidP="00F13581">
      <w:pPr>
        <w:spacing w:after="0" w:line="240" w:lineRule="auto"/>
        <w:rPr>
          <w:rFonts w:ascii="Times New Roman" w:hAnsi="Times New Roman" w:cs="Times New Roman"/>
          <w:szCs w:val="24"/>
        </w:rPr>
      </w:pPr>
      <w:r>
        <w:rPr>
          <w:rFonts w:ascii="Times New Roman" w:hAnsi="Times New Roman" w:cs="Times New Roman"/>
          <w:szCs w:val="24"/>
        </w:rPr>
        <w:t xml:space="preserve">Prevention, Retention and </w:t>
      </w:r>
      <w:r w:rsidR="00147340">
        <w:rPr>
          <w:rFonts w:ascii="Times New Roman" w:hAnsi="Times New Roman" w:cs="Times New Roman"/>
          <w:szCs w:val="24"/>
        </w:rPr>
        <w:t>C</w:t>
      </w:r>
      <w:r>
        <w:rPr>
          <w:rFonts w:ascii="Times New Roman" w:hAnsi="Times New Roman" w:cs="Times New Roman"/>
          <w:szCs w:val="24"/>
        </w:rPr>
        <w:t xml:space="preserve">ontingency (PRC) components are authorized with the expectation that the services provided to the assistance group will prevent them from reliance on, divert them from on-going cash assistance, and guide them to self-sufficiency by helping the applicant through the present crisis. </w:t>
      </w:r>
    </w:p>
    <w:p w14:paraId="789C8DE5" w14:textId="77777777" w:rsidR="00F13581" w:rsidRDefault="00F13581" w:rsidP="00F13581">
      <w:pPr>
        <w:spacing w:after="0" w:line="240" w:lineRule="auto"/>
        <w:rPr>
          <w:rFonts w:ascii="Times New Roman" w:hAnsi="Times New Roman" w:cs="Times New Roman"/>
          <w:szCs w:val="24"/>
        </w:rPr>
      </w:pPr>
    </w:p>
    <w:p w14:paraId="28FC8B38" w14:textId="77777777" w:rsidR="00CE6B70" w:rsidRDefault="00F13581" w:rsidP="00F13581">
      <w:pPr>
        <w:spacing w:after="0" w:line="240" w:lineRule="auto"/>
        <w:rPr>
          <w:rFonts w:ascii="Times New Roman" w:hAnsi="Times New Roman" w:cs="Times New Roman"/>
          <w:szCs w:val="24"/>
        </w:rPr>
      </w:pPr>
      <w:r>
        <w:rPr>
          <w:rFonts w:ascii="Times New Roman" w:hAnsi="Times New Roman" w:cs="Times New Roman"/>
          <w:szCs w:val="24"/>
        </w:rPr>
        <w:t>The following services and definitions are to be used as guidelines in assessing what needs the PRC assistance group must have met to enable them to achieve self-</w:t>
      </w:r>
      <w:r w:rsidR="00CE6B70">
        <w:rPr>
          <w:rFonts w:ascii="Times New Roman" w:hAnsi="Times New Roman" w:cs="Times New Roman"/>
          <w:szCs w:val="24"/>
        </w:rPr>
        <w:t>sufficiency</w:t>
      </w:r>
      <w:r>
        <w:rPr>
          <w:rFonts w:ascii="Times New Roman" w:hAnsi="Times New Roman" w:cs="Times New Roman"/>
          <w:szCs w:val="24"/>
        </w:rPr>
        <w:t xml:space="preserve">. The PRC assistance group must complete the required application and include a brief explanation of the need for which they are applying. Also included </w:t>
      </w:r>
      <w:r w:rsidR="00CE6B70">
        <w:rPr>
          <w:rFonts w:ascii="Times New Roman" w:hAnsi="Times New Roman" w:cs="Times New Roman"/>
          <w:szCs w:val="24"/>
        </w:rPr>
        <w:t>in the application will be a plan of action agreed upon by the PRC assistance group intended to preclude a reoccurrence of the same need.</w:t>
      </w:r>
    </w:p>
    <w:p w14:paraId="7B75B516" w14:textId="77777777" w:rsidR="00CE6B70" w:rsidRDefault="00CE6B70" w:rsidP="00F13581">
      <w:pPr>
        <w:spacing w:after="0" w:line="240" w:lineRule="auto"/>
        <w:rPr>
          <w:rFonts w:ascii="Times New Roman" w:hAnsi="Times New Roman" w:cs="Times New Roman"/>
          <w:szCs w:val="24"/>
        </w:rPr>
      </w:pPr>
    </w:p>
    <w:p w14:paraId="6DB113B6" w14:textId="77777777" w:rsidR="00CE6B70" w:rsidRDefault="00CE6B70" w:rsidP="00F13581">
      <w:pPr>
        <w:spacing w:after="0" w:line="240" w:lineRule="auto"/>
        <w:rPr>
          <w:rFonts w:ascii="Times New Roman" w:hAnsi="Times New Roman" w:cs="Times New Roman"/>
          <w:szCs w:val="24"/>
        </w:rPr>
      </w:pPr>
      <w:r>
        <w:rPr>
          <w:rFonts w:ascii="Times New Roman" w:hAnsi="Times New Roman" w:cs="Times New Roman"/>
          <w:szCs w:val="24"/>
        </w:rPr>
        <w:t xml:space="preserve">Unless specifically indicated, each listed service may, independently or in combination, equal the PRC assistance group maximum amount per each </w:t>
      </w:r>
      <w:r w:rsidR="000E0932">
        <w:rPr>
          <w:rFonts w:ascii="Times New Roman" w:hAnsi="Times New Roman" w:cs="Times New Roman"/>
          <w:szCs w:val="24"/>
        </w:rPr>
        <w:t>twelve</w:t>
      </w:r>
      <w:r>
        <w:rPr>
          <w:rFonts w:ascii="Times New Roman" w:hAnsi="Times New Roman" w:cs="Times New Roman"/>
          <w:szCs w:val="24"/>
        </w:rPr>
        <w:t xml:space="preserve">-month period. </w:t>
      </w:r>
    </w:p>
    <w:p w14:paraId="3D4E1DBC" w14:textId="77777777" w:rsidR="00CE6B70" w:rsidRDefault="00CE6B70" w:rsidP="00F13581">
      <w:pPr>
        <w:spacing w:after="0" w:line="240" w:lineRule="auto"/>
        <w:rPr>
          <w:rFonts w:ascii="Times New Roman" w:hAnsi="Times New Roman" w:cs="Times New Roman"/>
          <w:szCs w:val="24"/>
        </w:rPr>
      </w:pPr>
    </w:p>
    <w:p w14:paraId="78D78F6F" w14:textId="77777777" w:rsidR="00CE6B70" w:rsidRDefault="00CE6B70" w:rsidP="00F13581">
      <w:pPr>
        <w:spacing w:after="0" w:line="240" w:lineRule="auto"/>
        <w:rPr>
          <w:rFonts w:ascii="Times New Roman" w:hAnsi="Times New Roman" w:cs="Times New Roman"/>
          <w:szCs w:val="24"/>
        </w:rPr>
      </w:pPr>
      <w:r>
        <w:rPr>
          <w:rFonts w:ascii="Times New Roman" w:hAnsi="Times New Roman" w:cs="Times New Roman"/>
          <w:szCs w:val="24"/>
        </w:rPr>
        <w:t xml:space="preserve">Shelter expenses must be listed in PRC assistance groups name or, if in the name of a non-PRC assistance group member, PRC assistance group must show written verification that the services being requested will directly benefit their family members. </w:t>
      </w:r>
    </w:p>
    <w:p w14:paraId="00A682E0" w14:textId="77777777" w:rsidR="007A4BC8" w:rsidRDefault="007A4BC8" w:rsidP="00CE6B70">
      <w:pPr>
        <w:spacing w:after="0" w:line="240" w:lineRule="auto"/>
        <w:jc w:val="center"/>
        <w:rPr>
          <w:rFonts w:ascii="Times New Roman" w:hAnsi="Times New Roman" w:cs="Times New Roman"/>
          <w:b/>
          <w:szCs w:val="24"/>
          <w:u w:val="single"/>
        </w:rPr>
      </w:pPr>
    </w:p>
    <w:p w14:paraId="0EF76E12" w14:textId="77777777" w:rsidR="00F13581" w:rsidRDefault="00CE6B70" w:rsidP="00CE6B70">
      <w:pPr>
        <w:spacing w:after="0" w:line="240" w:lineRule="auto"/>
        <w:jc w:val="center"/>
        <w:rPr>
          <w:rFonts w:ascii="Times New Roman" w:hAnsi="Times New Roman" w:cs="Times New Roman"/>
          <w:b/>
          <w:szCs w:val="24"/>
          <w:u w:val="single"/>
        </w:rPr>
      </w:pPr>
      <w:r>
        <w:rPr>
          <w:rFonts w:ascii="Times New Roman" w:hAnsi="Times New Roman" w:cs="Times New Roman"/>
          <w:b/>
          <w:szCs w:val="24"/>
          <w:u w:val="single"/>
        </w:rPr>
        <w:t>CONTINGENCY RELATED SERVICES</w:t>
      </w:r>
    </w:p>
    <w:p w14:paraId="45465FD6" w14:textId="77777777" w:rsidR="00B56950" w:rsidRDefault="00B56950" w:rsidP="00CE6B70">
      <w:pPr>
        <w:spacing w:after="0" w:line="240" w:lineRule="auto"/>
        <w:jc w:val="both"/>
        <w:rPr>
          <w:rFonts w:ascii="Times New Roman" w:hAnsi="Times New Roman" w:cs="Times New Roman"/>
          <w:szCs w:val="24"/>
        </w:rPr>
      </w:pPr>
      <w:r>
        <w:rPr>
          <w:rFonts w:ascii="Times New Roman" w:hAnsi="Times New Roman" w:cs="Times New Roman"/>
          <w:szCs w:val="24"/>
        </w:rPr>
        <w:t xml:space="preserve">Many situations occur in a family’s life creating an </w:t>
      </w:r>
      <w:r w:rsidR="00217B04">
        <w:rPr>
          <w:rFonts w:ascii="Times New Roman" w:hAnsi="Times New Roman" w:cs="Times New Roman"/>
          <w:szCs w:val="24"/>
        </w:rPr>
        <w:t>emergency</w:t>
      </w:r>
      <w:r>
        <w:rPr>
          <w:rFonts w:ascii="Times New Roman" w:hAnsi="Times New Roman" w:cs="Times New Roman"/>
          <w:szCs w:val="24"/>
        </w:rPr>
        <w:t>.</w:t>
      </w:r>
      <w:r w:rsidR="00B80022">
        <w:rPr>
          <w:rFonts w:ascii="Times New Roman" w:hAnsi="Times New Roman" w:cs="Times New Roman"/>
          <w:szCs w:val="24"/>
        </w:rPr>
        <w:t xml:space="preserve">  Contingency services are provided to meet an emergent need which, if not met, threatens the safety, health or well-be</w:t>
      </w:r>
      <w:r w:rsidR="003A44B4">
        <w:rPr>
          <w:rFonts w:ascii="Times New Roman" w:hAnsi="Times New Roman" w:cs="Times New Roman"/>
          <w:szCs w:val="24"/>
        </w:rPr>
        <w:t>ing</w:t>
      </w:r>
      <w:r w:rsidR="00B80022">
        <w:rPr>
          <w:rFonts w:ascii="Times New Roman" w:hAnsi="Times New Roman" w:cs="Times New Roman"/>
          <w:szCs w:val="24"/>
        </w:rPr>
        <w:t xml:space="preserve"> of one or more family members.</w:t>
      </w:r>
      <w:r>
        <w:rPr>
          <w:rFonts w:ascii="Times New Roman" w:hAnsi="Times New Roman" w:cs="Times New Roman"/>
          <w:szCs w:val="24"/>
        </w:rPr>
        <w:t xml:space="preserve">  Such an event may include an unexpected </w:t>
      </w:r>
      <w:r w:rsidR="00217B04">
        <w:rPr>
          <w:rFonts w:ascii="Times New Roman" w:hAnsi="Times New Roman" w:cs="Times New Roman"/>
          <w:szCs w:val="24"/>
        </w:rPr>
        <w:t>period</w:t>
      </w:r>
      <w:r>
        <w:rPr>
          <w:rFonts w:ascii="Times New Roman" w:hAnsi="Times New Roman" w:cs="Times New Roman"/>
          <w:szCs w:val="24"/>
        </w:rPr>
        <w:t xml:space="preserve"> off work due to illness, surgery or childbirth.  In these situations, should an assistance group be faced with </w:t>
      </w:r>
      <w:r w:rsidRPr="00F97FD3">
        <w:rPr>
          <w:rFonts w:ascii="Times New Roman" w:hAnsi="Times New Roman" w:cs="Times New Roman"/>
          <w:szCs w:val="24"/>
        </w:rPr>
        <w:t>short term health condition</w:t>
      </w:r>
      <w:r>
        <w:rPr>
          <w:rFonts w:ascii="Times New Roman" w:hAnsi="Times New Roman" w:cs="Times New Roman"/>
          <w:szCs w:val="24"/>
        </w:rPr>
        <w:t xml:space="preserve"> preventing them from work, and their employer verifies that they do have their job being held for them upon </w:t>
      </w:r>
      <w:r w:rsidR="00217B04">
        <w:rPr>
          <w:rFonts w:ascii="Times New Roman" w:hAnsi="Times New Roman" w:cs="Times New Roman"/>
          <w:szCs w:val="24"/>
        </w:rPr>
        <w:t xml:space="preserve">release from their doctor, this assistance group may apply for PRC assistance to get through the medical emergency.  </w:t>
      </w:r>
      <w:r>
        <w:rPr>
          <w:rFonts w:ascii="Times New Roman" w:hAnsi="Times New Roman" w:cs="Times New Roman"/>
          <w:szCs w:val="24"/>
        </w:rPr>
        <w:t xml:space="preserve"> </w:t>
      </w:r>
    </w:p>
    <w:p w14:paraId="37D77C08" w14:textId="77777777" w:rsidR="00B56950" w:rsidRDefault="00B56950" w:rsidP="00CE6B70">
      <w:pPr>
        <w:spacing w:after="0" w:line="240" w:lineRule="auto"/>
        <w:jc w:val="both"/>
        <w:rPr>
          <w:rFonts w:ascii="Times New Roman" w:hAnsi="Times New Roman" w:cs="Times New Roman"/>
          <w:szCs w:val="24"/>
        </w:rPr>
      </w:pPr>
    </w:p>
    <w:p w14:paraId="60BE149F" w14:textId="77777777" w:rsidR="00F13581" w:rsidRDefault="00CE6B70" w:rsidP="00CE6B70">
      <w:pPr>
        <w:spacing w:after="0" w:line="240" w:lineRule="auto"/>
        <w:jc w:val="both"/>
        <w:rPr>
          <w:rFonts w:ascii="Times New Roman" w:hAnsi="Times New Roman" w:cs="Times New Roman"/>
          <w:szCs w:val="24"/>
        </w:rPr>
      </w:pPr>
      <w:r>
        <w:rPr>
          <w:rFonts w:ascii="Times New Roman" w:hAnsi="Times New Roman" w:cs="Times New Roman"/>
          <w:szCs w:val="24"/>
        </w:rPr>
        <w:t>Should non-PRC assistance group members reside in the same home, all shelter expenses will be pro-rated by PRC assistance group size, and non-PRC assistance group members’ share must be paid prior to authorization.</w:t>
      </w:r>
    </w:p>
    <w:p w14:paraId="772A102B" w14:textId="77777777" w:rsidR="00CE6B70" w:rsidRDefault="00CE6B70" w:rsidP="00CE6B70">
      <w:pPr>
        <w:spacing w:after="0" w:line="240" w:lineRule="auto"/>
        <w:jc w:val="both"/>
        <w:rPr>
          <w:rFonts w:ascii="Times New Roman" w:hAnsi="Times New Roman" w:cs="Times New Roman"/>
          <w:szCs w:val="24"/>
        </w:rPr>
      </w:pPr>
    </w:p>
    <w:p w14:paraId="23BB3DDB" w14:textId="77777777" w:rsidR="00CE6B70" w:rsidRPr="00B01EFC" w:rsidRDefault="00CE6B70" w:rsidP="00CE6B70">
      <w:pPr>
        <w:spacing w:after="0" w:line="240" w:lineRule="auto"/>
        <w:jc w:val="both"/>
        <w:rPr>
          <w:rFonts w:ascii="Times New Roman" w:hAnsi="Times New Roman" w:cs="Times New Roman"/>
          <w:szCs w:val="24"/>
        </w:rPr>
      </w:pPr>
      <w:r>
        <w:rPr>
          <w:rFonts w:ascii="Times New Roman" w:hAnsi="Times New Roman" w:cs="Times New Roman"/>
          <w:b/>
          <w:szCs w:val="24"/>
          <w:u w:val="single"/>
        </w:rPr>
        <w:t>Rent</w:t>
      </w:r>
      <w:r w:rsidRPr="00EC7D6C">
        <w:rPr>
          <w:rFonts w:ascii="Times New Roman" w:hAnsi="Times New Roman" w:cs="Times New Roman"/>
          <w:szCs w:val="24"/>
        </w:rPr>
        <w:t>:</w:t>
      </w:r>
      <w:r w:rsidR="00DD7EE1" w:rsidRPr="00EC7D6C">
        <w:rPr>
          <w:rFonts w:ascii="Times New Roman" w:hAnsi="Times New Roman" w:cs="Times New Roman"/>
          <w:szCs w:val="24"/>
        </w:rPr>
        <w:t xml:space="preserve"> </w:t>
      </w:r>
      <w:bookmarkStart w:id="3" w:name="_Hlk533747981"/>
      <w:r w:rsidR="00B01EFC" w:rsidRPr="00B01EFC">
        <w:rPr>
          <w:rFonts w:ascii="Times New Roman" w:hAnsi="Times New Roman" w:cs="Times New Roman"/>
          <w:b/>
          <w:szCs w:val="24"/>
        </w:rPr>
        <w:t>Supports TANF Purpose 1&amp;2</w:t>
      </w:r>
      <w:bookmarkEnd w:id="3"/>
    </w:p>
    <w:p w14:paraId="6140B454" w14:textId="6AD3EB02" w:rsidR="00CE6B70" w:rsidRDefault="00CE6B70" w:rsidP="00CE6B70">
      <w:pPr>
        <w:spacing w:after="0" w:line="240" w:lineRule="auto"/>
        <w:jc w:val="both"/>
        <w:rPr>
          <w:rFonts w:ascii="Times New Roman" w:hAnsi="Times New Roman" w:cs="Times New Roman"/>
          <w:szCs w:val="24"/>
        </w:rPr>
      </w:pPr>
      <w:r>
        <w:rPr>
          <w:rFonts w:ascii="Times New Roman" w:hAnsi="Times New Roman" w:cs="Times New Roman"/>
          <w:szCs w:val="24"/>
        </w:rPr>
        <w:t xml:space="preserve">Rent </w:t>
      </w:r>
      <w:r w:rsidR="005B4E6B">
        <w:rPr>
          <w:rFonts w:ascii="Times New Roman" w:hAnsi="Times New Roman" w:cs="Times New Roman"/>
          <w:szCs w:val="24"/>
        </w:rPr>
        <w:t>(including lot rent)</w:t>
      </w:r>
      <w:r w:rsidR="00A319AA">
        <w:rPr>
          <w:rFonts w:ascii="Times New Roman" w:hAnsi="Times New Roman" w:cs="Times New Roman"/>
          <w:szCs w:val="24"/>
        </w:rPr>
        <w:t xml:space="preserve">, not to exceed </w:t>
      </w:r>
      <w:r w:rsidR="006423FD">
        <w:rPr>
          <w:rFonts w:ascii="Times New Roman" w:hAnsi="Times New Roman" w:cs="Times New Roman"/>
          <w:szCs w:val="24"/>
        </w:rPr>
        <w:t>four consecutive months</w:t>
      </w:r>
      <w:r w:rsidR="00587360">
        <w:rPr>
          <w:rFonts w:ascii="Times New Roman" w:hAnsi="Times New Roman" w:cs="Times New Roman"/>
          <w:szCs w:val="24"/>
        </w:rPr>
        <w:t xml:space="preserve"> and security deposit,</w:t>
      </w:r>
      <w:r w:rsidR="005B4E6B">
        <w:rPr>
          <w:rFonts w:ascii="Times New Roman" w:hAnsi="Times New Roman" w:cs="Times New Roman"/>
          <w:szCs w:val="24"/>
        </w:rPr>
        <w:t xml:space="preserve"> </w:t>
      </w:r>
      <w:r>
        <w:rPr>
          <w:rFonts w:ascii="Times New Roman" w:hAnsi="Times New Roman" w:cs="Times New Roman"/>
          <w:szCs w:val="24"/>
        </w:rPr>
        <w:t xml:space="preserve">can be approved </w:t>
      </w:r>
      <w:r w:rsidR="006423FD">
        <w:rPr>
          <w:rFonts w:ascii="Times New Roman" w:hAnsi="Times New Roman" w:cs="Times New Roman"/>
          <w:szCs w:val="24"/>
        </w:rPr>
        <w:t xml:space="preserve">with a pending notice of eviction </w:t>
      </w:r>
      <w:bookmarkStart w:id="4" w:name="_Hlk73531397"/>
      <w:r w:rsidR="006423FD">
        <w:rPr>
          <w:rFonts w:ascii="Times New Roman" w:hAnsi="Times New Roman" w:cs="Times New Roman"/>
          <w:szCs w:val="24"/>
        </w:rPr>
        <w:t>and/or</w:t>
      </w:r>
      <w:r w:rsidR="003E0ADA">
        <w:rPr>
          <w:rFonts w:ascii="Times New Roman" w:hAnsi="Times New Roman" w:cs="Times New Roman"/>
          <w:szCs w:val="24"/>
        </w:rPr>
        <w:t xml:space="preserve"> documentation of unexpected loss of income (i.e. illness, surgery, childbirth, loss of child support payments, </w:t>
      </w:r>
      <w:proofErr w:type="spellStart"/>
      <w:r w:rsidR="003E0ADA">
        <w:rPr>
          <w:rFonts w:ascii="Times New Roman" w:hAnsi="Times New Roman" w:cs="Times New Roman"/>
          <w:szCs w:val="24"/>
        </w:rPr>
        <w:t>etc</w:t>
      </w:r>
      <w:proofErr w:type="spellEnd"/>
      <w:r w:rsidR="003E0ADA">
        <w:rPr>
          <w:rFonts w:ascii="Times New Roman" w:hAnsi="Times New Roman" w:cs="Times New Roman"/>
          <w:szCs w:val="24"/>
        </w:rPr>
        <w:t>)</w:t>
      </w:r>
      <w:bookmarkEnd w:id="4"/>
      <w:r>
        <w:rPr>
          <w:rFonts w:ascii="Times New Roman" w:hAnsi="Times New Roman" w:cs="Times New Roman"/>
          <w:szCs w:val="24"/>
        </w:rPr>
        <w:t xml:space="preserve">, a family is homeless with no alternative living arrangement available, relocation </w:t>
      </w:r>
      <w:r w:rsidR="003E0ADA">
        <w:rPr>
          <w:rFonts w:ascii="Times New Roman" w:hAnsi="Times New Roman" w:cs="Times New Roman"/>
          <w:szCs w:val="24"/>
        </w:rPr>
        <w:t xml:space="preserve">out of county or state </w:t>
      </w:r>
      <w:r>
        <w:rPr>
          <w:rFonts w:ascii="Times New Roman" w:hAnsi="Times New Roman" w:cs="Times New Roman"/>
          <w:szCs w:val="24"/>
        </w:rPr>
        <w:t>is necessary due to a bona fide offer of employment, or the move is required to protect a Domestic Violence victim. In addition, PRC can be approved for situations of over-crowding or uninhabitable living conditions (as determined by CCDJFS staff</w:t>
      </w:r>
      <w:r w:rsidR="00734001">
        <w:rPr>
          <w:rFonts w:ascii="Times New Roman" w:hAnsi="Times New Roman" w:cs="Times New Roman"/>
          <w:szCs w:val="24"/>
        </w:rPr>
        <w:t xml:space="preserve"> via a social services home visit/walkthrough</w:t>
      </w:r>
      <w:r>
        <w:rPr>
          <w:rFonts w:ascii="Times New Roman" w:hAnsi="Times New Roman" w:cs="Times New Roman"/>
          <w:szCs w:val="24"/>
        </w:rPr>
        <w:t xml:space="preserve">). </w:t>
      </w:r>
      <w:r w:rsidR="00A05677" w:rsidRPr="00A05677">
        <w:rPr>
          <w:rFonts w:ascii="Times New Roman" w:hAnsi="Times New Roman" w:cs="Times New Roman"/>
          <w:szCs w:val="24"/>
        </w:rPr>
        <w:t>A payment must be made on the bill in the three (3) months prior to the application for PRC.  The PRC funds issued, in combination with other resources available, must be sufficient to forestall the</w:t>
      </w:r>
      <w:r w:rsidR="002E757C">
        <w:rPr>
          <w:rFonts w:ascii="Times New Roman" w:hAnsi="Times New Roman" w:cs="Times New Roman"/>
          <w:szCs w:val="24"/>
        </w:rPr>
        <w:t xml:space="preserve"> eviction</w:t>
      </w:r>
      <w:r w:rsidR="00A05677" w:rsidRPr="00A05677">
        <w:rPr>
          <w:rFonts w:ascii="Times New Roman" w:hAnsi="Times New Roman" w:cs="Times New Roman"/>
          <w:szCs w:val="24"/>
        </w:rPr>
        <w:t>.</w:t>
      </w:r>
    </w:p>
    <w:p w14:paraId="36DCFACF" w14:textId="77777777" w:rsidR="007F5113" w:rsidRDefault="007F5113" w:rsidP="00CE6B70">
      <w:pPr>
        <w:spacing w:after="0" w:line="240" w:lineRule="auto"/>
        <w:jc w:val="both"/>
        <w:rPr>
          <w:rFonts w:ascii="Times New Roman" w:hAnsi="Times New Roman" w:cs="Times New Roman"/>
          <w:szCs w:val="24"/>
        </w:rPr>
      </w:pPr>
    </w:p>
    <w:p w14:paraId="568EAE0A" w14:textId="77777777" w:rsidR="007F5113" w:rsidRPr="00512694" w:rsidRDefault="007F5113" w:rsidP="00CE6B70">
      <w:pPr>
        <w:spacing w:after="0" w:line="240" w:lineRule="auto"/>
        <w:jc w:val="both"/>
        <w:rPr>
          <w:rFonts w:ascii="Times New Roman" w:hAnsi="Times New Roman" w:cs="Times New Roman"/>
          <w:b/>
          <w:szCs w:val="24"/>
        </w:rPr>
      </w:pPr>
      <w:r w:rsidRPr="00512694">
        <w:rPr>
          <w:rFonts w:ascii="Times New Roman" w:hAnsi="Times New Roman" w:cs="Times New Roman"/>
          <w:b/>
          <w:szCs w:val="24"/>
          <w:u w:val="single"/>
        </w:rPr>
        <w:t>Mortgage</w:t>
      </w:r>
      <w:r w:rsidRPr="00512694">
        <w:rPr>
          <w:rFonts w:ascii="Times New Roman" w:hAnsi="Times New Roman" w:cs="Times New Roman"/>
          <w:b/>
          <w:szCs w:val="24"/>
        </w:rPr>
        <w:t>:  Supports TANF Purpose 1&amp;2</w:t>
      </w:r>
    </w:p>
    <w:p w14:paraId="3AB7A37A" w14:textId="46FB07A7" w:rsidR="007F5113" w:rsidRDefault="007F5113" w:rsidP="00CE6B70">
      <w:pPr>
        <w:spacing w:after="0" w:line="240" w:lineRule="auto"/>
        <w:jc w:val="both"/>
        <w:rPr>
          <w:rFonts w:ascii="Times New Roman" w:hAnsi="Times New Roman" w:cs="Times New Roman"/>
          <w:szCs w:val="24"/>
        </w:rPr>
      </w:pPr>
      <w:r>
        <w:rPr>
          <w:rFonts w:ascii="Times New Roman" w:hAnsi="Times New Roman" w:cs="Times New Roman"/>
          <w:szCs w:val="24"/>
        </w:rPr>
        <w:t>Mortgage payment(s)</w:t>
      </w:r>
      <w:r w:rsidR="00FE0E03">
        <w:rPr>
          <w:rFonts w:ascii="Times New Roman" w:hAnsi="Times New Roman" w:cs="Times New Roman"/>
          <w:szCs w:val="24"/>
        </w:rPr>
        <w:t>, not to exceed four consecutive months,</w:t>
      </w:r>
      <w:r w:rsidR="00B4484A">
        <w:rPr>
          <w:rFonts w:ascii="Times New Roman" w:hAnsi="Times New Roman" w:cs="Times New Roman"/>
          <w:szCs w:val="24"/>
        </w:rPr>
        <w:t xml:space="preserve"> </w:t>
      </w:r>
      <w:r>
        <w:rPr>
          <w:rFonts w:ascii="Times New Roman" w:hAnsi="Times New Roman" w:cs="Times New Roman"/>
          <w:szCs w:val="24"/>
        </w:rPr>
        <w:t>can be approved if the foreclosure process has been initiated</w:t>
      </w:r>
      <w:r w:rsidR="00FE0E03">
        <w:rPr>
          <w:rFonts w:ascii="Times New Roman" w:hAnsi="Times New Roman" w:cs="Times New Roman"/>
          <w:szCs w:val="24"/>
        </w:rPr>
        <w:t xml:space="preserve"> </w:t>
      </w:r>
      <w:r w:rsidR="00FE0E03" w:rsidRPr="00FE0E03">
        <w:rPr>
          <w:rFonts w:ascii="Times New Roman" w:hAnsi="Times New Roman" w:cs="Times New Roman"/>
          <w:szCs w:val="24"/>
        </w:rPr>
        <w:t xml:space="preserve">and/or documentation of unexpected loss of income (i.e. illness, surgery, childbirth, loss of child support payments, </w:t>
      </w:r>
      <w:proofErr w:type="spellStart"/>
      <w:r w:rsidR="00FE0E03" w:rsidRPr="00FE0E03">
        <w:rPr>
          <w:rFonts w:ascii="Times New Roman" w:hAnsi="Times New Roman" w:cs="Times New Roman"/>
          <w:szCs w:val="24"/>
        </w:rPr>
        <w:t>etc</w:t>
      </w:r>
      <w:proofErr w:type="spellEnd"/>
      <w:r w:rsidR="00FE0E03" w:rsidRPr="00FE0E03">
        <w:rPr>
          <w:rFonts w:ascii="Times New Roman" w:hAnsi="Times New Roman" w:cs="Times New Roman"/>
          <w:szCs w:val="24"/>
        </w:rPr>
        <w:t>)</w:t>
      </w:r>
      <w:r>
        <w:rPr>
          <w:rFonts w:ascii="Times New Roman" w:hAnsi="Times New Roman" w:cs="Times New Roman"/>
          <w:szCs w:val="24"/>
        </w:rPr>
        <w:t>.  The deed and mortgage must be in the applicant</w:t>
      </w:r>
      <w:r w:rsidR="006D4705">
        <w:rPr>
          <w:rFonts w:ascii="Times New Roman" w:hAnsi="Times New Roman" w:cs="Times New Roman"/>
          <w:szCs w:val="24"/>
        </w:rPr>
        <w:t>’</w:t>
      </w:r>
      <w:r>
        <w:rPr>
          <w:rFonts w:ascii="Times New Roman" w:hAnsi="Times New Roman" w:cs="Times New Roman"/>
          <w:szCs w:val="24"/>
        </w:rPr>
        <w:t>s name</w:t>
      </w:r>
      <w:r w:rsidR="00734001">
        <w:rPr>
          <w:rFonts w:ascii="Times New Roman" w:hAnsi="Times New Roman" w:cs="Times New Roman"/>
          <w:szCs w:val="24"/>
        </w:rPr>
        <w:t xml:space="preserve"> </w:t>
      </w:r>
      <w:r>
        <w:rPr>
          <w:rFonts w:ascii="Times New Roman" w:hAnsi="Times New Roman" w:cs="Times New Roman"/>
          <w:szCs w:val="24"/>
        </w:rPr>
        <w:t>and must be the primary residence of the AG.</w:t>
      </w:r>
      <w:r w:rsidR="00DC1D61">
        <w:rPr>
          <w:rFonts w:ascii="Times New Roman" w:hAnsi="Times New Roman" w:cs="Times New Roman"/>
          <w:szCs w:val="24"/>
        </w:rPr>
        <w:t xml:space="preserve">  </w:t>
      </w:r>
      <w:r w:rsidR="00DC1D61" w:rsidRPr="00DC1D61">
        <w:rPr>
          <w:rFonts w:ascii="Times New Roman" w:hAnsi="Times New Roman" w:cs="Times New Roman"/>
          <w:szCs w:val="24"/>
        </w:rPr>
        <w:t>A payment must be made on the bill in the three (3) months prior to the application for PRC.</w:t>
      </w:r>
      <w:r w:rsidR="00DC1D61">
        <w:rPr>
          <w:rFonts w:ascii="Times New Roman" w:hAnsi="Times New Roman" w:cs="Times New Roman"/>
          <w:szCs w:val="24"/>
        </w:rPr>
        <w:t xml:space="preserve">  </w:t>
      </w:r>
      <w:r w:rsidR="00DC1D61" w:rsidRPr="00DC1D61">
        <w:rPr>
          <w:rFonts w:ascii="Times New Roman" w:hAnsi="Times New Roman" w:cs="Times New Roman"/>
          <w:szCs w:val="24"/>
        </w:rPr>
        <w:t xml:space="preserve">The PRC funds issued, in combination with other resources available, must be sufficient to forestall </w:t>
      </w:r>
      <w:r w:rsidR="00DC1D61">
        <w:rPr>
          <w:rFonts w:ascii="Times New Roman" w:hAnsi="Times New Roman" w:cs="Times New Roman"/>
          <w:szCs w:val="24"/>
        </w:rPr>
        <w:t>the foreclosure.</w:t>
      </w:r>
    </w:p>
    <w:p w14:paraId="27617673" w14:textId="6109D904" w:rsidR="00A26314" w:rsidRDefault="00A26314" w:rsidP="00CE6B70">
      <w:pPr>
        <w:spacing w:after="0" w:line="240" w:lineRule="auto"/>
        <w:jc w:val="both"/>
        <w:rPr>
          <w:rFonts w:ascii="Times New Roman" w:hAnsi="Times New Roman" w:cs="Times New Roman"/>
          <w:szCs w:val="24"/>
        </w:rPr>
      </w:pPr>
    </w:p>
    <w:p w14:paraId="51D753FB" w14:textId="77777777" w:rsidR="00A26314" w:rsidRDefault="00A26314" w:rsidP="00CE6B70">
      <w:pPr>
        <w:spacing w:after="0" w:line="240" w:lineRule="auto"/>
        <w:jc w:val="both"/>
        <w:rPr>
          <w:rFonts w:ascii="Times New Roman" w:hAnsi="Times New Roman" w:cs="Times New Roman"/>
          <w:szCs w:val="24"/>
        </w:rPr>
      </w:pPr>
    </w:p>
    <w:p w14:paraId="3207641A" w14:textId="77777777" w:rsidR="007F5113" w:rsidRDefault="007F5113" w:rsidP="00CE6B70">
      <w:pPr>
        <w:spacing w:after="0" w:line="240" w:lineRule="auto"/>
        <w:jc w:val="both"/>
        <w:rPr>
          <w:rFonts w:ascii="Times New Roman" w:hAnsi="Times New Roman" w:cs="Times New Roman"/>
          <w:szCs w:val="24"/>
        </w:rPr>
      </w:pPr>
    </w:p>
    <w:p w14:paraId="6097F8AF" w14:textId="77777777" w:rsidR="00CE6B70" w:rsidRPr="00B01EFC" w:rsidRDefault="00CE6B70" w:rsidP="00CE6B70">
      <w:pPr>
        <w:spacing w:after="0" w:line="240" w:lineRule="auto"/>
        <w:jc w:val="both"/>
        <w:rPr>
          <w:rFonts w:ascii="Times New Roman" w:hAnsi="Times New Roman" w:cs="Times New Roman"/>
          <w:b/>
          <w:szCs w:val="24"/>
        </w:rPr>
      </w:pPr>
      <w:r>
        <w:rPr>
          <w:rFonts w:ascii="Times New Roman" w:hAnsi="Times New Roman" w:cs="Times New Roman"/>
          <w:b/>
          <w:szCs w:val="24"/>
          <w:u w:val="single"/>
        </w:rPr>
        <w:lastRenderedPageBreak/>
        <w:t>Home Maintenance/Repair</w:t>
      </w:r>
      <w:r w:rsidRPr="00EC7D6C">
        <w:rPr>
          <w:rFonts w:ascii="Times New Roman" w:hAnsi="Times New Roman" w:cs="Times New Roman"/>
          <w:szCs w:val="24"/>
        </w:rPr>
        <w:t xml:space="preserve">: </w:t>
      </w:r>
      <w:r w:rsidR="00B01EFC" w:rsidRPr="00B01EFC">
        <w:rPr>
          <w:rFonts w:ascii="Times New Roman" w:hAnsi="Times New Roman" w:cs="Times New Roman"/>
          <w:b/>
          <w:szCs w:val="24"/>
        </w:rPr>
        <w:t>Supports TANF Purpose 1&amp;2</w:t>
      </w:r>
    </w:p>
    <w:p w14:paraId="412C371A" w14:textId="77777777" w:rsidR="00CE6B70" w:rsidRDefault="00CE6B70" w:rsidP="00CE6B70">
      <w:pPr>
        <w:spacing w:after="0" w:line="240" w:lineRule="auto"/>
        <w:jc w:val="both"/>
        <w:rPr>
          <w:rFonts w:ascii="Times New Roman" w:hAnsi="Times New Roman" w:cs="Times New Roman"/>
          <w:szCs w:val="24"/>
        </w:rPr>
      </w:pPr>
      <w:r>
        <w:rPr>
          <w:rFonts w:ascii="Times New Roman" w:hAnsi="Times New Roman" w:cs="Times New Roman"/>
          <w:szCs w:val="24"/>
        </w:rPr>
        <w:t xml:space="preserve">A PRC assistance group must own the home for which the repairs are needed and payment from the </w:t>
      </w:r>
      <w:r w:rsidR="007A4BC8">
        <w:rPr>
          <w:rFonts w:ascii="Times New Roman" w:hAnsi="Times New Roman" w:cs="Times New Roman"/>
          <w:szCs w:val="24"/>
        </w:rPr>
        <w:t>homeowners’</w:t>
      </w:r>
      <w:r>
        <w:rPr>
          <w:rFonts w:ascii="Times New Roman" w:hAnsi="Times New Roman" w:cs="Times New Roman"/>
          <w:szCs w:val="24"/>
        </w:rPr>
        <w:t xml:space="preserve"> insurance must be explored prior to approval of any funds. Repair or replacement of items affecting the basic structure of the home may be explored (including a wall, roof, flooring, plumbing, electric, heating supply, and water/sewage system). Two estimates from </w:t>
      </w:r>
      <w:r w:rsidR="003A44B4">
        <w:rPr>
          <w:rFonts w:ascii="Times New Roman" w:hAnsi="Times New Roman" w:cs="Times New Roman"/>
          <w:szCs w:val="24"/>
        </w:rPr>
        <w:t xml:space="preserve">a </w:t>
      </w:r>
      <w:r>
        <w:rPr>
          <w:rFonts w:ascii="Times New Roman" w:hAnsi="Times New Roman" w:cs="Times New Roman"/>
          <w:szCs w:val="24"/>
        </w:rPr>
        <w:t xml:space="preserve">certified/bonded individuals or companies are required. In a severe emergent situation where repairs/replacement occurred prior to the application for PRC, the application will be considered if received within 5 days of the service. </w:t>
      </w:r>
    </w:p>
    <w:p w14:paraId="584ABF01" w14:textId="77777777" w:rsidR="00CE6B70" w:rsidRDefault="00CE6B70" w:rsidP="00CE6B70">
      <w:pPr>
        <w:spacing w:after="0" w:line="240" w:lineRule="auto"/>
        <w:jc w:val="both"/>
        <w:rPr>
          <w:rFonts w:ascii="Times New Roman" w:hAnsi="Times New Roman" w:cs="Times New Roman"/>
          <w:szCs w:val="24"/>
        </w:rPr>
      </w:pPr>
    </w:p>
    <w:p w14:paraId="468E6C0B" w14:textId="1B9FB8EE" w:rsidR="00CE6B70" w:rsidRPr="00B01EFC" w:rsidRDefault="006B7E3C" w:rsidP="00CE6B70">
      <w:pPr>
        <w:spacing w:after="0" w:line="240" w:lineRule="auto"/>
        <w:jc w:val="both"/>
        <w:rPr>
          <w:rFonts w:ascii="Times New Roman" w:hAnsi="Times New Roman" w:cs="Times New Roman"/>
          <w:b/>
          <w:szCs w:val="24"/>
        </w:rPr>
      </w:pPr>
      <w:r>
        <w:rPr>
          <w:rFonts w:ascii="Times New Roman" w:hAnsi="Times New Roman" w:cs="Times New Roman"/>
          <w:b/>
          <w:szCs w:val="24"/>
          <w:u w:val="single"/>
        </w:rPr>
        <w:t>U</w:t>
      </w:r>
      <w:r w:rsidR="00D74158">
        <w:rPr>
          <w:rFonts w:ascii="Times New Roman" w:hAnsi="Times New Roman" w:cs="Times New Roman"/>
          <w:b/>
          <w:szCs w:val="24"/>
          <w:u w:val="single"/>
        </w:rPr>
        <w:t xml:space="preserve">tility Assistance </w:t>
      </w:r>
      <w:r w:rsidR="00D74158" w:rsidRPr="00D74158">
        <w:rPr>
          <w:rFonts w:ascii="Times New Roman" w:hAnsi="Times New Roman" w:cs="Times New Roman"/>
          <w:b/>
          <w:szCs w:val="24"/>
          <w:u w:val="single"/>
        </w:rPr>
        <w:t>(gas/heating fuel, electric, basic telephone service)</w:t>
      </w:r>
      <w:r w:rsidR="00D74158">
        <w:rPr>
          <w:rFonts w:ascii="Times New Roman" w:hAnsi="Times New Roman" w:cs="Times New Roman"/>
          <w:b/>
          <w:szCs w:val="24"/>
          <w:u w:val="single"/>
        </w:rPr>
        <w:t xml:space="preserve"> </w:t>
      </w:r>
      <w:r w:rsidR="00DD7EE1" w:rsidRPr="00EC7D6C">
        <w:rPr>
          <w:rFonts w:ascii="Times New Roman" w:hAnsi="Times New Roman" w:cs="Times New Roman"/>
          <w:szCs w:val="24"/>
        </w:rPr>
        <w:t xml:space="preserve"> </w:t>
      </w:r>
      <w:r w:rsidR="00B01EFC" w:rsidRPr="00227977">
        <w:rPr>
          <w:rFonts w:ascii="Times New Roman" w:hAnsi="Times New Roman" w:cs="Times New Roman"/>
          <w:b/>
          <w:szCs w:val="24"/>
        </w:rPr>
        <w:t>S</w:t>
      </w:r>
      <w:r w:rsidR="00B01EFC">
        <w:rPr>
          <w:rFonts w:ascii="Times New Roman" w:hAnsi="Times New Roman" w:cs="Times New Roman"/>
          <w:b/>
          <w:szCs w:val="24"/>
        </w:rPr>
        <w:t>upports TANF Purpose 1&amp;2</w:t>
      </w:r>
    </w:p>
    <w:p w14:paraId="5B10349E" w14:textId="78ECF5E7" w:rsidR="00EB733A" w:rsidRDefault="005C7726" w:rsidP="005C7726">
      <w:pPr>
        <w:spacing w:after="0" w:line="240" w:lineRule="auto"/>
        <w:jc w:val="both"/>
        <w:rPr>
          <w:rFonts w:ascii="Times New Roman" w:hAnsi="Times New Roman" w:cs="Times New Roman"/>
          <w:bCs/>
          <w:szCs w:val="24"/>
        </w:rPr>
      </w:pPr>
      <w:r w:rsidRPr="005C7726">
        <w:rPr>
          <w:rFonts w:ascii="Times New Roman" w:hAnsi="Times New Roman" w:cs="Times New Roman"/>
          <w:bCs/>
          <w:szCs w:val="24"/>
        </w:rPr>
        <w:t>Time-limited (not to exceed four consecutive months) utility assistance</w:t>
      </w:r>
      <w:r w:rsidR="00104659">
        <w:rPr>
          <w:rFonts w:ascii="Times New Roman" w:hAnsi="Times New Roman" w:cs="Times New Roman"/>
          <w:bCs/>
          <w:szCs w:val="24"/>
        </w:rPr>
        <w:t xml:space="preserve"> and any required deposit</w:t>
      </w:r>
      <w:r w:rsidRPr="005C7726">
        <w:rPr>
          <w:rFonts w:ascii="Times New Roman" w:hAnsi="Times New Roman" w:cs="Times New Roman"/>
          <w:bCs/>
          <w:szCs w:val="24"/>
        </w:rPr>
        <w:t xml:space="preserve"> for</w:t>
      </w:r>
      <w:r w:rsidR="00EB733A">
        <w:rPr>
          <w:rFonts w:ascii="Times New Roman" w:hAnsi="Times New Roman" w:cs="Times New Roman"/>
          <w:bCs/>
          <w:szCs w:val="24"/>
        </w:rPr>
        <w:t>:</w:t>
      </w:r>
    </w:p>
    <w:p w14:paraId="79335C57" w14:textId="77777777" w:rsidR="00D74158" w:rsidRDefault="006B7E3C" w:rsidP="006B7E3C">
      <w:pPr>
        <w:pStyle w:val="ListParagraph"/>
        <w:numPr>
          <w:ilvl w:val="0"/>
          <w:numId w:val="26"/>
        </w:numPr>
        <w:spacing w:after="0" w:line="240" w:lineRule="auto"/>
        <w:jc w:val="both"/>
        <w:rPr>
          <w:rFonts w:ascii="Times New Roman" w:hAnsi="Times New Roman" w:cs="Times New Roman"/>
          <w:bCs/>
          <w:szCs w:val="24"/>
        </w:rPr>
      </w:pPr>
      <w:r>
        <w:rPr>
          <w:rFonts w:ascii="Times New Roman" w:hAnsi="Times New Roman" w:cs="Times New Roman"/>
          <w:bCs/>
          <w:szCs w:val="24"/>
        </w:rPr>
        <w:t>H</w:t>
      </w:r>
      <w:r w:rsidR="005C7726" w:rsidRPr="00593405">
        <w:rPr>
          <w:rFonts w:ascii="Times New Roman" w:hAnsi="Times New Roman" w:cs="Times New Roman"/>
          <w:bCs/>
          <w:szCs w:val="24"/>
        </w:rPr>
        <w:t>omeless families transitioning to permanent/secured housing</w:t>
      </w:r>
      <w:r>
        <w:rPr>
          <w:rFonts w:ascii="Times New Roman" w:hAnsi="Times New Roman" w:cs="Times New Roman"/>
          <w:bCs/>
          <w:szCs w:val="24"/>
        </w:rPr>
        <w:t>;</w:t>
      </w:r>
    </w:p>
    <w:p w14:paraId="2386D2EE" w14:textId="01DF53C7" w:rsidR="005C7726" w:rsidRPr="00593405" w:rsidRDefault="00AE07A7" w:rsidP="00593405">
      <w:pPr>
        <w:pStyle w:val="ListParagraph"/>
        <w:numPr>
          <w:ilvl w:val="0"/>
          <w:numId w:val="26"/>
        </w:numPr>
        <w:spacing w:after="0" w:line="240" w:lineRule="auto"/>
        <w:jc w:val="both"/>
        <w:rPr>
          <w:rFonts w:ascii="Times New Roman" w:hAnsi="Times New Roman" w:cs="Times New Roman"/>
          <w:bCs/>
          <w:szCs w:val="24"/>
        </w:rPr>
      </w:pPr>
      <w:r>
        <w:rPr>
          <w:rFonts w:ascii="Times New Roman" w:hAnsi="Times New Roman" w:cs="Times New Roman"/>
          <w:bCs/>
          <w:szCs w:val="24"/>
        </w:rPr>
        <w:t>Families with a shut off notice and do</w:t>
      </w:r>
      <w:r w:rsidR="00746D6D">
        <w:rPr>
          <w:rFonts w:ascii="Times New Roman" w:hAnsi="Times New Roman" w:cs="Times New Roman"/>
          <w:bCs/>
          <w:szCs w:val="24"/>
        </w:rPr>
        <w:t>cumentation of unexpected loss of income (illness, surgery, childbirth, loss</w:t>
      </w:r>
      <w:r w:rsidR="00DA3D1D">
        <w:rPr>
          <w:rFonts w:ascii="Times New Roman" w:hAnsi="Times New Roman" w:cs="Times New Roman"/>
          <w:bCs/>
          <w:szCs w:val="24"/>
        </w:rPr>
        <w:t xml:space="preserve"> of child support payments, </w:t>
      </w:r>
      <w:proofErr w:type="spellStart"/>
      <w:r w:rsidR="00DA3D1D">
        <w:rPr>
          <w:rFonts w:ascii="Times New Roman" w:hAnsi="Times New Roman" w:cs="Times New Roman"/>
          <w:bCs/>
          <w:szCs w:val="24"/>
        </w:rPr>
        <w:t>etc</w:t>
      </w:r>
      <w:proofErr w:type="spellEnd"/>
      <w:r w:rsidR="00DA3D1D">
        <w:rPr>
          <w:rFonts w:ascii="Times New Roman" w:hAnsi="Times New Roman" w:cs="Times New Roman"/>
          <w:bCs/>
          <w:szCs w:val="24"/>
        </w:rPr>
        <w:t>)</w:t>
      </w:r>
      <w:r w:rsidR="005C7726" w:rsidRPr="00593405">
        <w:rPr>
          <w:rFonts w:ascii="Times New Roman" w:hAnsi="Times New Roman" w:cs="Times New Roman"/>
          <w:bCs/>
          <w:szCs w:val="24"/>
        </w:rPr>
        <w:t xml:space="preserve">  </w:t>
      </w:r>
    </w:p>
    <w:p w14:paraId="60D3C44D" w14:textId="0DC488FC" w:rsidR="00CE6B70" w:rsidRDefault="00AC5816" w:rsidP="00CE6B70">
      <w:pPr>
        <w:spacing w:after="0" w:line="240" w:lineRule="auto"/>
        <w:jc w:val="both"/>
        <w:rPr>
          <w:rFonts w:ascii="Times New Roman" w:hAnsi="Times New Roman" w:cs="Times New Roman"/>
          <w:szCs w:val="24"/>
        </w:rPr>
      </w:pPr>
      <w:r>
        <w:rPr>
          <w:rFonts w:ascii="Times New Roman" w:hAnsi="Times New Roman" w:cs="Times New Roman"/>
          <w:szCs w:val="24"/>
        </w:rPr>
        <w:t>The applicant must have first explored and been denied or unable to access necessary assistance through BRIDGES Community Action</w:t>
      </w:r>
    </w:p>
    <w:p w14:paraId="371EA3CD" w14:textId="77777777" w:rsidR="00A020BF" w:rsidRDefault="00A020BF" w:rsidP="00CE6B70">
      <w:pPr>
        <w:spacing w:after="0" w:line="240" w:lineRule="auto"/>
        <w:jc w:val="both"/>
        <w:rPr>
          <w:rFonts w:ascii="Times New Roman" w:hAnsi="Times New Roman" w:cs="Times New Roman"/>
          <w:szCs w:val="24"/>
        </w:rPr>
      </w:pPr>
    </w:p>
    <w:p w14:paraId="2D7EC38B" w14:textId="77777777" w:rsidR="00EC4258" w:rsidRDefault="00A020BF" w:rsidP="00CE6B70">
      <w:pPr>
        <w:spacing w:after="0" w:line="240" w:lineRule="auto"/>
        <w:jc w:val="both"/>
        <w:rPr>
          <w:rFonts w:ascii="Times New Roman" w:hAnsi="Times New Roman" w:cs="Times New Roman"/>
          <w:szCs w:val="24"/>
        </w:rPr>
      </w:pPr>
      <w:bookmarkStart w:id="5" w:name="_Hlk530579739"/>
      <w:r>
        <w:rPr>
          <w:rFonts w:ascii="Times New Roman" w:hAnsi="Times New Roman" w:cs="Times New Roman"/>
          <w:szCs w:val="24"/>
        </w:rPr>
        <w:t>The PRC funds issued, in combination with other resources available, must be sufficient to forestall the disconnect, restore or initiate services</w:t>
      </w:r>
      <w:bookmarkEnd w:id="5"/>
      <w:r>
        <w:rPr>
          <w:rFonts w:ascii="Times New Roman" w:hAnsi="Times New Roman" w:cs="Times New Roman"/>
          <w:szCs w:val="24"/>
        </w:rPr>
        <w:t xml:space="preserve">. The PRC AG does not need to agree to explore Percentage of Income Payment Plan, but must agree to sign up and comply with some type of payment plan offered by the heat </w:t>
      </w:r>
    </w:p>
    <w:p w14:paraId="73207DB1" w14:textId="77777777" w:rsidR="00EC4258" w:rsidRDefault="00EC4258" w:rsidP="00EC4258">
      <w:pPr>
        <w:spacing w:after="0" w:line="240" w:lineRule="auto"/>
        <w:jc w:val="both"/>
        <w:rPr>
          <w:rFonts w:ascii="Times New Roman" w:hAnsi="Times New Roman" w:cs="Times New Roman"/>
          <w:szCs w:val="24"/>
        </w:rPr>
      </w:pPr>
      <w:r>
        <w:rPr>
          <w:rFonts w:ascii="Times New Roman" w:hAnsi="Times New Roman" w:cs="Times New Roman"/>
          <w:szCs w:val="24"/>
        </w:rPr>
        <w:t xml:space="preserve">fuel supplier.  </w:t>
      </w:r>
      <w:r w:rsidRPr="00027B98">
        <w:rPr>
          <w:rFonts w:ascii="Times New Roman" w:hAnsi="Times New Roman" w:cs="Times New Roman"/>
          <w:szCs w:val="24"/>
        </w:rPr>
        <w:t>A payment must have been made on the bill in the three (3) months prior to application for PRC.</w:t>
      </w:r>
    </w:p>
    <w:p w14:paraId="4082D31B" w14:textId="77777777" w:rsidR="003A44B4" w:rsidRDefault="003A44B4" w:rsidP="00EC4258">
      <w:pPr>
        <w:spacing w:after="0" w:line="240" w:lineRule="auto"/>
        <w:jc w:val="both"/>
        <w:rPr>
          <w:rFonts w:ascii="Times New Roman" w:hAnsi="Times New Roman" w:cs="Times New Roman"/>
          <w:szCs w:val="24"/>
        </w:rPr>
      </w:pPr>
    </w:p>
    <w:p w14:paraId="75E98A8C" w14:textId="77777777" w:rsidR="00EC4258" w:rsidRDefault="00F97FD3" w:rsidP="00EC4258">
      <w:pPr>
        <w:spacing w:after="0" w:line="240" w:lineRule="auto"/>
        <w:jc w:val="both"/>
        <w:rPr>
          <w:rFonts w:ascii="Times New Roman" w:hAnsi="Times New Roman" w:cs="Times New Roman"/>
          <w:szCs w:val="24"/>
        </w:rPr>
      </w:pPr>
      <w:r>
        <w:rPr>
          <w:rFonts w:ascii="Times New Roman" w:hAnsi="Times New Roman" w:cs="Times New Roman"/>
          <w:szCs w:val="24"/>
        </w:rPr>
        <w:t>*For bulk heating fuel requests, payment may be ma</w:t>
      </w:r>
      <w:r w:rsidR="00E070F1">
        <w:rPr>
          <w:rFonts w:ascii="Times New Roman" w:hAnsi="Times New Roman" w:cs="Times New Roman"/>
          <w:szCs w:val="24"/>
        </w:rPr>
        <w:t>de if the AG has less than a 20-</w:t>
      </w:r>
      <w:r>
        <w:rPr>
          <w:rFonts w:ascii="Times New Roman" w:hAnsi="Times New Roman" w:cs="Times New Roman"/>
          <w:szCs w:val="24"/>
        </w:rPr>
        <w:t>day supply remaining.</w:t>
      </w:r>
    </w:p>
    <w:p w14:paraId="1B75119A" w14:textId="77777777" w:rsidR="000F090F" w:rsidRDefault="000F090F" w:rsidP="00EC4258">
      <w:pPr>
        <w:spacing w:after="0" w:line="240" w:lineRule="auto"/>
        <w:jc w:val="both"/>
        <w:rPr>
          <w:rFonts w:ascii="Times New Roman" w:hAnsi="Times New Roman" w:cs="Times New Roman"/>
          <w:szCs w:val="24"/>
        </w:rPr>
      </w:pPr>
      <w:r>
        <w:rPr>
          <w:rFonts w:ascii="Times New Roman" w:hAnsi="Times New Roman" w:cs="Times New Roman"/>
          <w:szCs w:val="24"/>
        </w:rPr>
        <w:t>**</w:t>
      </w:r>
      <w:r w:rsidRPr="000F090F">
        <w:rPr>
          <w:rFonts w:ascii="Times New Roman" w:hAnsi="Times New Roman" w:cs="Times New Roman"/>
          <w:szCs w:val="24"/>
        </w:rPr>
        <w:t>Payment will be made for the minimum amount the supplier will deliver</w:t>
      </w:r>
      <w:r w:rsidR="00E070F1">
        <w:rPr>
          <w:rFonts w:ascii="Times New Roman" w:hAnsi="Times New Roman" w:cs="Times New Roman"/>
          <w:szCs w:val="24"/>
        </w:rPr>
        <w:t>.</w:t>
      </w:r>
    </w:p>
    <w:p w14:paraId="7530F46B" w14:textId="77777777" w:rsidR="004B2DC3" w:rsidRDefault="004B2DC3" w:rsidP="00EC4258">
      <w:pPr>
        <w:spacing w:after="0" w:line="240" w:lineRule="auto"/>
        <w:jc w:val="both"/>
        <w:rPr>
          <w:rFonts w:ascii="Times New Roman" w:hAnsi="Times New Roman" w:cs="Times New Roman"/>
          <w:szCs w:val="24"/>
        </w:rPr>
      </w:pPr>
    </w:p>
    <w:p w14:paraId="721DA4E7" w14:textId="77777777" w:rsidR="00EC4258" w:rsidRPr="00B01EFC" w:rsidRDefault="00EC4258" w:rsidP="00EC4258">
      <w:pPr>
        <w:spacing w:after="0" w:line="240" w:lineRule="auto"/>
        <w:jc w:val="both"/>
        <w:rPr>
          <w:rFonts w:ascii="Times New Roman" w:hAnsi="Times New Roman" w:cs="Times New Roman"/>
          <w:b/>
          <w:szCs w:val="24"/>
        </w:rPr>
      </w:pPr>
      <w:r>
        <w:rPr>
          <w:rFonts w:ascii="Times New Roman" w:hAnsi="Times New Roman" w:cs="Times New Roman"/>
          <w:b/>
          <w:szCs w:val="24"/>
          <w:u w:val="single"/>
        </w:rPr>
        <w:t>Cooking Fuel/Water or Sewage</w:t>
      </w:r>
      <w:r w:rsidRPr="00EC7D6C">
        <w:rPr>
          <w:rFonts w:ascii="Times New Roman" w:hAnsi="Times New Roman" w:cs="Times New Roman"/>
          <w:szCs w:val="24"/>
        </w:rPr>
        <w:t xml:space="preserve">: </w:t>
      </w:r>
      <w:r>
        <w:rPr>
          <w:rFonts w:ascii="Times New Roman" w:hAnsi="Times New Roman" w:cs="Times New Roman"/>
          <w:b/>
          <w:szCs w:val="24"/>
        </w:rPr>
        <w:t>Supports TANF Purpose 1&amp;2</w:t>
      </w:r>
    </w:p>
    <w:p w14:paraId="764C31D1" w14:textId="47C7D4D5" w:rsidR="00CC6900" w:rsidRPr="00CC6900" w:rsidRDefault="005C2F47" w:rsidP="00CC6900">
      <w:pPr>
        <w:spacing w:after="0" w:line="240" w:lineRule="auto"/>
        <w:jc w:val="both"/>
        <w:rPr>
          <w:rFonts w:ascii="Times New Roman" w:hAnsi="Times New Roman" w:cs="Times New Roman"/>
          <w:szCs w:val="24"/>
        </w:rPr>
      </w:pPr>
      <w:r>
        <w:rPr>
          <w:rFonts w:ascii="Times New Roman" w:hAnsi="Times New Roman" w:cs="Times New Roman"/>
          <w:szCs w:val="24"/>
        </w:rPr>
        <w:t>C</w:t>
      </w:r>
      <w:r w:rsidR="00EC4258" w:rsidRPr="00FB7DC6">
        <w:rPr>
          <w:rFonts w:ascii="Times New Roman" w:hAnsi="Times New Roman" w:cs="Times New Roman"/>
          <w:szCs w:val="24"/>
        </w:rPr>
        <w:t xml:space="preserve">ooking fuel must be a separate verifiable source from the heating fuel or utility. </w:t>
      </w:r>
      <w:r>
        <w:rPr>
          <w:rFonts w:ascii="Times New Roman" w:hAnsi="Times New Roman" w:cs="Times New Roman"/>
          <w:szCs w:val="24"/>
        </w:rPr>
        <w:t>This assistance, not to exceed four consecutive months, can be approved when</w:t>
      </w:r>
      <w:r w:rsidRPr="00AC5816">
        <w:rPr>
          <w:rFonts w:ascii="Times New Roman" w:hAnsi="Times New Roman" w:cs="Times New Roman"/>
          <w:szCs w:val="24"/>
        </w:rPr>
        <w:t xml:space="preserve"> there is a shut off notice and/or documentation of unexpected loss of income (i.e. illness, surgery, childbirth, loss of child support payments, </w:t>
      </w:r>
      <w:proofErr w:type="spellStart"/>
      <w:r w:rsidRPr="00AC5816">
        <w:rPr>
          <w:rFonts w:ascii="Times New Roman" w:hAnsi="Times New Roman" w:cs="Times New Roman"/>
          <w:szCs w:val="24"/>
        </w:rPr>
        <w:t>etc</w:t>
      </w:r>
      <w:proofErr w:type="spellEnd"/>
      <w:r w:rsidRPr="00AC5816">
        <w:rPr>
          <w:rFonts w:ascii="Times New Roman" w:hAnsi="Times New Roman" w:cs="Times New Roman"/>
          <w:szCs w:val="24"/>
        </w:rPr>
        <w:t>)</w:t>
      </w:r>
      <w:r>
        <w:rPr>
          <w:rFonts w:ascii="Times New Roman" w:hAnsi="Times New Roman" w:cs="Times New Roman"/>
          <w:szCs w:val="24"/>
        </w:rPr>
        <w:t xml:space="preserve">.  </w:t>
      </w:r>
      <w:r w:rsidR="00EC4258" w:rsidRPr="00FB7DC6">
        <w:rPr>
          <w:rFonts w:ascii="Times New Roman" w:hAnsi="Times New Roman" w:cs="Times New Roman"/>
          <w:szCs w:val="24"/>
        </w:rPr>
        <w:t>The amount issued</w:t>
      </w:r>
      <w:r w:rsidR="00EC4258">
        <w:rPr>
          <w:rFonts w:ascii="Times New Roman" w:hAnsi="Times New Roman" w:cs="Times New Roman"/>
          <w:szCs w:val="24"/>
        </w:rPr>
        <w:t xml:space="preserve"> in combination with other resources available must be sufficient to forestall or restore cooking fuel, water or sewage service. </w:t>
      </w:r>
      <w:r w:rsidR="00CC6900" w:rsidRPr="00CC6900">
        <w:rPr>
          <w:rFonts w:ascii="Times New Roman" w:hAnsi="Times New Roman" w:cs="Times New Roman"/>
          <w:szCs w:val="24"/>
        </w:rPr>
        <w:t>A payment must have been made on the bill in the three (3) months prior to application for PRC.</w:t>
      </w:r>
    </w:p>
    <w:p w14:paraId="64202186" w14:textId="55994B84" w:rsidR="00EC4258" w:rsidRDefault="00EC4258" w:rsidP="00CE6B70">
      <w:pPr>
        <w:spacing w:after="0" w:line="240" w:lineRule="auto"/>
        <w:jc w:val="both"/>
        <w:rPr>
          <w:rFonts w:ascii="Times New Roman" w:hAnsi="Times New Roman" w:cs="Times New Roman"/>
          <w:szCs w:val="24"/>
        </w:rPr>
      </w:pPr>
    </w:p>
    <w:p w14:paraId="74F2E3C9" w14:textId="6F15957B" w:rsidR="00D73E47" w:rsidRPr="00593405" w:rsidRDefault="00D73E47" w:rsidP="00CE6B70">
      <w:pPr>
        <w:spacing w:after="0" w:line="240" w:lineRule="auto"/>
        <w:jc w:val="both"/>
        <w:rPr>
          <w:rFonts w:ascii="Times New Roman" w:hAnsi="Times New Roman" w:cs="Times New Roman"/>
          <w:b/>
          <w:bCs/>
          <w:szCs w:val="24"/>
        </w:rPr>
      </w:pPr>
      <w:r w:rsidRPr="00593405">
        <w:rPr>
          <w:rFonts w:ascii="Times New Roman" w:hAnsi="Times New Roman" w:cs="Times New Roman"/>
          <w:b/>
          <w:bCs/>
          <w:szCs w:val="24"/>
          <w:u w:val="single"/>
        </w:rPr>
        <w:t>Essential Household Items:</w:t>
      </w:r>
      <w:r w:rsidRPr="00593405">
        <w:rPr>
          <w:rFonts w:ascii="Times New Roman" w:hAnsi="Times New Roman" w:cs="Times New Roman"/>
          <w:b/>
          <w:bCs/>
          <w:szCs w:val="24"/>
        </w:rPr>
        <w:t xml:space="preserve">  Supports TANF Purpose 1 &amp;2</w:t>
      </w:r>
    </w:p>
    <w:p w14:paraId="51777728" w14:textId="11630247" w:rsidR="004B2DC3" w:rsidRDefault="00E47264" w:rsidP="00CE6B70">
      <w:pPr>
        <w:spacing w:after="0" w:line="240" w:lineRule="auto"/>
        <w:jc w:val="both"/>
        <w:rPr>
          <w:rFonts w:ascii="Times New Roman" w:hAnsi="Times New Roman" w:cs="Times New Roman"/>
          <w:bCs/>
          <w:szCs w:val="24"/>
        </w:rPr>
      </w:pPr>
      <w:r w:rsidRPr="00E47264">
        <w:rPr>
          <w:rFonts w:ascii="Times New Roman" w:hAnsi="Times New Roman" w:cs="Times New Roman"/>
          <w:bCs/>
          <w:szCs w:val="24"/>
        </w:rPr>
        <w:t>Purchase or repair of essential household items/appliances (beds, washer, dryer, refrigerator, stove)</w:t>
      </w:r>
      <w:r>
        <w:rPr>
          <w:rFonts w:ascii="Times New Roman" w:hAnsi="Times New Roman" w:cs="Times New Roman"/>
          <w:bCs/>
          <w:szCs w:val="24"/>
        </w:rPr>
        <w:t xml:space="preserve">.  </w:t>
      </w:r>
      <w:r w:rsidR="00C6308C">
        <w:rPr>
          <w:rFonts w:ascii="Times New Roman" w:hAnsi="Times New Roman" w:cs="Times New Roman"/>
          <w:bCs/>
          <w:szCs w:val="24"/>
        </w:rPr>
        <w:t xml:space="preserve">Requires a landlord statement or </w:t>
      </w:r>
      <w:r w:rsidR="008C1F75">
        <w:rPr>
          <w:rFonts w:ascii="Times New Roman" w:hAnsi="Times New Roman" w:cs="Times New Roman"/>
          <w:bCs/>
          <w:szCs w:val="24"/>
        </w:rPr>
        <w:t xml:space="preserve">agency worker walk through of owned residence to verify the essential need.  </w:t>
      </w:r>
      <w:r w:rsidR="009F0385">
        <w:rPr>
          <w:rFonts w:ascii="Times New Roman" w:hAnsi="Times New Roman" w:cs="Times New Roman"/>
          <w:bCs/>
          <w:szCs w:val="24"/>
        </w:rPr>
        <w:t xml:space="preserve"> </w:t>
      </w:r>
    </w:p>
    <w:p w14:paraId="1E5B2966" w14:textId="2A4FEC19" w:rsidR="00A26314" w:rsidRDefault="00A26314" w:rsidP="00CE6B70">
      <w:pPr>
        <w:spacing w:after="0" w:line="240" w:lineRule="auto"/>
        <w:jc w:val="both"/>
        <w:rPr>
          <w:rFonts w:ascii="Times New Roman" w:hAnsi="Times New Roman" w:cs="Times New Roman"/>
          <w:bCs/>
          <w:szCs w:val="24"/>
        </w:rPr>
      </w:pPr>
    </w:p>
    <w:p w14:paraId="57213DD8" w14:textId="2ADFC5C2" w:rsidR="00A26314" w:rsidRDefault="00A26314" w:rsidP="00CE6B70">
      <w:pPr>
        <w:spacing w:after="0" w:line="240" w:lineRule="auto"/>
        <w:jc w:val="both"/>
        <w:rPr>
          <w:rFonts w:ascii="Times New Roman" w:hAnsi="Times New Roman" w:cs="Times New Roman"/>
          <w:bCs/>
          <w:szCs w:val="24"/>
        </w:rPr>
      </w:pPr>
    </w:p>
    <w:p w14:paraId="65B279B8" w14:textId="3C04EC73" w:rsidR="00A26314" w:rsidRDefault="00A26314" w:rsidP="00CE6B70">
      <w:pPr>
        <w:spacing w:after="0" w:line="240" w:lineRule="auto"/>
        <w:jc w:val="both"/>
        <w:rPr>
          <w:rFonts w:ascii="Times New Roman" w:hAnsi="Times New Roman" w:cs="Times New Roman"/>
          <w:bCs/>
          <w:szCs w:val="24"/>
        </w:rPr>
      </w:pPr>
    </w:p>
    <w:p w14:paraId="23EFD31E" w14:textId="54D007BE" w:rsidR="00A26314" w:rsidRDefault="00A26314" w:rsidP="00CE6B70">
      <w:pPr>
        <w:spacing w:after="0" w:line="240" w:lineRule="auto"/>
        <w:jc w:val="both"/>
        <w:rPr>
          <w:rFonts w:ascii="Times New Roman" w:hAnsi="Times New Roman" w:cs="Times New Roman"/>
          <w:bCs/>
          <w:szCs w:val="24"/>
        </w:rPr>
      </w:pPr>
    </w:p>
    <w:p w14:paraId="4BC5D612" w14:textId="4885A3E7" w:rsidR="00A26314" w:rsidRDefault="00A26314" w:rsidP="00CE6B70">
      <w:pPr>
        <w:spacing w:after="0" w:line="240" w:lineRule="auto"/>
        <w:jc w:val="both"/>
        <w:rPr>
          <w:rFonts w:ascii="Times New Roman" w:hAnsi="Times New Roman" w:cs="Times New Roman"/>
          <w:bCs/>
          <w:szCs w:val="24"/>
        </w:rPr>
      </w:pPr>
    </w:p>
    <w:p w14:paraId="49EDBCB2" w14:textId="7FB17B1A" w:rsidR="00A26314" w:rsidRDefault="00A26314" w:rsidP="00CE6B70">
      <w:pPr>
        <w:spacing w:after="0" w:line="240" w:lineRule="auto"/>
        <w:jc w:val="both"/>
        <w:rPr>
          <w:rFonts w:ascii="Times New Roman" w:hAnsi="Times New Roman" w:cs="Times New Roman"/>
          <w:bCs/>
          <w:szCs w:val="24"/>
        </w:rPr>
      </w:pPr>
    </w:p>
    <w:p w14:paraId="56CC83B6" w14:textId="2E076EE9" w:rsidR="00A26314" w:rsidRDefault="00A26314" w:rsidP="00CE6B70">
      <w:pPr>
        <w:spacing w:after="0" w:line="240" w:lineRule="auto"/>
        <w:jc w:val="both"/>
        <w:rPr>
          <w:rFonts w:ascii="Times New Roman" w:hAnsi="Times New Roman" w:cs="Times New Roman"/>
          <w:bCs/>
          <w:szCs w:val="24"/>
        </w:rPr>
      </w:pPr>
    </w:p>
    <w:p w14:paraId="6E36A307" w14:textId="3AD8906D" w:rsidR="00A26314" w:rsidRDefault="00A26314" w:rsidP="00CE6B70">
      <w:pPr>
        <w:spacing w:after="0" w:line="240" w:lineRule="auto"/>
        <w:jc w:val="both"/>
        <w:rPr>
          <w:rFonts w:ascii="Times New Roman" w:hAnsi="Times New Roman" w:cs="Times New Roman"/>
          <w:bCs/>
          <w:szCs w:val="24"/>
        </w:rPr>
      </w:pPr>
    </w:p>
    <w:p w14:paraId="21298955" w14:textId="4C4ADCD3" w:rsidR="00A26314" w:rsidRDefault="00A26314" w:rsidP="00CE6B70">
      <w:pPr>
        <w:spacing w:after="0" w:line="240" w:lineRule="auto"/>
        <w:jc w:val="both"/>
        <w:rPr>
          <w:rFonts w:ascii="Times New Roman" w:hAnsi="Times New Roman" w:cs="Times New Roman"/>
          <w:bCs/>
          <w:szCs w:val="24"/>
        </w:rPr>
      </w:pPr>
    </w:p>
    <w:p w14:paraId="6F0664DD" w14:textId="4C2A12F2" w:rsidR="00A26314" w:rsidRDefault="00A26314" w:rsidP="00CE6B70">
      <w:pPr>
        <w:spacing w:after="0" w:line="240" w:lineRule="auto"/>
        <w:jc w:val="both"/>
        <w:rPr>
          <w:rFonts w:ascii="Times New Roman" w:hAnsi="Times New Roman" w:cs="Times New Roman"/>
          <w:bCs/>
          <w:szCs w:val="24"/>
        </w:rPr>
      </w:pPr>
    </w:p>
    <w:p w14:paraId="0525AA4E" w14:textId="1B2DF144" w:rsidR="00A26314" w:rsidRDefault="00A26314" w:rsidP="00CE6B70">
      <w:pPr>
        <w:spacing w:after="0" w:line="240" w:lineRule="auto"/>
        <w:jc w:val="both"/>
        <w:rPr>
          <w:rFonts w:ascii="Times New Roman" w:hAnsi="Times New Roman" w:cs="Times New Roman"/>
          <w:bCs/>
          <w:szCs w:val="24"/>
        </w:rPr>
      </w:pPr>
    </w:p>
    <w:p w14:paraId="4C8D84CF" w14:textId="266076B3" w:rsidR="00A26314" w:rsidRDefault="00A26314" w:rsidP="00CE6B70">
      <w:pPr>
        <w:spacing w:after="0" w:line="240" w:lineRule="auto"/>
        <w:jc w:val="both"/>
        <w:rPr>
          <w:rFonts w:ascii="Times New Roman" w:hAnsi="Times New Roman" w:cs="Times New Roman"/>
          <w:bCs/>
          <w:szCs w:val="24"/>
        </w:rPr>
      </w:pPr>
    </w:p>
    <w:p w14:paraId="5DB681CC" w14:textId="15237967" w:rsidR="00A26314" w:rsidRDefault="00A26314" w:rsidP="00CE6B70">
      <w:pPr>
        <w:spacing w:after="0" w:line="240" w:lineRule="auto"/>
        <w:jc w:val="both"/>
        <w:rPr>
          <w:rFonts w:ascii="Times New Roman" w:hAnsi="Times New Roman" w:cs="Times New Roman"/>
          <w:bCs/>
          <w:szCs w:val="24"/>
        </w:rPr>
      </w:pPr>
    </w:p>
    <w:p w14:paraId="0CF5344C" w14:textId="77777777" w:rsidR="00A26314" w:rsidRDefault="00A26314" w:rsidP="00CE6B70">
      <w:pPr>
        <w:spacing w:after="0" w:line="240" w:lineRule="auto"/>
        <w:jc w:val="both"/>
        <w:rPr>
          <w:rFonts w:ascii="Times New Roman" w:hAnsi="Times New Roman" w:cs="Times New Roman"/>
          <w:szCs w:val="24"/>
        </w:rPr>
      </w:pPr>
    </w:p>
    <w:tbl>
      <w:tblPr>
        <w:tblpPr w:leftFromText="180" w:rightFromText="180" w:vertAnchor="text" w:horzAnchor="page" w:tblpX="711" w:tblpY="59"/>
        <w:tblW w:w="10250" w:type="dxa"/>
        <w:tblLook w:val="04A0" w:firstRow="1" w:lastRow="0" w:firstColumn="1" w:lastColumn="0" w:noHBand="0" w:noVBand="1"/>
      </w:tblPr>
      <w:tblGrid>
        <w:gridCol w:w="2330"/>
        <w:gridCol w:w="990"/>
        <w:gridCol w:w="990"/>
        <w:gridCol w:w="1710"/>
        <w:gridCol w:w="1890"/>
        <w:gridCol w:w="2340"/>
      </w:tblGrid>
      <w:tr w:rsidR="00EC4258" w:rsidRPr="00D633DF" w14:paraId="404A94CD" w14:textId="77777777" w:rsidTr="007A4BC8">
        <w:trPr>
          <w:trHeight w:val="294"/>
        </w:trPr>
        <w:tc>
          <w:tcPr>
            <w:tcW w:w="233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F230F9F" w14:textId="77777777" w:rsidR="00EC4258" w:rsidRPr="00D633DF" w:rsidRDefault="00EC4258" w:rsidP="00EC4258">
            <w:pPr>
              <w:spacing w:after="0" w:line="240" w:lineRule="auto"/>
              <w:rPr>
                <w:rFonts w:ascii="Calibri" w:eastAsia="Times New Roman" w:hAnsi="Calibri" w:cs="Calibri"/>
                <w:color w:val="000000"/>
                <w:sz w:val="16"/>
                <w:szCs w:val="16"/>
              </w:rPr>
            </w:pPr>
            <w:bookmarkStart w:id="6" w:name="_Hlk530405251"/>
            <w:r w:rsidRPr="00D633DF">
              <w:rPr>
                <w:rFonts w:ascii="Calibri" w:eastAsia="Times New Roman" w:hAnsi="Calibri" w:cs="Calibri"/>
                <w:color w:val="000000"/>
                <w:sz w:val="16"/>
                <w:szCs w:val="16"/>
              </w:rPr>
              <w:lastRenderedPageBreak/>
              <w:t>Service or Benefit Contingency</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2F1B3BA7"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TANF Purpose</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42CC36EE"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CAP-Amount</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14:paraId="2F642A52"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Assistance Groups</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14:paraId="30B847CF"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Economic Need Standard</w:t>
            </w:r>
          </w:p>
        </w:tc>
        <w:tc>
          <w:tcPr>
            <w:tcW w:w="2340" w:type="dxa"/>
            <w:tcBorders>
              <w:top w:val="single" w:sz="8" w:space="0" w:color="auto"/>
              <w:left w:val="nil"/>
              <w:bottom w:val="single" w:sz="8" w:space="0" w:color="auto"/>
              <w:right w:val="single" w:sz="8" w:space="0" w:color="auto"/>
            </w:tcBorders>
            <w:shd w:val="clear" w:color="auto" w:fill="auto"/>
            <w:noWrap/>
            <w:vAlign w:val="bottom"/>
            <w:hideMark/>
          </w:tcPr>
          <w:p w14:paraId="28A796A2"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Other Requirements</w:t>
            </w:r>
          </w:p>
        </w:tc>
      </w:tr>
      <w:tr w:rsidR="00EC4258" w:rsidRPr="00D633DF" w14:paraId="26C02E5D" w14:textId="77777777" w:rsidTr="007A4BC8">
        <w:trPr>
          <w:trHeight w:val="288"/>
        </w:trPr>
        <w:tc>
          <w:tcPr>
            <w:tcW w:w="2330" w:type="dxa"/>
            <w:tcBorders>
              <w:top w:val="nil"/>
              <w:left w:val="single" w:sz="8" w:space="0" w:color="auto"/>
              <w:bottom w:val="nil"/>
              <w:right w:val="single" w:sz="8" w:space="0" w:color="auto"/>
            </w:tcBorders>
            <w:shd w:val="clear" w:color="auto" w:fill="auto"/>
            <w:noWrap/>
            <w:vAlign w:val="bottom"/>
            <w:hideMark/>
          </w:tcPr>
          <w:p w14:paraId="083B4F0C" w14:textId="77777777" w:rsidR="00EC4258" w:rsidRPr="00D633DF" w:rsidRDefault="00EC4258" w:rsidP="00EC4258">
            <w:pPr>
              <w:spacing w:after="0" w:line="240" w:lineRule="auto"/>
              <w:rPr>
                <w:rFonts w:ascii="Calibri" w:eastAsia="Times New Roman" w:hAnsi="Calibri" w:cs="Calibri"/>
                <w:b/>
                <w:bCs/>
                <w:color w:val="000000"/>
                <w:sz w:val="16"/>
                <w:szCs w:val="16"/>
              </w:rPr>
            </w:pPr>
            <w:r w:rsidRPr="00D633DF">
              <w:rPr>
                <w:rFonts w:ascii="Calibri" w:eastAsia="Times New Roman" w:hAnsi="Calibri" w:cs="Calibri"/>
                <w:b/>
                <w:bCs/>
                <w:color w:val="000000"/>
                <w:sz w:val="16"/>
                <w:szCs w:val="16"/>
              </w:rPr>
              <w:t>Shelter Expenses</w:t>
            </w:r>
          </w:p>
        </w:tc>
        <w:tc>
          <w:tcPr>
            <w:tcW w:w="990" w:type="dxa"/>
            <w:vMerge w:val="restart"/>
            <w:tcBorders>
              <w:top w:val="nil"/>
              <w:left w:val="single" w:sz="8" w:space="0" w:color="auto"/>
              <w:bottom w:val="single" w:sz="8" w:space="0" w:color="000000"/>
              <w:right w:val="single" w:sz="8" w:space="0" w:color="auto"/>
            </w:tcBorders>
            <w:shd w:val="clear" w:color="auto" w:fill="auto"/>
            <w:noWrap/>
            <w:hideMark/>
          </w:tcPr>
          <w:p w14:paraId="66543947"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Purpose 1 &amp; 2</w:t>
            </w:r>
          </w:p>
        </w:tc>
        <w:tc>
          <w:tcPr>
            <w:tcW w:w="990" w:type="dxa"/>
            <w:vMerge w:val="restart"/>
            <w:tcBorders>
              <w:top w:val="nil"/>
              <w:left w:val="single" w:sz="8" w:space="0" w:color="auto"/>
              <w:bottom w:val="single" w:sz="8" w:space="0" w:color="000000"/>
              <w:right w:val="single" w:sz="8" w:space="0" w:color="auto"/>
            </w:tcBorders>
            <w:shd w:val="clear" w:color="auto" w:fill="auto"/>
            <w:noWrap/>
            <w:hideMark/>
          </w:tcPr>
          <w:p w14:paraId="4826424B" w14:textId="583CCC70" w:rsidR="00EC4258" w:rsidRPr="00D633DF" w:rsidRDefault="00EC4258" w:rsidP="00EC4258">
            <w:pPr>
              <w:spacing w:after="0" w:line="240" w:lineRule="auto"/>
              <w:jc w:val="right"/>
              <w:rPr>
                <w:rFonts w:ascii="Calibri" w:eastAsia="Times New Roman" w:hAnsi="Calibri" w:cs="Calibri"/>
                <w:color w:val="000000"/>
                <w:sz w:val="16"/>
                <w:szCs w:val="16"/>
              </w:rPr>
            </w:pPr>
            <w:r w:rsidRPr="00D633DF">
              <w:rPr>
                <w:rFonts w:ascii="Calibri" w:eastAsia="Times New Roman" w:hAnsi="Calibri" w:cs="Calibri"/>
                <w:color w:val="000000"/>
                <w:sz w:val="16"/>
                <w:szCs w:val="16"/>
              </w:rPr>
              <w:t>$</w:t>
            </w:r>
            <w:r w:rsidR="005C2F47">
              <w:rPr>
                <w:rFonts w:ascii="Calibri" w:eastAsia="Times New Roman" w:hAnsi="Calibri" w:cs="Calibri"/>
                <w:color w:val="000000"/>
                <w:sz w:val="16"/>
                <w:szCs w:val="16"/>
              </w:rPr>
              <w:t>2</w:t>
            </w:r>
            <w:r w:rsidRPr="00D633DF">
              <w:rPr>
                <w:rFonts w:ascii="Calibri" w:eastAsia="Times New Roman" w:hAnsi="Calibri" w:cs="Calibri"/>
                <w:color w:val="000000"/>
                <w:sz w:val="16"/>
                <w:szCs w:val="16"/>
              </w:rPr>
              <w:t xml:space="preserve">,500 </w:t>
            </w:r>
          </w:p>
        </w:tc>
        <w:tc>
          <w:tcPr>
            <w:tcW w:w="1710" w:type="dxa"/>
            <w:vMerge w:val="restart"/>
            <w:tcBorders>
              <w:top w:val="nil"/>
              <w:left w:val="single" w:sz="8" w:space="0" w:color="auto"/>
              <w:bottom w:val="single" w:sz="8" w:space="0" w:color="000000"/>
              <w:right w:val="single" w:sz="8" w:space="0" w:color="auto"/>
            </w:tcBorders>
            <w:shd w:val="clear" w:color="auto" w:fill="auto"/>
            <w:hideMark/>
          </w:tcPr>
          <w:p w14:paraId="7ECA077E"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OWF assistance groups or TANF eligible assistance groups with minor children or Families working with CPS</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14:paraId="278E5B38"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OWF and /or TANF eligible (200%FPG)</w:t>
            </w:r>
          </w:p>
        </w:tc>
        <w:tc>
          <w:tcPr>
            <w:tcW w:w="2340" w:type="dxa"/>
            <w:vMerge w:val="restart"/>
            <w:tcBorders>
              <w:top w:val="nil"/>
              <w:left w:val="single" w:sz="8" w:space="0" w:color="auto"/>
              <w:bottom w:val="single" w:sz="8" w:space="0" w:color="000000"/>
              <w:right w:val="single" w:sz="8" w:space="0" w:color="auto"/>
            </w:tcBorders>
            <w:shd w:val="clear" w:color="auto" w:fill="auto"/>
            <w:hideMark/>
          </w:tcPr>
          <w:p w14:paraId="1B4E434B" w14:textId="0B341F99" w:rsidR="00EC4258"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An Assistant Group may be required to complete "Housing Walk -through checklist"</w:t>
            </w:r>
            <w:r w:rsidR="003E0ADA">
              <w:rPr>
                <w:rFonts w:ascii="Calibri" w:eastAsia="Times New Roman" w:hAnsi="Calibri" w:cs="Calibri"/>
                <w:color w:val="000000"/>
                <w:sz w:val="16"/>
                <w:szCs w:val="16"/>
              </w:rPr>
              <w:t xml:space="preserve"> or provide documentation of unexpected loss of income</w:t>
            </w:r>
            <w:r w:rsidRPr="00D633DF">
              <w:rPr>
                <w:rFonts w:ascii="Calibri" w:eastAsia="Times New Roman" w:hAnsi="Calibri" w:cs="Calibri"/>
                <w:color w:val="000000"/>
                <w:sz w:val="16"/>
                <w:szCs w:val="16"/>
              </w:rPr>
              <w:t xml:space="preserve"> Prior to approval</w:t>
            </w:r>
          </w:p>
          <w:p w14:paraId="247866D2" w14:textId="77777777" w:rsidR="006D4705" w:rsidRDefault="006D4705" w:rsidP="00EC4258">
            <w:pPr>
              <w:spacing w:after="0" w:line="240" w:lineRule="auto"/>
              <w:rPr>
                <w:rFonts w:ascii="Calibri" w:eastAsia="Times New Roman" w:hAnsi="Calibri" w:cs="Calibri"/>
                <w:color w:val="000000"/>
                <w:sz w:val="16"/>
                <w:szCs w:val="16"/>
              </w:rPr>
            </w:pPr>
          </w:p>
          <w:p w14:paraId="3A0D4036" w14:textId="77777777" w:rsidR="006D4705" w:rsidRDefault="006D4705" w:rsidP="00EC4258">
            <w:pPr>
              <w:spacing w:after="0" w:line="240" w:lineRule="auto"/>
              <w:rPr>
                <w:rFonts w:ascii="Calibri" w:eastAsia="Times New Roman" w:hAnsi="Calibri" w:cs="Calibri"/>
                <w:color w:val="000000"/>
                <w:sz w:val="16"/>
                <w:szCs w:val="16"/>
              </w:rPr>
            </w:pPr>
          </w:p>
          <w:p w14:paraId="29651AC1" w14:textId="77777777" w:rsidR="006D4705" w:rsidRPr="00D633DF" w:rsidRDefault="006D4705" w:rsidP="00EC4258">
            <w:pPr>
              <w:spacing w:after="0" w:line="240" w:lineRule="auto"/>
              <w:rPr>
                <w:rFonts w:ascii="Calibri" w:eastAsia="Times New Roman" w:hAnsi="Calibri" w:cs="Calibri"/>
                <w:color w:val="000000"/>
                <w:sz w:val="16"/>
                <w:szCs w:val="16"/>
              </w:rPr>
            </w:pPr>
          </w:p>
        </w:tc>
      </w:tr>
      <w:tr w:rsidR="00EC4258" w:rsidRPr="00D633DF" w14:paraId="41CA5921" w14:textId="77777777" w:rsidTr="007A4BC8">
        <w:trPr>
          <w:trHeight w:val="3135"/>
        </w:trPr>
        <w:tc>
          <w:tcPr>
            <w:tcW w:w="2330" w:type="dxa"/>
            <w:tcBorders>
              <w:top w:val="nil"/>
              <w:left w:val="single" w:sz="8" w:space="0" w:color="auto"/>
              <w:bottom w:val="single" w:sz="8" w:space="0" w:color="auto"/>
              <w:right w:val="single" w:sz="8" w:space="0" w:color="auto"/>
            </w:tcBorders>
            <w:shd w:val="clear" w:color="auto" w:fill="auto"/>
            <w:hideMark/>
          </w:tcPr>
          <w:p w14:paraId="208EEEE4" w14:textId="2E697232" w:rsidR="00AC00DD" w:rsidRPr="00AC00DD" w:rsidRDefault="006423FD" w:rsidP="00AC00DD">
            <w:pPr>
              <w:spacing w:after="0" w:line="240" w:lineRule="auto"/>
              <w:rPr>
                <w:rFonts w:ascii="Calibri" w:eastAsia="Times New Roman" w:hAnsi="Calibri" w:cs="Calibri"/>
                <w:color w:val="000000"/>
                <w:sz w:val="16"/>
                <w:szCs w:val="16"/>
              </w:rPr>
            </w:pPr>
            <w:r w:rsidRPr="006423FD">
              <w:rPr>
                <w:rFonts w:ascii="Calibri" w:eastAsia="Times New Roman" w:hAnsi="Calibri" w:cs="Calibri"/>
                <w:color w:val="000000"/>
                <w:sz w:val="16"/>
                <w:szCs w:val="16"/>
              </w:rPr>
              <w:t>Rent (including lot rent), not to exceed four consecutive months,</w:t>
            </w:r>
            <w:r w:rsidR="00587360">
              <w:rPr>
                <w:rFonts w:ascii="Calibri" w:eastAsia="Times New Roman" w:hAnsi="Calibri" w:cs="Calibri"/>
                <w:color w:val="000000"/>
                <w:sz w:val="16"/>
                <w:szCs w:val="16"/>
              </w:rPr>
              <w:t xml:space="preserve"> and security deposit</w:t>
            </w:r>
            <w:r w:rsidRPr="006423FD">
              <w:rPr>
                <w:rFonts w:ascii="Calibri" w:eastAsia="Times New Roman" w:hAnsi="Calibri" w:cs="Calibri"/>
                <w:color w:val="000000"/>
                <w:sz w:val="16"/>
                <w:szCs w:val="16"/>
              </w:rPr>
              <w:t xml:space="preserve"> can be approved with a pending notice of eviction and/or documentation of unexpected loss of income (i.e. illness, surgery, childbirth, loss of child support payments, </w:t>
            </w:r>
            <w:proofErr w:type="spellStart"/>
            <w:r w:rsidRPr="006423FD">
              <w:rPr>
                <w:rFonts w:ascii="Calibri" w:eastAsia="Times New Roman" w:hAnsi="Calibri" w:cs="Calibri"/>
                <w:color w:val="000000"/>
                <w:sz w:val="16"/>
                <w:szCs w:val="16"/>
              </w:rPr>
              <w:t>etc</w:t>
            </w:r>
            <w:proofErr w:type="spellEnd"/>
            <w:r w:rsidRPr="006423FD">
              <w:rPr>
                <w:rFonts w:ascii="Calibri" w:eastAsia="Times New Roman" w:hAnsi="Calibri" w:cs="Calibri"/>
                <w:color w:val="000000"/>
                <w:sz w:val="16"/>
                <w:szCs w:val="16"/>
              </w:rPr>
              <w:t>), a family is homeless with no alternative living arrangement available, relocation out of county or state is necessary due to a bona fide offer of employment, or the move is required to protect a Domestic Violence victim. In addition, PRC can be approved for situations of over-crowding or uninhabitable living conditions (as determined by CCDJFS staff via a social services home visit/walkthrough).</w:t>
            </w:r>
            <w:r w:rsidR="00AC00DD">
              <w:rPr>
                <w:rFonts w:ascii="Calibri" w:eastAsia="Times New Roman" w:hAnsi="Calibri" w:cs="Calibri"/>
                <w:color w:val="000000"/>
                <w:sz w:val="16"/>
                <w:szCs w:val="16"/>
              </w:rPr>
              <w:t xml:space="preserve"> </w:t>
            </w:r>
            <w:r w:rsidRPr="006423FD">
              <w:rPr>
                <w:rFonts w:ascii="Calibri" w:eastAsia="Times New Roman" w:hAnsi="Calibri" w:cs="Calibri"/>
                <w:color w:val="000000"/>
                <w:sz w:val="16"/>
                <w:szCs w:val="16"/>
              </w:rPr>
              <w:t xml:space="preserve"> </w:t>
            </w:r>
            <w:r w:rsidR="00AC00DD" w:rsidRPr="00AC00DD">
              <w:rPr>
                <w:rFonts w:ascii="Times New Roman" w:hAnsi="Times New Roman" w:cs="Times New Roman"/>
                <w:szCs w:val="24"/>
              </w:rPr>
              <w:t xml:space="preserve"> </w:t>
            </w:r>
            <w:r w:rsidR="00AC00DD" w:rsidRPr="00AC00DD">
              <w:rPr>
                <w:rFonts w:ascii="Calibri" w:eastAsia="Times New Roman" w:hAnsi="Calibri" w:cs="Calibri"/>
                <w:color w:val="000000"/>
                <w:sz w:val="16"/>
                <w:szCs w:val="16"/>
              </w:rPr>
              <w:t>A payment must be made on the bill in the three (3) months prior to the application for PRC.  The PRC funds issued, in combination with other resources available, must be sufficient to forestall the eviction.</w:t>
            </w:r>
          </w:p>
          <w:p w14:paraId="35BF6DDE" w14:textId="266F532F" w:rsidR="00EC4258"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w:t>
            </w:r>
          </w:p>
          <w:p w14:paraId="0BE6AD73" w14:textId="77777777" w:rsidR="006D4705" w:rsidRDefault="006D4705" w:rsidP="00EC4258">
            <w:pPr>
              <w:spacing w:after="0" w:line="240" w:lineRule="auto"/>
              <w:rPr>
                <w:rFonts w:ascii="Calibri" w:eastAsia="Times New Roman" w:hAnsi="Calibri" w:cs="Calibri"/>
                <w:color w:val="000000"/>
                <w:sz w:val="16"/>
                <w:szCs w:val="16"/>
              </w:rPr>
            </w:pPr>
          </w:p>
          <w:p w14:paraId="16928309" w14:textId="77777777" w:rsidR="00FE0E03" w:rsidRPr="00FE0E03" w:rsidRDefault="00FE0E03" w:rsidP="00FE0E03">
            <w:pPr>
              <w:spacing w:after="0" w:line="240" w:lineRule="auto"/>
              <w:rPr>
                <w:rFonts w:ascii="Calibri" w:eastAsia="Times New Roman" w:hAnsi="Calibri" w:cs="Calibri"/>
                <w:color w:val="000000"/>
                <w:sz w:val="16"/>
                <w:szCs w:val="16"/>
              </w:rPr>
            </w:pPr>
            <w:r w:rsidRPr="00FE0E03">
              <w:rPr>
                <w:rFonts w:ascii="Calibri" w:eastAsia="Times New Roman" w:hAnsi="Calibri" w:cs="Calibri"/>
                <w:color w:val="000000"/>
                <w:sz w:val="16"/>
                <w:szCs w:val="16"/>
              </w:rPr>
              <w:t xml:space="preserve">Mortgage payment(s), not to exceed four consecutive months, can be approved if the foreclosure process has been initiated and/or documentation of unexpected loss of income (i.e. illness, surgery, childbirth, loss of child support payments, </w:t>
            </w:r>
            <w:proofErr w:type="spellStart"/>
            <w:r w:rsidRPr="00FE0E03">
              <w:rPr>
                <w:rFonts w:ascii="Calibri" w:eastAsia="Times New Roman" w:hAnsi="Calibri" w:cs="Calibri"/>
                <w:color w:val="000000"/>
                <w:sz w:val="16"/>
                <w:szCs w:val="16"/>
              </w:rPr>
              <w:t>etc</w:t>
            </w:r>
            <w:proofErr w:type="spellEnd"/>
            <w:r w:rsidRPr="00FE0E03">
              <w:rPr>
                <w:rFonts w:ascii="Calibri" w:eastAsia="Times New Roman" w:hAnsi="Calibri" w:cs="Calibri"/>
                <w:color w:val="000000"/>
                <w:sz w:val="16"/>
                <w:szCs w:val="16"/>
              </w:rPr>
              <w:t>).  The deed and mortgage must be in the applicant’s name and must be the primary residence of the AG.  A payment must be made on the bill in the three (3) months prior to the application for PRC.  The PRC funds issued, in combination with other resources available, must be sufficient to forestall the foreclosure.</w:t>
            </w:r>
          </w:p>
          <w:p w14:paraId="21D979AC" w14:textId="77777777" w:rsidR="006D4705" w:rsidRPr="00D633DF" w:rsidRDefault="006D4705" w:rsidP="00512694">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14:paraId="2F1D7DDF"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14:paraId="1972AB4E"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1710" w:type="dxa"/>
            <w:vMerge/>
            <w:tcBorders>
              <w:top w:val="nil"/>
              <w:left w:val="single" w:sz="8" w:space="0" w:color="auto"/>
              <w:bottom w:val="single" w:sz="8" w:space="0" w:color="000000"/>
              <w:right w:val="single" w:sz="8" w:space="0" w:color="auto"/>
            </w:tcBorders>
            <w:vAlign w:val="center"/>
            <w:hideMark/>
          </w:tcPr>
          <w:p w14:paraId="5F229A43"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1890" w:type="dxa"/>
            <w:vMerge/>
            <w:tcBorders>
              <w:top w:val="nil"/>
              <w:left w:val="single" w:sz="8" w:space="0" w:color="auto"/>
              <w:bottom w:val="single" w:sz="8" w:space="0" w:color="000000"/>
              <w:right w:val="single" w:sz="8" w:space="0" w:color="auto"/>
            </w:tcBorders>
            <w:vAlign w:val="center"/>
            <w:hideMark/>
          </w:tcPr>
          <w:p w14:paraId="4D84EEC1"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2340" w:type="dxa"/>
            <w:vMerge/>
            <w:tcBorders>
              <w:top w:val="nil"/>
              <w:left w:val="single" w:sz="8" w:space="0" w:color="auto"/>
              <w:bottom w:val="single" w:sz="8" w:space="0" w:color="000000"/>
              <w:right w:val="single" w:sz="8" w:space="0" w:color="auto"/>
            </w:tcBorders>
            <w:vAlign w:val="center"/>
            <w:hideMark/>
          </w:tcPr>
          <w:p w14:paraId="7FC849F6" w14:textId="77777777" w:rsidR="00EC4258" w:rsidRPr="00D633DF" w:rsidRDefault="00EC4258" w:rsidP="00EC4258">
            <w:pPr>
              <w:spacing w:after="0" w:line="240" w:lineRule="auto"/>
              <w:rPr>
                <w:rFonts w:ascii="Calibri" w:eastAsia="Times New Roman" w:hAnsi="Calibri" w:cs="Calibri"/>
                <w:color w:val="000000"/>
                <w:sz w:val="16"/>
                <w:szCs w:val="16"/>
              </w:rPr>
            </w:pPr>
          </w:p>
        </w:tc>
      </w:tr>
      <w:tr w:rsidR="00EC4258" w:rsidRPr="00D633DF" w14:paraId="6852F539" w14:textId="77777777" w:rsidTr="007A4BC8">
        <w:trPr>
          <w:trHeight w:val="288"/>
        </w:trPr>
        <w:tc>
          <w:tcPr>
            <w:tcW w:w="2330" w:type="dxa"/>
            <w:tcBorders>
              <w:top w:val="nil"/>
              <w:left w:val="single" w:sz="8" w:space="0" w:color="auto"/>
              <w:bottom w:val="nil"/>
              <w:right w:val="single" w:sz="8" w:space="0" w:color="auto"/>
            </w:tcBorders>
            <w:shd w:val="clear" w:color="auto" w:fill="auto"/>
            <w:noWrap/>
            <w:vAlign w:val="bottom"/>
            <w:hideMark/>
          </w:tcPr>
          <w:p w14:paraId="0ACA1D16" w14:textId="77777777" w:rsidR="00EC4258" w:rsidRPr="00D633DF" w:rsidRDefault="00EC4258" w:rsidP="00EC4258">
            <w:pPr>
              <w:spacing w:after="0" w:line="240" w:lineRule="auto"/>
              <w:rPr>
                <w:rFonts w:ascii="Calibri" w:eastAsia="Times New Roman" w:hAnsi="Calibri" w:cs="Calibri"/>
                <w:b/>
                <w:bCs/>
                <w:color w:val="000000"/>
                <w:sz w:val="16"/>
                <w:szCs w:val="16"/>
              </w:rPr>
            </w:pPr>
            <w:r w:rsidRPr="00D633DF">
              <w:rPr>
                <w:rFonts w:ascii="Calibri" w:eastAsia="Times New Roman" w:hAnsi="Calibri" w:cs="Calibri"/>
                <w:b/>
                <w:bCs/>
                <w:color w:val="000000"/>
                <w:sz w:val="16"/>
                <w:szCs w:val="16"/>
              </w:rPr>
              <w:t>Home Maintenance/Repair</w:t>
            </w:r>
          </w:p>
        </w:tc>
        <w:tc>
          <w:tcPr>
            <w:tcW w:w="990" w:type="dxa"/>
            <w:vMerge w:val="restart"/>
            <w:tcBorders>
              <w:top w:val="nil"/>
              <w:left w:val="single" w:sz="8" w:space="0" w:color="auto"/>
              <w:bottom w:val="single" w:sz="8" w:space="0" w:color="000000"/>
              <w:right w:val="single" w:sz="8" w:space="0" w:color="auto"/>
            </w:tcBorders>
            <w:shd w:val="clear" w:color="auto" w:fill="auto"/>
            <w:noWrap/>
            <w:hideMark/>
          </w:tcPr>
          <w:p w14:paraId="06CA7D28"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Purpose 1 &amp; 2</w:t>
            </w:r>
          </w:p>
        </w:tc>
        <w:tc>
          <w:tcPr>
            <w:tcW w:w="990" w:type="dxa"/>
            <w:vMerge w:val="restart"/>
            <w:tcBorders>
              <w:top w:val="nil"/>
              <w:left w:val="single" w:sz="8" w:space="0" w:color="auto"/>
              <w:bottom w:val="single" w:sz="8" w:space="0" w:color="000000"/>
              <w:right w:val="single" w:sz="8" w:space="0" w:color="auto"/>
            </w:tcBorders>
            <w:shd w:val="clear" w:color="auto" w:fill="auto"/>
            <w:noWrap/>
            <w:hideMark/>
          </w:tcPr>
          <w:p w14:paraId="213028CC" w14:textId="19ED4BA4" w:rsidR="00EC4258" w:rsidRPr="00D633DF" w:rsidRDefault="00EC4258" w:rsidP="00EC4258">
            <w:pPr>
              <w:spacing w:after="0" w:line="240" w:lineRule="auto"/>
              <w:jc w:val="right"/>
              <w:rPr>
                <w:rFonts w:ascii="Calibri" w:eastAsia="Times New Roman" w:hAnsi="Calibri" w:cs="Calibri"/>
                <w:color w:val="000000"/>
                <w:sz w:val="16"/>
                <w:szCs w:val="16"/>
              </w:rPr>
            </w:pPr>
            <w:r w:rsidRPr="00D633DF">
              <w:rPr>
                <w:rFonts w:ascii="Calibri" w:eastAsia="Times New Roman" w:hAnsi="Calibri" w:cs="Calibri"/>
                <w:color w:val="000000"/>
                <w:sz w:val="16"/>
                <w:szCs w:val="16"/>
              </w:rPr>
              <w:t>$</w:t>
            </w:r>
            <w:r w:rsidR="005C2F47">
              <w:rPr>
                <w:rFonts w:ascii="Calibri" w:eastAsia="Times New Roman" w:hAnsi="Calibri" w:cs="Calibri"/>
                <w:color w:val="000000"/>
                <w:sz w:val="16"/>
                <w:szCs w:val="16"/>
              </w:rPr>
              <w:t>2</w:t>
            </w:r>
            <w:r w:rsidRPr="00D633DF">
              <w:rPr>
                <w:rFonts w:ascii="Calibri" w:eastAsia="Times New Roman" w:hAnsi="Calibri" w:cs="Calibri"/>
                <w:color w:val="000000"/>
                <w:sz w:val="16"/>
                <w:szCs w:val="16"/>
              </w:rPr>
              <w:t xml:space="preserve">,500 </w:t>
            </w:r>
          </w:p>
        </w:tc>
        <w:tc>
          <w:tcPr>
            <w:tcW w:w="1710" w:type="dxa"/>
            <w:vMerge w:val="restart"/>
            <w:tcBorders>
              <w:top w:val="nil"/>
              <w:left w:val="single" w:sz="8" w:space="0" w:color="auto"/>
              <w:bottom w:val="single" w:sz="8" w:space="0" w:color="000000"/>
              <w:right w:val="single" w:sz="8" w:space="0" w:color="auto"/>
            </w:tcBorders>
            <w:shd w:val="clear" w:color="auto" w:fill="auto"/>
            <w:hideMark/>
          </w:tcPr>
          <w:p w14:paraId="4F99D59A"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OWF assistance groups or TANF eligible assistance groups with minor children or Families working with CPS</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14:paraId="5BA45753"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OWF and /or TANF eligible (200%FPG)</w:t>
            </w:r>
          </w:p>
        </w:tc>
        <w:tc>
          <w:tcPr>
            <w:tcW w:w="2340" w:type="dxa"/>
            <w:vMerge w:val="restart"/>
            <w:tcBorders>
              <w:top w:val="nil"/>
              <w:left w:val="single" w:sz="8" w:space="0" w:color="auto"/>
              <w:bottom w:val="single" w:sz="8" w:space="0" w:color="000000"/>
              <w:right w:val="single" w:sz="8" w:space="0" w:color="auto"/>
            </w:tcBorders>
            <w:shd w:val="clear" w:color="auto" w:fill="auto"/>
            <w:hideMark/>
          </w:tcPr>
          <w:p w14:paraId="4AB6F7F3"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An Assistant Group may be required to complete "Housing Walk -through checklist" Prior to approval</w:t>
            </w:r>
          </w:p>
        </w:tc>
      </w:tr>
      <w:tr w:rsidR="00EC4258" w:rsidRPr="00D633DF" w14:paraId="2E643305" w14:textId="77777777" w:rsidTr="007A4BC8">
        <w:trPr>
          <w:trHeight w:val="4795"/>
        </w:trPr>
        <w:tc>
          <w:tcPr>
            <w:tcW w:w="2330" w:type="dxa"/>
            <w:tcBorders>
              <w:top w:val="nil"/>
              <w:left w:val="single" w:sz="8" w:space="0" w:color="auto"/>
              <w:bottom w:val="single" w:sz="8" w:space="0" w:color="auto"/>
              <w:right w:val="single" w:sz="8" w:space="0" w:color="auto"/>
            </w:tcBorders>
            <w:shd w:val="clear" w:color="auto" w:fill="auto"/>
            <w:hideMark/>
          </w:tcPr>
          <w:p w14:paraId="519684A4" w14:textId="09F7D27E"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lastRenderedPageBreak/>
              <w:t xml:space="preserve">A PRC assistance group must own the home for which the repairs are needed and the payment from the </w:t>
            </w:r>
            <w:r w:rsidR="007A4BC8" w:rsidRPr="00D633DF">
              <w:rPr>
                <w:rFonts w:ascii="Calibri" w:eastAsia="Times New Roman" w:hAnsi="Calibri" w:cs="Calibri"/>
                <w:color w:val="000000"/>
                <w:sz w:val="16"/>
                <w:szCs w:val="16"/>
              </w:rPr>
              <w:t>homeowners’</w:t>
            </w:r>
            <w:r w:rsidRPr="00D633DF">
              <w:rPr>
                <w:rFonts w:ascii="Calibri" w:eastAsia="Times New Roman" w:hAnsi="Calibri" w:cs="Calibri"/>
                <w:color w:val="000000"/>
                <w:sz w:val="16"/>
                <w:szCs w:val="16"/>
              </w:rPr>
              <w:t xml:space="preserve"> insurance must be explored prior to approval of any funds. Repair or replacement of items affecting the basic structure of the home may be explored (including a wall, roof, flooring, plumbing, electric, heating supply, and water/sewage system). Two estimates from </w:t>
            </w:r>
            <w:r w:rsidR="003A44B4">
              <w:rPr>
                <w:rFonts w:ascii="Calibri" w:eastAsia="Times New Roman" w:hAnsi="Calibri" w:cs="Calibri"/>
                <w:color w:val="000000"/>
                <w:sz w:val="16"/>
                <w:szCs w:val="16"/>
              </w:rPr>
              <w:t>a</w:t>
            </w:r>
            <w:r w:rsidR="00083BFA">
              <w:rPr>
                <w:rFonts w:ascii="Calibri" w:eastAsia="Times New Roman" w:hAnsi="Calibri" w:cs="Calibri"/>
                <w:color w:val="000000"/>
                <w:sz w:val="16"/>
                <w:szCs w:val="16"/>
              </w:rPr>
              <w:t xml:space="preserve"> </w:t>
            </w:r>
            <w:r w:rsidRPr="00D633DF">
              <w:rPr>
                <w:rFonts w:ascii="Calibri" w:eastAsia="Times New Roman" w:hAnsi="Calibri" w:cs="Calibri"/>
                <w:color w:val="000000"/>
                <w:sz w:val="16"/>
                <w:szCs w:val="16"/>
              </w:rPr>
              <w:t>certified/bonded individuals or companies are required. In a severe emergent situation where repairs /replacement occurred prior to the application for PRC, the application will be considered if received within 5 days of service.</w:t>
            </w:r>
          </w:p>
        </w:tc>
        <w:tc>
          <w:tcPr>
            <w:tcW w:w="990" w:type="dxa"/>
            <w:vMerge/>
            <w:tcBorders>
              <w:top w:val="nil"/>
              <w:left w:val="single" w:sz="8" w:space="0" w:color="auto"/>
              <w:bottom w:val="single" w:sz="8" w:space="0" w:color="000000"/>
              <w:right w:val="single" w:sz="8" w:space="0" w:color="auto"/>
            </w:tcBorders>
            <w:vAlign w:val="center"/>
            <w:hideMark/>
          </w:tcPr>
          <w:p w14:paraId="166B67DD"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14:paraId="317C4C6C"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1710" w:type="dxa"/>
            <w:vMerge/>
            <w:tcBorders>
              <w:top w:val="nil"/>
              <w:left w:val="single" w:sz="8" w:space="0" w:color="auto"/>
              <w:bottom w:val="single" w:sz="8" w:space="0" w:color="000000"/>
              <w:right w:val="single" w:sz="8" w:space="0" w:color="auto"/>
            </w:tcBorders>
            <w:vAlign w:val="center"/>
            <w:hideMark/>
          </w:tcPr>
          <w:p w14:paraId="088C9B7C"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1890" w:type="dxa"/>
            <w:vMerge/>
            <w:tcBorders>
              <w:top w:val="nil"/>
              <w:left w:val="single" w:sz="8" w:space="0" w:color="auto"/>
              <w:bottom w:val="single" w:sz="8" w:space="0" w:color="000000"/>
              <w:right w:val="single" w:sz="8" w:space="0" w:color="auto"/>
            </w:tcBorders>
            <w:vAlign w:val="center"/>
            <w:hideMark/>
          </w:tcPr>
          <w:p w14:paraId="1535AC21"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2340" w:type="dxa"/>
            <w:vMerge/>
            <w:tcBorders>
              <w:top w:val="nil"/>
              <w:left w:val="single" w:sz="8" w:space="0" w:color="auto"/>
              <w:bottom w:val="single" w:sz="8" w:space="0" w:color="000000"/>
              <w:right w:val="single" w:sz="8" w:space="0" w:color="auto"/>
            </w:tcBorders>
            <w:vAlign w:val="center"/>
            <w:hideMark/>
          </w:tcPr>
          <w:p w14:paraId="47193DC9" w14:textId="77777777" w:rsidR="00EC4258" w:rsidRPr="00D633DF" w:rsidRDefault="00EC4258" w:rsidP="00EC4258">
            <w:pPr>
              <w:spacing w:after="0" w:line="240" w:lineRule="auto"/>
              <w:rPr>
                <w:rFonts w:ascii="Calibri" w:eastAsia="Times New Roman" w:hAnsi="Calibri" w:cs="Calibri"/>
                <w:color w:val="000000"/>
                <w:sz w:val="16"/>
                <w:szCs w:val="16"/>
              </w:rPr>
            </w:pPr>
          </w:p>
        </w:tc>
      </w:tr>
      <w:tr w:rsidR="00EC4258" w:rsidRPr="00D633DF" w14:paraId="5D9F9361" w14:textId="77777777" w:rsidTr="007A4BC8">
        <w:trPr>
          <w:trHeight w:val="34"/>
        </w:trPr>
        <w:tc>
          <w:tcPr>
            <w:tcW w:w="2330" w:type="dxa"/>
            <w:tcBorders>
              <w:top w:val="nil"/>
              <w:left w:val="nil"/>
              <w:bottom w:val="nil"/>
              <w:right w:val="nil"/>
            </w:tcBorders>
            <w:shd w:val="clear" w:color="auto" w:fill="auto"/>
            <w:noWrap/>
            <w:vAlign w:val="bottom"/>
            <w:hideMark/>
          </w:tcPr>
          <w:p w14:paraId="550608FA"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14:paraId="63934791" w14:textId="77777777" w:rsidR="00EC4258" w:rsidRPr="00D633DF" w:rsidRDefault="00EC4258" w:rsidP="00EC4258">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2D8355" w14:textId="77777777" w:rsidR="00EC4258" w:rsidRPr="00D633DF" w:rsidRDefault="00EC4258" w:rsidP="00EC4258">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1141ED0" w14:textId="77777777" w:rsidR="00EC4258" w:rsidRPr="00D633DF" w:rsidRDefault="00EC4258" w:rsidP="00EC4258">
            <w:pPr>
              <w:spacing w:after="0" w:line="240" w:lineRule="auto"/>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7BEEB740" w14:textId="77777777" w:rsidR="00EC4258" w:rsidRPr="00D633DF" w:rsidRDefault="00EC4258" w:rsidP="00EC4258">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14:paraId="0FF8FA1B" w14:textId="77777777" w:rsidR="00EC4258" w:rsidRPr="00D633DF" w:rsidRDefault="00EC4258" w:rsidP="00EC4258">
            <w:pPr>
              <w:spacing w:after="0" w:line="240" w:lineRule="auto"/>
              <w:rPr>
                <w:rFonts w:ascii="Times New Roman" w:eastAsia="Times New Roman" w:hAnsi="Times New Roman" w:cs="Times New Roman"/>
                <w:sz w:val="20"/>
                <w:szCs w:val="20"/>
              </w:rPr>
            </w:pPr>
          </w:p>
        </w:tc>
      </w:tr>
      <w:tr w:rsidR="000409A4" w:rsidRPr="00D633DF" w14:paraId="7587BD8B" w14:textId="77777777" w:rsidTr="00593405">
        <w:trPr>
          <w:trHeight w:val="90"/>
        </w:trPr>
        <w:tc>
          <w:tcPr>
            <w:tcW w:w="2330" w:type="dxa"/>
            <w:tcBorders>
              <w:top w:val="nil"/>
              <w:left w:val="single" w:sz="8" w:space="0" w:color="auto"/>
              <w:bottom w:val="nil"/>
              <w:right w:val="single" w:sz="8" w:space="0" w:color="auto"/>
            </w:tcBorders>
            <w:shd w:val="clear" w:color="auto" w:fill="auto"/>
            <w:noWrap/>
            <w:hideMark/>
          </w:tcPr>
          <w:p w14:paraId="4DE5EB92" w14:textId="3F7BA047" w:rsidR="000409A4" w:rsidRPr="00593405" w:rsidRDefault="000409A4" w:rsidP="000409A4">
            <w:pPr>
              <w:spacing w:after="0" w:line="240" w:lineRule="auto"/>
              <w:rPr>
                <w:rFonts w:eastAsia="Times New Roman" w:cstheme="minorHAnsi"/>
                <w:b/>
                <w:bCs/>
                <w:color w:val="000000"/>
                <w:sz w:val="16"/>
                <w:szCs w:val="16"/>
              </w:rPr>
            </w:pPr>
          </w:p>
        </w:tc>
        <w:tc>
          <w:tcPr>
            <w:tcW w:w="990" w:type="dxa"/>
            <w:vMerge w:val="restart"/>
            <w:tcBorders>
              <w:top w:val="nil"/>
              <w:left w:val="single" w:sz="8" w:space="0" w:color="auto"/>
              <w:bottom w:val="single" w:sz="8" w:space="0" w:color="000000"/>
              <w:right w:val="single" w:sz="8" w:space="0" w:color="auto"/>
            </w:tcBorders>
            <w:shd w:val="clear" w:color="auto" w:fill="auto"/>
            <w:noWrap/>
            <w:hideMark/>
          </w:tcPr>
          <w:p w14:paraId="088B1922" w14:textId="77777777" w:rsidR="000409A4" w:rsidRPr="00D633DF" w:rsidRDefault="000409A4" w:rsidP="000409A4">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Purpose 1 &amp; 2</w:t>
            </w:r>
          </w:p>
        </w:tc>
        <w:tc>
          <w:tcPr>
            <w:tcW w:w="990" w:type="dxa"/>
            <w:vMerge w:val="restart"/>
            <w:tcBorders>
              <w:top w:val="nil"/>
              <w:left w:val="single" w:sz="8" w:space="0" w:color="auto"/>
              <w:bottom w:val="single" w:sz="8" w:space="0" w:color="000000"/>
              <w:right w:val="single" w:sz="8" w:space="0" w:color="auto"/>
            </w:tcBorders>
            <w:shd w:val="clear" w:color="auto" w:fill="auto"/>
            <w:noWrap/>
            <w:hideMark/>
          </w:tcPr>
          <w:p w14:paraId="5B4FDFB4" w14:textId="04C0AB7F" w:rsidR="000409A4" w:rsidRPr="00D633DF" w:rsidRDefault="000409A4" w:rsidP="000409A4">
            <w:pPr>
              <w:spacing w:after="0" w:line="240" w:lineRule="auto"/>
              <w:jc w:val="right"/>
              <w:rPr>
                <w:rFonts w:ascii="Calibri" w:eastAsia="Times New Roman" w:hAnsi="Calibri" w:cs="Calibri"/>
                <w:color w:val="000000"/>
                <w:sz w:val="16"/>
                <w:szCs w:val="16"/>
              </w:rPr>
            </w:pPr>
            <w:r w:rsidRPr="00D633DF">
              <w:rPr>
                <w:rFonts w:ascii="Calibri" w:eastAsia="Times New Roman" w:hAnsi="Calibri" w:cs="Calibri"/>
                <w:color w:val="000000"/>
                <w:sz w:val="16"/>
                <w:szCs w:val="16"/>
              </w:rPr>
              <w:t>$</w:t>
            </w:r>
            <w:r>
              <w:rPr>
                <w:rFonts w:ascii="Calibri" w:eastAsia="Times New Roman" w:hAnsi="Calibri" w:cs="Calibri"/>
                <w:color w:val="000000"/>
                <w:sz w:val="16"/>
                <w:szCs w:val="16"/>
              </w:rPr>
              <w:t>2</w:t>
            </w:r>
            <w:r w:rsidRPr="00D633DF">
              <w:rPr>
                <w:rFonts w:ascii="Calibri" w:eastAsia="Times New Roman" w:hAnsi="Calibri" w:cs="Calibri"/>
                <w:color w:val="000000"/>
                <w:sz w:val="16"/>
                <w:szCs w:val="16"/>
              </w:rPr>
              <w:t xml:space="preserve">,500 </w:t>
            </w:r>
          </w:p>
        </w:tc>
        <w:tc>
          <w:tcPr>
            <w:tcW w:w="1710" w:type="dxa"/>
            <w:vMerge w:val="restart"/>
            <w:tcBorders>
              <w:top w:val="nil"/>
              <w:left w:val="single" w:sz="8" w:space="0" w:color="auto"/>
              <w:bottom w:val="single" w:sz="8" w:space="0" w:color="000000"/>
              <w:right w:val="single" w:sz="8" w:space="0" w:color="auto"/>
            </w:tcBorders>
            <w:shd w:val="clear" w:color="auto" w:fill="auto"/>
            <w:hideMark/>
          </w:tcPr>
          <w:p w14:paraId="2245D8A1" w14:textId="77777777" w:rsidR="000409A4" w:rsidRPr="00D633DF" w:rsidRDefault="000409A4" w:rsidP="000409A4">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OWF assistance groups or TANF eligible assistance groups with minor children or Families working with CPS</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14:paraId="6C9462F7" w14:textId="77777777" w:rsidR="000409A4" w:rsidRPr="00D633DF" w:rsidRDefault="000409A4" w:rsidP="000409A4">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OWF and /or TANF eligible (200%FPG)</w:t>
            </w:r>
          </w:p>
        </w:tc>
        <w:tc>
          <w:tcPr>
            <w:tcW w:w="234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3A58CB4" w14:textId="77777777" w:rsidR="000409A4" w:rsidRPr="00F97FD3" w:rsidRDefault="000409A4" w:rsidP="000409A4">
            <w:pPr>
              <w:spacing w:after="0" w:line="240" w:lineRule="auto"/>
              <w:rPr>
                <w:rFonts w:ascii="Calibri" w:eastAsia="Times New Roman" w:hAnsi="Calibri" w:cs="Calibri"/>
                <w:color w:val="000000"/>
                <w:sz w:val="16"/>
                <w:szCs w:val="16"/>
              </w:rPr>
            </w:pPr>
            <w:r w:rsidRPr="00F97FD3">
              <w:rPr>
                <w:rFonts w:ascii="Calibri" w:eastAsia="Times New Roman" w:hAnsi="Calibri" w:cs="Calibri"/>
                <w:color w:val="000000"/>
                <w:sz w:val="16"/>
                <w:szCs w:val="16"/>
              </w:rPr>
              <w:t>**For bulk heating fuel requests, payment may be made if the AG has less than a 20 day supply remaining.</w:t>
            </w:r>
          </w:p>
          <w:p w14:paraId="51138951" w14:textId="77777777" w:rsidR="000409A4" w:rsidRPr="00D633DF" w:rsidRDefault="000409A4" w:rsidP="000409A4">
            <w:pPr>
              <w:spacing w:after="0" w:line="240" w:lineRule="auto"/>
              <w:rPr>
                <w:rFonts w:ascii="Calibri" w:eastAsia="Times New Roman" w:hAnsi="Calibri" w:cs="Calibri"/>
                <w:color w:val="000000"/>
                <w:sz w:val="16"/>
                <w:szCs w:val="16"/>
              </w:rPr>
            </w:pPr>
            <w:bookmarkStart w:id="7" w:name="_Hlk534374748"/>
            <w:r>
              <w:rPr>
                <w:rFonts w:ascii="Calibri" w:eastAsia="Times New Roman" w:hAnsi="Calibri" w:cs="Calibri"/>
                <w:color w:val="000000"/>
                <w:sz w:val="16"/>
                <w:szCs w:val="16"/>
              </w:rPr>
              <w:t>Payment will be made for the minimum amount the supplier will deliver</w:t>
            </w:r>
            <w:bookmarkEnd w:id="7"/>
          </w:p>
        </w:tc>
      </w:tr>
      <w:tr w:rsidR="000409A4" w:rsidRPr="00D633DF" w14:paraId="427DF54F" w14:textId="77777777" w:rsidTr="007A4BC8">
        <w:trPr>
          <w:trHeight w:val="3709"/>
        </w:trPr>
        <w:tc>
          <w:tcPr>
            <w:tcW w:w="2330" w:type="dxa"/>
            <w:tcBorders>
              <w:top w:val="nil"/>
              <w:left w:val="single" w:sz="8" w:space="0" w:color="auto"/>
              <w:bottom w:val="single" w:sz="8" w:space="0" w:color="auto"/>
              <w:right w:val="single" w:sz="8" w:space="0" w:color="auto"/>
            </w:tcBorders>
            <w:shd w:val="clear" w:color="auto" w:fill="auto"/>
            <w:hideMark/>
          </w:tcPr>
          <w:p w14:paraId="7D1CCE83" w14:textId="77777777" w:rsidR="00F66566" w:rsidRPr="00340DE8" w:rsidRDefault="000409A4" w:rsidP="000409A4">
            <w:pPr>
              <w:spacing w:after="0" w:line="240" w:lineRule="auto"/>
              <w:rPr>
                <w:rFonts w:cstheme="minorHAnsi"/>
                <w:bCs/>
                <w:sz w:val="16"/>
                <w:szCs w:val="16"/>
              </w:rPr>
            </w:pPr>
            <w:r w:rsidRPr="00340DE8">
              <w:rPr>
                <w:rFonts w:cstheme="minorHAnsi"/>
                <w:bCs/>
                <w:sz w:val="16"/>
                <w:szCs w:val="16"/>
              </w:rPr>
              <w:t>Utility Assistance (gas/heating fuel, electric, basic telephone service)</w:t>
            </w:r>
            <w:r w:rsidR="00F66566" w:rsidRPr="00340DE8">
              <w:rPr>
                <w:rFonts w:cstheme="minorHAnsi"/>
                <w:bCs/>
                <w:sz w:val="16"/>
                <w:szCs w:val="16"/>
              </w:rPr>
              <w:t>;</w:t>
            </w:r>
          </w:p>
          <w:p w14:paraId="6D3E5A6B" w14:textId="0E9626EE" w:rsidR="00F66566" w:rsidRPr="00340DE8" w:rsidRDefault="00F66566" w:rsidP="00F66566">
            <w:pPr>
              <w:spacing w:after="0" w:line="240" w:lineRule="auto"/>
              <w:rPr>
                <w:rFonts w:cstheme="minorHAnsi"/>
                <w:bCs/>
                <w:sz w:val="16"/>
                <w:szCs w:val="16"/>
              </w:rPr>
            </w:pPr>
            <w:r w:rsidRPr="00340DE8">
              <w:rPr>
                <w:rFonts w:cstheme="minorHAnsi"/>
                <w:bCs/>
                <w:sz w:val="16"/>
                <w:szCs w:val="16"/>
              </w:rPr>
              <w:t xml:space="preserve">Time-limited (not to exceed four consecutive months) utility assistance </w:t>
            </w:r>
            <w:r w:rsidR="00EB3D42">
              <w:rPr>
                <w:rFonts w:cstheme="minorHAnsi"/>
                <w:bCs/>
                <w:sz w:val="16"/>
                <w:szCs w:val="16"/>
              </w:rPr>
              <w:t>and any required security deposit</w:t>
            </w:r>
            <w:r w:rsidR="00811141">
              <w:rPr>
                <w:rFonts w:cstheme="minorHAnsi"/>
                <w:bCs/>
                <w:sz w:val="16"/>
                <w:szCs w:val="16"/>
              </w:rPr>
              <w:t xml:space="preserve"> </w:t>
            </w:r>
            <w:r w:rsidRPr="00340DE8">
              <w:rPr>
                <w:rFonts w:cstheme="minorHAnsi"/>
                <w:bCs/>
                <w:sz w:val="16"/>
                <w:szCs w:val="16"/>
              </w:rPr>
              <w:t>for:</w:t>
            </w:r>
          </w:p>
          <w:p w14:paraId="0C1FBAED" w14:textId="76FB75C5" w:rsidR="00F66566" w:rsidRPr="00340DE8" w:rsidRDefault="00F66566" w:rsidP="00F66566">
            <w:pPr>
              <w:spacing w:after="0" w:line="240" w:lineRule="auto"/>
              <w:rPr>
                <w:rFonts w:cstheme="minorHAnsi"/>
                <w:bCs/>
                <w:sz w:val="16"/>
                <w:szCs w:val="16"/>
              </w:rPr>
            </w:pPr>
            <w:r w:rsidRPr="00340DE8">
              <w:rPr>
                <w:rFonts w:cstheme="minorHAnsi"/>
                <w:bCs/>
                <w:sz w:val="16"/>
                <w:szCs w:val="16"/>
              </w:rPr>
              <w:t>1.</w:t>
            </w:r>
            <w:r w:rsidR="00340DE8">
              <w:rPr>
                <w:rFonts w:cstheme="minorHAnsi"/>
                <w:bCs/>
                <w:sz w:val="16"/>
                <w:szCs w:val="16"/>
              </w:rPr>
              <w:t xml:space="preserve"> </w:t>
            </w:r>
            <w:r w:rsidRPr="00340DE8">
              <w:rPr>
                <w:rFonts w:cstheme="minorHAnsi"/>
                <w:bCs/>
                <w:sz w:val="16"/>
                <w:szCs w:val="16"/>
              </w:rPr>
              <w:t>Homeless families transitioning to permanent/secured housing;</w:t>
            </w:r>
          </w:p>
          <w:p w14:paraId="2DA911CD" w14:textId="77777777" w:rsidR="00340DE8" w:rsidRDefault="00F66566" w:rsidP="00F66566">
            <w:pPr>
              <w:spacing w:after="0" w:line="240" w:lineRule="auto"/>
              <w:rPr>
                <w:rFonts w:cstheme="minorHAnsi"/>
                <w:bCs/>
                <w:sz w:val="16"/>
                <w:szCs w:val="16"/>
              </w:rPr>
            </w:pPr>
            <w:r w:rsidRPr="00340DE8">
              <w:rPr>
                <w:rFonts w:cstheme="minorHAnsi"/>
                <w:bCs/>
                <w:sz w:val="16"/>
                <w:szCs w:val="16"/>
              </w:rPr>
              <w:t>2.</w:t>
            </w:r>
            <w:r w:rsidR="00340DE8">
              <w:rPr>
                <w:rFonts w:cstheme="minorHAnsi"/>
                <w:bCs/>
                <w:sz w:val="16"/>
                <w:szCs w:val="16"/>
              </w:rPr>
              <w:t xml:space="preserve"> </w:t>
            </w:r>
            <w:r w:rsidRPr="00340DE8">
              <w:rPr>
                <w:rFonts w:cstheme="minorHAnsi"/>
                <w:bCs/>
                <w:sz w:val="16"/>
                <w:szCs w:val="16"/>
              </w:rPr>
              <w:t xml:space="preserve">Families with a shut off notice and documentation of unexpected loss of income (illness, surgery, childbirth, loss of child support payments, </w:t>
            </w:r>
            <w:proofErr w:type="spellStart"/>
            <w:r w:rsidRPr="00340DE8">
              <w:rPr>
                <w:rFonts w:cstheme="minorHAnsi"/>
                <w:bCs/>
                <w:sz w:val="16"/>
                <w:szCs w:val="16"/>
              </w:rPr>
              <w:t>etc</w:t>
            </w:r>
            <w:proofErr w:type="spellEnd"/>
            <w:r w:rsidRPr="00340DE8">
              <w:rPr>
                <w:rFonts w:cstheme="minorHAnsi"/>
                <w:bCs/>
                <w:sz w:val="16"/>
                <w:szCs w:val="16"/>
              </w:rPr>
              <w:t>)</w:t>
            </w:r>
            <w:r w:rsidR="00340DE8">
              <w:rPr>
                <w:rFonts w:cstheme="minorHAnsi"/>
                <w:bCs/>
                <w:sz w:val="16"/>
                <w:szCs w:val="16"/>
              </w:rPr>
              <w:t xml:space="preserve">. </w:t>
            </w:r>
          </w:p>
          <w:p w14:paraId="3852D9E9" w14:textId="4470924B" w:rsidR="00F66566" w:rsidRPr="00340DE8" w:rsidRDefault="00F66566" w:rsidP="00F66566">
            <w:pPr>
              <w:spacing w:after="0" w:line="240" w:lineRule="auto"/>
              <w:rPr>
                <w:rFonts w:cstheme="minorHAnsi"/>
                <w:bCs/>
                <w:sz w:val="16"/>
                <w:szCs w:val="16"/>
              </w:rPr>
            </w:pPr>
            <w:r w:rsidRPr="00340DE8">
              <w:rPr>
                <w:rFonts w:cstheme="minorHAnsi"/>
                <w:bCs/>
                <w:sz w:val="16"/>
                <w:szCs w:val="16"/>
              </w:rPr>
              <w:t xml:space="preserve">  </w:t>
            </w:r>
          </w:p>
          <w:p w14:paraId="737F6485" w14:textId="1A5AE197" w:rsidR="000409A4" w:rsidRPr="00593405" w:rsidRDefault="00F66566" w:rsidP="00F66566">
            <w:pPr>
              <w:spacing w:after="0" w:line="240" w:lineRule="auto"/>
              <w:rPr>
                <w:rFonts w:eastAsia="Times New Roman" w:cstheme="minorHAnsi"/>
                <w:color w:val="000000"/>
                <w:sz w:val="16"/>
                <w:szCs w:val="16"/>
              </w:rPr>
            </w:pPr>
            <w:r w:rsidRPr="00340DE8">
              <w:rPr>
                <w:rFonts w:cstheme="minorHAnsi"/>
                <w:bCs/>
                <w:sz w:val="16"/>
                <w:szCs w:val="16"/>
              </w:rPr>
              <w:t>Utilities or heating fuel assistance can be approved during the Home Energy Assistance Program (HEAP) provided AG has applied for and been denied those HEAP benefits</w:t>
            </w:r>
            <w:r w:rsidR="00340DE8">
              <w:rPr>
                <w:rFonts w:cstheme="minorHAnsi"/>
                <w:bCs/>
                <w:sz w:val="16"/>
                <w:szCs w:val="16"/>
              </w:rPr>
              <w:t xml:space="preserve">. </w:t>
            </w:r>
            <w:r w:rsidRPr="00340DE8">
              <w:rPr>
                <w:rFonts w:cstheme="minorHAnsi"/>
                <w:bCs/>
                <w:sz w:val="16"/>
                <w:szCs w:val="16"/>
              </w:rPr>
              <w:t xml:space="preserve">The applicant must have first explored and been denied or unable to access necessary assistance through BRIDGES Community Action. </w:t>
            </w:r>
          </w:p>
        </w:tc>
        <w:tc>
          <w:tcPr>
            <w:tcW w:w="990" w:type="dxa"/>
            <w:vMerge/>
            <w:tcBorders>
              <w:top w:val="nil"/>
              <w:left w:val="single" w:sz="8" w:space="0" w:color="auto"/>
              <w:bottom w:val="single" w:sz="8" w:space="0" w:color="000000"/>
              <w:right w:val="single" w:sz="8" w:space="0" w:color="auto"/>
            </w:tcBorders>
            <w:vAlign w:val="center"/>
            <w:hideMark/>
          </w:tcPr>
          <w:p w14:paraId="79403939" w14:textId="77777777" w:rsidR="000409A4" w:rsidRPr="00D633DF" w:rsidRDefault="000409A4" w:rsidP="000409A4">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14:paraId="2FE04A1A" w14:textId="77777777" w:rsidR="000409A4" w:rsidRPr="00D633DF" w:rsidRDefault="000409A4" w:rsidP="000409A4">
            <w:pPr>
              <w:spacing w:after="0" w:line="240" w:lineRule="auto"/>
              <w:rPr>
                <w:rFonts w:ascii="Calibri" w:eastAsia="Times New Roman" w:hAnsi="Calibri" w:cs="Calibri"/>
                <w:color w:val="000000"/>
                <w:sz w:val="16"/>
                <w:szCs w:val="16"/>
              </w:rPr>
            </w:pPr>
          </w:p>
        </w:tc>
        <w:tc>
          <w:tcPr>
            <w:tcW w:w="1710" w:type="dxa"/>
            <w:vMerge/>
            <w:tcBorders>
              <w:top w:val="nil"/>
              <w:left w:val="single" w:sz="8" w:space="0" w:color="auto"/>
              <w:bottom w:val="single" w:sz="8" w:space="0" w:color="000000"/>
              <w:right w:val="single" w:sz="8" w:space="0" w:color="auto"/>
            </w:tcBorders>
            <w:vAlign w:val="center"/>
            <w:hideMark/>
          </w:tcPr>
          <w:p w14:paraId="4A878DCD" w14:textId="77777777" w:rsidR="000409A4" w:rsidRPr="00D633DF" w:rsidRDefault="000409A4" w:rsidP="000409A4">
            <w:pPr>
              <w:spacing w:after="0" w:line="240" w:lineRule="auto"/>
              <w:rPr>
                <w:rFonts w:ascii="Calibri" w:eastAsia="Times New Roman" w:hAnsi="Calibri" w:cs="Calibri"/>
                <w:color w:val="000000"/>
                <w:sz w:val="16"/>
                <w:szCs w:val="16"/>
              </w:rPr>
            </w:pPr>
          </w:p>
        </w:tc>
        <w:tc>
          <w:tcPr>
            <w:tcW w:w="1890" w:type="dxa"/>
            <w:vMerge/>
            <w:tcBorders>
              <w:top w:val="nil"/>
              <w:left w:val="single" w:sz="8" w:space="0" w:color="auto"/>
              <w:bottom w:val="single" w:sz="8" w:space="0" w:color="000000"/>
              <w:right w:val="single" w:sz="8" w:space="0" w:color="auto"/>
            </w:tcBorders>
            <w:vAlign w:val="center"/>
            <w:hideMark/>
          </w:tcPr>
          <w:p w14:paraId="4D57E0D1" w14:textId="77777777" w:rsidR="000409A4" w:rsidRPr="00D633DF" w:rsidRDefault="000409A4" w:rsidP="000409A4">
            <w:pPr>
              <w:spacing w:after="0" w:line="240" w:lineRule="auto"/>
              <w:rPr>
                <w:rFonts w:ascii="Calibri" w:eastAsia="Times New Roman" w:hAnsi="Calibri" w:cs="Calibri"/>
                <w:color w:val="000000"/>
                <w:sz w:val="16"/>
                <w:szCs w:val="16"/>
              </w:rPr>
            </w:pPr>
          </w:p>
        </w:tc>
        <w:tc>
          <w:tcPr>
            <w:tcW w:w="2340" w:type="dxa"/>
            <w:vMerge/>
            <w:tcBorders>
              <w:top w:val="nil"/>
              <w:left w:val="single" w:sz="8" w:space="0" w:color="auto"/>
              <w:bottom w:val="single" w:sz="8" w:space="0" w:color="000000"/>
              <w:right w:val="single" w:sz="8" w:space="0" w:color="auto"/>
            </w:tcBorders>
            <w:vAlign w:val="center"/>
            <w:hideMark/>
          </w:tcPr>
          <w:p w14:paraId="3F58889E" w14:textId="77777777" w:rsidR="000409A4" w:rsidRPr="00D633DF" w:rsidRDefault="000409A4" w:rsidP="000409A4">
            <w:pPr>
              <w:spacing w:after="0" w:line="240" w:lineRule="auto"/>
              <w:rPr>
                <w:rFonts w:ascii="Calibri" w:eastAsia="Times New Roman" w:hAnsi="Calibri" w:cs="Calibri"/>
                <w:color w:val="000000"/>
                <w:sz w:val="16"/>
                <w:szCs w:val="16"/>
              </w:rPr>
            </w:pPr>
          </w:p>
        </w:tc>
      </w:tr>
      <w:tr w:rsidR="00EC4258" w:rsidRPr="00D633DF" w14:paraId="44C6571E" w14:textId="77777777" w:rsidTr="007A4BC8">
        <w:trPr>
          <w:trHeight w:val="288"/>
        </w:trPr>
        <w:tc>
          <w:tcPr>
            <w:tcW w:w="2330" w:type="dxa"/>
            <w:tcBorders>
              <w:top w:val="nil"/>
              <w:left w:val="single" w:sz="8" w:space="0" w:color="auto"/>
              <w:bottom w:val="nil"/>
              <w:right w:val="single" w:sz="8" w:space="0" w:color="auto"/>
            </w:tcBorders>
            <w:shd w:val="clear" w:color="auto" w:fill="auto"/>
            <w:noWrap/>
            <w:vAlign w:val="bottom"/>
            <w:hideMark/>
          </w:tcPr>
          <w:p w14:paraId="75389E5B" w14:textId="77777777" w:rsidR="00EC4258" w:rsidRPr="00D633DF" w:rsidRDefault="00EC4258" w:rsidP="00EC4258">
            <w:pPr>
              <w:spacing w:after="0" w:line="240" w:lineRule="auto"/>
              <w:rPr>
                <w:rFonts w:ascii="Calibri" w:eastAsia="Times New Roman" w:hAnsi="Calibri" w:cs="Calibri"/>
                <w:b/>
                <w:bCs/>
                <w:color w:val="000000"/>
                <w:sz w:val="16"/>
                <w:szCs w:val="16"/>
              </w:rPr>
            </w:pPr>
            <w:bookmarkStart w:id="8" w:name="_Hlk533751153"/>
            <w:bookmarkStart w:id="9" w:name="_Hlk533751049"/>
            <w:r w:rsidRPr="00D633DF">
              <w:rPr>
                <w:rFonts w:ascii="Calibri" w:eastAsia="Times New Roman" w:hAnsi="Calibri" w:cs="Calibri"/>
                <w:b/>
                <w:bCs/>
                <w:color w:val="000000"/>
                <w:sz w:val="16"/>
                <w:szCs w:val="16"/>
              </w:rPr>
              <w:t>Cooking Fuel/Water or Sewage</w:t>
            </w:r>
          </w:p>
        </w:tc>
        <w:tc>
          <w:tcPr>
            <w:tcW w:w="990" w:type="dxa"/>
            <w:vMerge w:val="restart"/>
            <w:tcBorders>
              <w:top w:val="nil"/>
              <w:left w:val="single" w:sz="8" w:space="0" w:color="auto"/>
              <w:bottom w:val="single" w:sz="8" w:space="0" w:color="000000"/>
              <w:right w:val="single" w:sz="8" w:space="0" w:color="auto"/>
            </w:tcBorders>
            <w:shd w:val="clear" w:color="auto" w:fill="auto"/>
            <w:noWrap/>
            <w:hideMark/>
          </w:tcPr>
          <w:p w14:paraId="181FEDEA"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Purpose 1 &amp; 2</w:t>
            </w:r>
          </w:p>
        </w:tc>
        <w:tc>
          <w:tcPr>
            <w:tcW w:w="990" w:type="dxa"/>
            <w:vMerge w:val="restart"/>
            <w:tcBorders>
              <w:top w:val="nil"/>
              <w:left w:val="single" w:sz="8" w:space="0" w:color="auto"/>
              <w:bottom w:val="single" w:sz="8" w:space="0" w:color="000000"/>
              <w:right w:val="single" w:sz="8" w:space="0" w:color="auto"/>
            </w:tcBorders>
            <w:shd w:val="clear" w:color="auto" w:fill="auto"/>
            <w:noWrap/>
            <w:hideMark/>
          </w:tcPr>
          <w:p w14:paraId="1BF6F05E" w14:textId="2C000975" w:rsidR="00EC4258" w:rsidRPr="00D633DF" w:rsidRDefault="00EC4258" w:rsidP="00EC4258">
            <w:pPr>
              <w:spacing w:after="0" w:line="240" w:lineRule="auto"/>
              <w:jc w:val="right"/>
              <w:rPr>
                <w:rFonts w:ascii="Calibri" w:eastAsia="Times New Roman" w:hAnsi="Calibri" w:cs="Calibri"/>
                <w:color w:val="000000"/>
                <w:sz w:val="16"/>
                <w:szCs w:val="16"/>
              </w:rPr>
            </w:pPr>
            <w:r w:rsidRPr="00D633DF">
              <w:rPr>
                <w:rFonts w:ascii="Calibri" w:eastAsia="Times New Roman" w:hAnsi="Calibri" w:cs="Calibri"/>
                <w:color w:val="000000"/>
                <w:sz w:val="16"/>
                <w:szCs w:val="16"/>
              </w:rPr>
              <w:t>$</w:t>
            </w:r>
            <w:r w:rsidR="005C2F47">
              <w:rPr>
                <w:rFonts w:ascii="Calibri" w:eastAsia="Times New Roman" w:hAnsi="Calibri" w:cs="Calibri"/>
                <w:color w:val="000000"/>
                <w:sz w:val="16"/>
                <w:szCs w:val="16"/>
              </w:rPr>
              <w:t>2</w:t>
            </w:r>
            <w:r w:rsidRPr="00D633DF">
              <w:rPr>
                <w:rFonts w:ascii="Calibri" w:eastAsia="Times New Roman" w:hAnsi="Calibri" w:cs="Calibri"/>
                <w:color w:val="000000"/>
                <w:sz w:val="16"/>
                <w:szCs w:val="16"/>
              </w:rPr>
              <w:t xml:space="preserve">,500 </w:t>
            </w:r>
          </w:p>
        </w:tc>
        <w:tc>
          <w:tcPr>
            <w:tcW w:w="1710" w:type="dxa"/>
            <w:vMerge w:val="restart"/>
            <w:tcBorders>
              <w:top w:val="nil"/>
              <w:left w:val="single" w:sz="8" w:space="0" w:color="auto"/>
              <w:bottom w:val="single" w:sz="8" w:space="0" w:color="000000"/>
              <w:right w:val="single" w:sz="8" w:space="0" w:color="auto"/>
            </w:tcBorders>
            <w:shd w:val="clear" w:color="auto" w:fill="auto"/>
            <w:hideMark/>
          </w:tcPr>
          <w:p w14:paraId="6B700F20"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OWF assistance groups or TANF eligible assistance groups with minor children or Families working with CPS</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14:paraId="45013BAE" w14:textId="77777777"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OWF and /or TANF eligible (200%FPG)</w:t>
            </w:r>
          </w:p>
        </w:tc>
        <w:tc>
          <w:tcPr>
            <w:tcW w:w="234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B5B6231" w14:textId="77777777" w:rsidR="00CC6900" w:rsidRPr="00CC6900" w:rsidRDefault="00CC6900" w:rsidP="00CC6900">
            <w:pPr>
              <w:spacing w:after="0" w:line="240" w:lineRule="auto"/>
              <w:rPr>
                <w:rFonts w:ascii="Calibri" w:eastAsia="Times New Roman" w:hAnsi="Calibri" w:cs="Calibri"/>
                <w:color w:val="000000"/>
                <w:sz w:val="16"/>
                <w:szCs w:val="16"/>
              </w:rPr>
            </w:pPr>
            <w:r w:rsidRPr="00CC6900">
              <w:rPr>
                <w:rFonts w:ascii="Calibri" w:eastAsia="Times New Roman" w:hAnsi="Calibri" w:cs="Calibri"/>
                <w:color w:val="000000"/>
                <w:sz w:val="16"/>
                <w:szCs w:val="16"/>
              </w:rPr>
              <w:t>A payment must have been made on the bill in the three (3) months prior to application for PRC.</w:t>
            </w:r>
          </w:p>
          <w:p w14:paraId="5BD2E5CA" w14:textId="77777777" w:rsidR="00EC4258" w:rsidRPr="00D633DF" w:rsidRDefault="00EC4258" w:rsidP="00EC4258">
            <w:pPr>
              <w:spacing w:after="0" w:line="240" w:lineRule="auto"/>
              <w:rPr>
                <w:rFonts w:ascii="Calibri" w:eastAsia="Times New Roman" w:hAnsi="Calibri" w:cs="Calibri"/>
                <w:color w:val="000000"/>
                <w:sz w:val="16"/>
                <w:szCs w:val="16"/>
              </w:rPr>
            </w:pPr>
          </w:p>
        </w:tc>
      </w:tr>
      <w:bookmarkEnd w:id="8"/>
      <w:tr w:rsidR="00EC4258" w:rsidRPr="00D633DF" w14:paraId="681E3DBF" w14:textId="77777777" w:rsidTr="007A4BC8">
        <w:trPr>
          <w:trHeight w:val="1755"/>
        </w:trPr>
        <w:tc>
          <w:tcPr>
            <w:tcW w:w="2330" w:type="dxa"/>
            <w:tcBorders>
              <w:top w:val="nil"/>
              <w:left w:val="single" w:sz="8" w:space="0" w:color="auto"/>
              <w:bottom w:val="single" w:sz="8" w:space="0" w:color="auto"/>
              <w:right w:val="single" w:sz="8" w:space="0" w:color="auto"/>
            </w:tcBorders>
            <w:shd w:val="clear" w:color="auto" w:fill="auto"/>
            <w:hideMark/>
          </w:tcPr>
          <w:p w14:paraId="4AFF0242" w14:textId="77777777" w:rsidR="005C2F47" w:rsidRPr="005C2F47" w:rsidRDefault="005C2F47" w:rsidP="005C2F47">
            <w:pPr>
              <w:spacing w:after="0" w:line="240" w:lineRule="auto"/>
              <w:rPr>
                <w:rFonts w:ascii="Calibri" w:eastAsia="Times New Roman" w:hAnsi="Calibri" w:cs="Calibri"/>
                <w:color w:val="000000"/>
                <w:sz w:val="16"/>
                <w:szCs w:val="16"/>
              </w:rPr>
            </w:pPr>
            <w:r w:rsidRPr="005C2F47">
              <w:rPr>
                <w:rFonts w:ascii="Calibri" w:eastAsia="Times New Roman" w:hAnsi="Calibri" w:cs="Calibri"/>
                <w:color w:val="000000"/>
                <w:sz w:val="16"/>
                <w:szCs w:val="16"/>
              </w:rPr>
              <w:t xml:space="preserve">Cooking fuel must be a separate verifiable source from the heating fuel or utility. This assistance, not to exceed four consecutive months, can be approved when there is a shut off notice and/or documentation of unexpected loss of income (i.e. illness, surgery, childbirth, loss of child support payments, </w:t>
            </w:r>
            <w:proofErr w:type="spellStart"/>
            <w:r w:rsidRPr="005C2F47">
              <w:rPr>
                <w:rFonts w:ascii="Calibri" w:eastAsia="Times New Roman" w:hAnsi="Calibri" w:cs="Calibri"/>
                <w:color w:val="000000"/>
                <w:sz w:val="16"/>
                <w:szCs w:val="16"/>
              </w:rPr>
              <w:t>etc</w:t>
            </w:r>
            <w:proofErr w:type="spellEnd"/>
            <w:r w:rsidRPr="005C2F47">
              <w:rPr>
                <w:rFonts w:ascii="Calibri" w:eastAsia="Times New Roman" w:hAnsi="Calibri" w:cs="Calibri"/>
                <w:color w:val="000000"/>
                <w:sz w:val="16"/>
                <w:szCs w:val="16"/>
              </w:rPr>
              <w:t xml:space="preserve">).  The amount issued in combination </w:t>
            </w:r>
            <w:r w:rsidRPr="005C2F47">
              <w:rPr>
                <w:rFonts w:ascii="Calibri" w:eastAsia="Times New Roman" w:hAnsi="Calibri" w:cs="Calibri"/>
                <w:color w:val="000000"/>
                <w:sz w:val="16"/>
                <w:szCs w:val="16"/>
              </w:rPr>
              <w:lastRenderedPageBreak/>
              <w:t>with other resources available must be sufficient to forestall or restore cooking fuel, water or sewage service. A payment must have been made on the bill in the three (3) months prior to application for PRC.</w:t>
            </w:r>
          </w:p>
          <w:p w14:paraId="0808E07C" w14:textId="3CF7CAB6" w:rsidR="00EC4258" w:rsidRPr="00D633DF" w:rsidRDefault="00EC4258" w:rsidP="00EC4258">
            <w:pPr>
              <w:spacing w:after="0" w:line="240" w:lineRule="auto"/>
              <w:rPr>
                <w:rFonts w:ascii="Calibri" w:eastAsia="Times New Roman" w:hAnsi="Calibri" w:cs="Calibri"/>
                <w:color w:val="000000"/>
                <w:sz w:val="16"/>
                <w:szCs w:val="16"/>
              </w:rPr>
            </w:pPr>
            <w:r w:rsidRPr="00D633DF">
              <w:rPr>
                <w:rFonts w:ascii="Calibri" w:eastAsia="Times New Roman" w:hAnsi="Calibri" w:cs="Calibri"/>
                <w:color w:val="000000"/>
                <w:sz w:val="16"/>
                <w:szCs w:val="16"/>
              </w:rPr>
              <w:t>.</w:t>
            </w:r>
          </w:p>
        </w:tc>
        <w:tc>
          <w:tcPr>
            <w:tcW w:w="990" w:type="dxa"/>
            <w:vMerge/>
            <w:tcBorders>
              <w:top w:val="nil"/>
              <w:left w:val="single" w:sz="8" w:space="0" w:color="auto"/>
              <w:bottom w:val="single" w:sz="8" w:space="0" w:color="000000"/>
              <w:right w:val="single" w:sz="8" w:space="0" w:color="auto"/>
            </w:tcBorders>
            <w:vAlign w:val="center"/>
            <w:hideMark/>
          </w:tcPr>
          <w:p w14:paraId="5798AC91"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14:paraId="1721275F"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1710" w:type="dxa"/>
            <w:vMerge/>
            <w:tcBorders>
              <w:top w:val="nil"/>
              <w:left w:val="single" w:sz="8" w:space="0" w:color="auto"/>
              <w:bottom w:val="single" w:sz="8" w:space="0" w:color="000000"/>
              <w:right w:val="single" w:sz="8" w:space="0" w:color="auto"/>
            </w:tcBorders>
            <w:vAlign w:val="center"/>
            <w:hideMark/>
          </w:tcPr>
          <w:p w14:paraId="6DF0222E"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1890" w:type="dxa"/>
            <w:vMerge/>
            <w:tcBorders>
              <w:top w:val="nil"/>
              <w:left w:val="single" w:sz="8" w:space="0" w:color="auto"/>
              <w:bottom w:val="single" w:sz="8" w:space="0" w:color="000000"/>
              <w:right w:val="single" w:sz="8" w:space="0" w:color="auto"/>
            </w:tcBorders>
            <w:vAlign w:val="center"/>
            <w:hideMark/>
          </w:tcPr>
          <w:p w14:paraId="305C212B" w14:textId="77777777" w:rsidR="00EC4258" w:rsidRPr="00D633DF" w:rsidRDefault="00EC4258" w:rsidP="00EC4258">
            <w:pPr>
              <w:spacing w:after="0" w:line="240" w:lineRule="auto"/>
              <w:rPr>
                <w:rFonts w:ascii="Calibri" w:eastAsia="Times New Roman" w:hAnsi="Calibri" w:cs="Calibri"/>
                <w:color w:val="000000"/>
                <w:sz w:val="16"/>
                <w:szCs w:val="16"/>
              </w:rPr>
            </w:pPr>
          </w:p>
        </w:tc>
        <w:tc>
          <w:tcPr>
            <w:tcW w:w="2340" w:type="dxa"/>
            <w:vMerge/>
            <w:tcBorders>
              <w:top w:val="nil"/>
              <w:left w:val="single" w:sz="8" w:space="0" w:color="auto"/>
              <w:bottom w:val="single" w:sz="8" w:space="0" w:color="000000"/>
              <w:right w:val="single" w:sz="8" w:space="0" w:color="auto"/>
            </w:tcBorders>
            <w:vAlign w:val="center"/>
            <w:hideMark/>
          </w:tcPr>
          <w:p w14:paraId="59713C2C" w14:textId="77777777" w:rsidR="00EC4258" w:rsidRPr="00D633DF" w:rsidRDefault="00EC4258" w:rsidP="00EC4258">
            <w:pPr>
              <w:spacing w:after="0" w:line="240" w:lineRule="auto"/>
              <w:rPr>
                <w:rFonts w:ascii="Calibri" w:eastAsia="Times New Roman" w:hAnsi="Calibri" w:cs="Calibri"/>
                <w:color w:val="000000"/>
                <w:sz w:val="16"/>
                <w:szCs w:val="16"/>
              </w:rPr>
            </w:pPr>
          </w:p>
        </w:tc>
      </w:tr>
    </w:tbl>
    <w:tbl>
      <w:tblPr>
        <w:tblW w:w="10260" w:type="dxa"/>
        <w:tblInd w:w="-730" w:type="dxa"/>
        <w:tblLook w:val="04A0" w:firstRow="1" w:lastRow="0" w:firstColumn="1" w:lastColumn="0" w:noHBand="0" w:noVBand="1"/>
      </w:tblPr>
      <w:tblGrid>
        <w:gridCol w:w="2340"/>
        <w:gridCol w:w="990"/>
        <w:gridCol w:w="990"/>
        <w:gridCol w:w="1710"/>
        <w:gridCol w:w="1890"/>
        <w:gridCol w:w="2340"/>
      </w:tblGrid>
      <w:tr w:rsidR="00C77F57" w:rsidRPr="00B34967" w14:paraId="7B450F46" w14:textId="77777777" w:rsidTr="00E6546E">
        <w:trPr>
          <w:trHeight w:val="444"/>
        </w:trPr>
        <w:tc>
          <w:tcPr>
            <w:tcW w:w="2340" w:type="dxa"/>
            <w:tcBorders>
              <w:top w:val="single" w:sz="8" w:space="0" w:color="auto"/>
              <w:left w:val="single" w:sz="8" w:space="0" w:color="auto"/>
              <w:bottom w:val="single" w:sz="8" w:space="0" w:color="auto"/>
              <w:right w:val="single" w:sz="8" w:space="0" w:color="auto"/>
            </w:tcBorders>
            <w:shd w:val="clear" w:color="auto" w:fill="auto"/>
            <w:vAlign w:val="bottom"/>
          </w:tcPr>
          <w:bookmarkEnd w:id="6"/>
          <w:bookmarkEnd w:id="9"/>
          <w:p w14:paraId="6E8EDDB7" w14:textId="59644BD9" w:rsidR="00792D11" w:rsidRDefault="00E47264" w:rsidP="00F87566">
            <w:pPr>
              <w:spacing w:after="0" w:line="240" w:lineRule="auto"/>
              <w:rPr>
                <w:rFonts w:ascii="Calibri" w:eastAsia="Times New Roman" w:hAnsi="Calibri" w:cs="Calibri"/>
                <w:b/>
                <w:color w:val="000000"/>
                <w:sz w:val="16"/>
                <w:szCs w:val="16"/>
              </w:rPr>
            </w:pPr>
            <w:r>
              <w:rPr>
                <w:rFonts w:ascii="Calibri" w:eastAsia="Times New Roman" w:hAnsi="Calibri" w:cs="Calibri"/>
                <w:b/>
                <w:color w:val="000000"/>
                <w:sz w:val="16"/>
                <w:szCs w:val="16"/>
              </w:rPr>
              <w:t xml:space="preserve">Essential </w:t>
            </w:r>
            <w:r w:rsidR="007C41B1">
              <w:rPr>
                <w:rFonts w:ascii="Calibri" w:eastAsia="Times New Roman" w:hAnsi="Calibri" w:cs="Calibri"/>
                <w:b/>
                <w:color w:val="000000"/>
                <w:sz w:val="16"/>
                <w:szCs w:val="16"/>
              </w:rPr>
              <w:t>Household Items</w:t>
            </w:r>
          </w:p>
          <w:p w14:paraId="37D9ADEC" w14:textId="631BF5B8" w:rsidR="00CB6DDD" w:rsidRPr="00CB6DDD" w:rsidRDefault="00CB6DDD" w:rsidP="00F87566">
            <w:pPr>
              <w:spacing w:after="0" w:line="240" w:lineRule="auto"/>
              <w:rPr>
                <w:rFonts w:ascii="Calibri" w:eastAsia="Times New Roman" w:hAnsi="Calibri" w:cs="Calibri"/>
                <w:bCs/>
                <w:color w:val="000000"/>
                <w:sz w:val="16"/>
                <w:szCs w:val="16"/>
              </w:rPr>
            </w:pPr>
            <w:r>
              <w:rPr>
                <w:rFonts w:ascii="Calibri" w:eastAsia="Times New Roman" w:hAnsi="Calibri" w:cs="Calibri"/>
                <w:bCs/>
                <w:color w:val="000000"/>
                <w:sz w:val="16"/>
                <w:szCs w:val="16"/>
              </w:rPr>
              <w:t>Purchase or repair of essential household items/appliances</w:t>
            </w:r>
            <w:r w:rsidR="001940F1">
              <w:rPr>
                <w:rFonts w:ascii="Calibri" w:eastAsia="Times New Roman" w:hAnsi="Calibri" w:cs="Calibri"/>
                <w:bCs/>
                <w:color w:val="000000"/>
                <w:sz w:val="16"/>
                <w:szCs w:val="16"/>
              </w:rPr>
              <w:t xml:space="preserve"> (beds, washer</w:t>
            </w:r>
            <w:r w:rsidR="00D73E47">
              <w:rPr>
                <w:rFonts w:ascii="Calibri" w:eastAsia="Times New Roman" w:hAnsi="Calibri" w:cs="Calibri"/>
                <w:bCs/>
                <w:color w:val="000000"/>
                <w:sz w:val="16"/>
                <w:szCs w:val="16"/>
              </w:rPr>
              <w:t>, dryer, refrigerator, stove)</w:t>
            </w:r>
            <w:r w:rsidR="00C70304">
              <w:rPr>
                <w:rFonts w:ascii="Calibri" w:eastAsia="Times New Roman" w:hAnsi="Calibri" w:cs="Calibri"/>
                <w:bCs/>
                <w:color w:val="000000"/>
                <w:sz w:val="16"/>
                <w:szCs w:val="16"/>
              </w:rPr>
              <w:t>.</w:t>
            </w:r>
          </w:p>
        </w:tc>
        <w:tc>
          <w:tcPr>
            <w:tcW w:w="990" w:type="dxa"/>
            <w:tcBorders>
              <w:top w:val="single" w:sz="8" w:space="0" w:color="auto"/>
              <w:left w:val="nil"/>
              <w:bottom w:val="single" w:sz="8" w:space="0" w:color="auto"/>
              <w:right w:val="single" w:sz="8" w:space="0" w:color="auto"/>
            </w:tcBorders>
            <w:shd w:val="clear" w:color="auto" w:fill="auto"/>
            <w:noWrap/>
            <w:vAlign w:val="bottom"/>
          </w:tcPr>
          <w:p w14:paraId="34F21AD7" w14:textId="01954E65" w:rsidR="00792D11" w:rsidRPr="00B34967" w:rsidRDefault="00D73E47" w:rsidP="00F87566">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Purpose 1&amp;2 </w:t>
            </w:r>
          </w:p>
        </w:tc>
        <w:tc>
          <w:tcPr>
            <w:tcW w:w="990" w:type="dxa"/>
            <w:tcBorders>
              <w:top w:val="single" w:sz="8" w:space="0" w:color="auto"/>
              <w:left w:val="nil"/>
              <w:bottom w:val="single" w:sz="8" w:space="0" w:color="auto"/>
              <w:right w:val="single" w:sz="8" w:space="0" w:color="auto"/>
            </w:tcBorders>
            <w:shd w:val="clear" w:color="auto" w:fill="auto"/>
            <w:noWrap/>
            <w:vAlign w:val="bottom"/>
          </w:tcPr>
          <w:p w14:paraId="46FC775B" w14:textId="28F35A83" w:rsidR="00792D11" w:rsidRPr="00B34967" w:rsidRDefault="00F575D1" w:rsidP="00F87566">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$1,500</w:t>
            </w:r>
          </w:p>
        </w:tc>
        <w:tc>
          <w:tcPr>
            <w:tcW w:w="1710" w:type="dxa"/>
            <w:tcBorders>
              <w:top w:val="single" w:sz="8" w:space="0" w:color="auto"/>
              <w:left w:val="nil"/>
              <w:bottom w:val="single" w:sz="8" w:space="0" w:color="auto"/>
              <w:right w:val="single" w:sz="8" w:space="0" w:color="auto"/>
            </w:tcBorders>
            <w:shd w:val="clear" w:color="auto" w:fill="auto"/>
            <w:noWrap/>
            <w:vAlign w:val="bottom"/>
          </w:tcPr>
          <w:p w14:paraId="5E7BC250" w14:textId="40E6BDBE" w:rsidR="00792D11" w:rsidRPr="00B34967" w:rsidRDefault="00D73E47" w:rsidP="00F87566">
            <w:pPr>
              <w:spacing w:after="0" w:line="240" w:lineRule="auto"/>
              <w:rPr>
                <w:rFonts w:ascii="Calibri" w:eastAsia="Times New Roman" w:hAnsi="Calibri" w:cs="Calibri"/>
                <w:color w:val="000000"/>
                <w:sz w:val="16"/>
                <w:szCs w:val="16"/>
              </w:rPr>
            </w:pPr>
            <w:r w:rsidRPr="00D73E47">
              <w:rPr>
                <w:rFonts w:ascii="Calibri" w:eastAsia="Times New Roman" w:hAnsi="Calibri" w:cs="Calibri"/>
                <w:color w:val="000000"/>
                <w:sz w:val="16"/>
                <w:szCs w:val="16"/>
              </w:rPr>
              <w:t>OWF assistance groups or TANF eligible assistance groups with minor children or Families working with CPS</w:t>
            </w:r>
          </w:p>
        </w:tc>
        <w:tc>
          <w:tcPr>
            <w:tcW w:w="1890" w:type="dxa"/>
            <w:tcBorders>
              <w:top w:val="single" w:sz="8" w:space="0" w:color="auto"/>
              <w:left w:val="nil"/>
              <w:bottom w:val="single" w:sz="8" w:space="0" w:color="auto"/>
              <w:right w:val="single" w:sz="8" w:space="0" w:color="auto"/>
            </w:tcBorders>
            <w:shd w:val="clear" w:color="auto" w:fill="auto"/>
            <w:vAlign w:val="bottom"/>
          </w:tcPr>
          <w:p w14:paraId="4CDA5240" w14:textId="12208365" w:rsidR="00792D11" w:rsidRPr="00B34967" w:rsidRDefault="003D7C4D" w:rsidP="00F87566">
            <w:pPr>
              <w:spacing w:after="0" w:line="240" w:lineRule="auto"/>
              <w:rPr>
                <w:rFonts w:ascii="Calibri" w:eastAsia="Times New Roman" w:hAnsi="Calibri" w:cs="Calibri"/>
                <w:color w:val="000000"/>
                <w:sz w:val="16"/>
                <w:szCs w:val="16"/>
              </w:rPr>
            </w:pPr>
            <w:r w:rsidRPr="003D7C4D">
              <w:rPr>
                <w:rFonts w:ascii="Calibri" w:eastAsia="Times New Roman" w:hAnsi="Calibri" w:cs="Calibri"/>
                <w:color w:val="000000"/>
                <w:sz w:val="16"/>
                <w:szCs w:val="16"/>
              </w:rPr>
              <w:t>OWF and /or TANF eligible (200%FPG)</w:t>
            </w:r>
          </w:p>
        </w:tc>
        <w:tc>
          <w:tcPr>
            <w:tcW w:w="2340" w:type="dxa"/>
            <w:tcBorders>
              <w:top w:val="single" w:sz="8" w:space="0" w:color="auto"/>
              <w:left w:val="nil"/>
              <w:bottom w:val="single" w:sz="8" w:space="0" w:color="auto"/>
              <w:right w:val="single" w:sz="8" w:space="0" w:color="auto"/>
            </w:tcBorders>
            <w:shd w:val="clear" w:color="auto" w:fill="auto"/>
            <w:noWrap/>
            <w:vAlign w:val="bottom"/>
          </w:tcPr>
          <w:p w14:paraId="6E923D42" w14:textId="077FCD64" w:rsidR="00792D11" w:rsidRPr="00B34967" w:rsidRDefault="00853339" w:rsidP="00F87566">
            <w:pPr>
              <w:spacing w:after="0" w:line="240" w:lineRule="auto"/>
              <w:rPr>
                <w:rFonts w:ascii="Calibri" w:eastAsia="Times New Roman" w:hAnsi="Calibri" w:cs="Calibri"/>
                <w:color w:val="000000"/>
                <w:sz w:val="16"/>
                <w:szCs w:val="16"/>
              </w:rPr>
            </w:pPr>
            <w:r w:rsidRPr="00853339">
              <w:rPr>
                <w:rFonts w:ascii="Calibri" w:eastAsia="Times New Roman" w:hAnsi="Calibri" w:cs="Calibri"/>
                <w:bCs/>
                <w:color w:val="000000"/>
                <w:sz w:val="16"/>
                <w:szCs w:val="16"/>
              </w:rPr>
              <w:t xml:space="preserve">Requires a landlord statement or agency worker walk through of owned residence to verify the essential need.   </w:t>
            </w:r>
          </w:p>
        </w:tc>
      </w:tr>
    </w:tbl>
    <w:p w14:paraId="73F7370D" w14:textId="77777777" w:rsidR="00792D11" w:rsidRDefault="00792D11" w:rsidP="00EC4258">
      <w:pPr>
        <w:spacing w:after="0" w:line="240" w:lineRule="auto"/>
        <w:jc w:val="both"/>
        <w:rPr>
          <w:rFonts w:ascii="Times New Roman" w:hAnsi="Times New Roman" w:cs="Times New Roman"/>
          <w:b/>
          <w:szCs w:val="24"/>
          <w:u w:val="single"/>
        </w:rPr>
      </w:pPr>
    </w:p>
    <w:p w14:paraId="21E880DB" w14:textId="77777777" w:rsidR="002B21E4" w:rsidRDefault="002B21E4" w:rsidP="00512694">
      <w:pPr>
        <w:spacing w:after="0" w:line="240" w:lineRule="auto"/>
        <w:rPr>
          <w:rFonts w:ascii="Times New Roman" w:hAnsi="Times New Roman" w:cs="Times New Roman"/>
          <w:b/>
          <w:szCs w:val="24"/>
          <w:u w:val="single"/>
        </w:rPr>
      </w:pPr>
    </w:p>
    <w:p w14:paraId="46C5E270" w14:textId="2FF00B74" w:rsidR="007E5989" w:rsidRDefault="00911DED" w:rsidP="00512694">
      <w:pPr>
        <w:spacing w:after="0" w:line="240" w:lineRule="auto"/>
        <w:rPr>
          <w:rFonts w:ascii="Times New Roman" w:hAnsi="Times New Roman" w:cs="Times New Roman"/>
          <w:b/>
          <w:szCs w:val="24"/>
          <w:u w:val="single"/>
        </w:rPr>
      </w:pPr>
      <w:r>
        <w:rPr>
          <w:rFonts w:ascii="Times New Roman" w:hAnsi="Times New Roman" w:cs="Times New Roman"/>
          <w:b/>
          <w:szCs w:val="24"/>
          <w:u w:val="single"/>
        </w:rPr>
        <w:t>School Clothing</w:t>
      </w:r>
      <w:r w:rsidR="008F7522">
        <w:rPr>
          <w:rFonts w:ascii="Times New Roman" w:hAnsi="Times New Roman" w:cs="Times New Roman"/>
          <w:b/>
          <w:szCs w:val="24"/>
          <w:u w:val="single"/>
        </w:rPr>
        <w:t>/Backpack</w:t>
      </w:r>
      <w:r>
        <w:rPr>
          <w:rFonts w:ascii="Times New Roman" w:hAnsi="Times New Roman" w:cs="Times New Roman"/>
          <w:b/>
          <w:szCs w:val="24"/>
          <w:u w:val="single"/>
        </w:rPr>
        <w:t xml:space="preserve"> Voucher:</w:t>
      </w:r>
      <w:r w:rsidRPr="00117C9C">
        <w:rPr>
          <w:rFonts w:ascii="Times New Roman" w:hAnsi="Times New Roman" w:cs="Times New Roman"/>
          <w:b/>
          <w:szCs w:val="24"/>
        </w:rPr>
        <w:t xml:space="preserve">  Supports TANF Purpose 1&amp;2</w:t>
      </w:r>
    </w:p>
    <w:p w14:paraId="308CC1B3" w14:textId="0BFCEED1" w:rsidR="0041557D" w:rsidRDefault="00C35965" w:rsidP="00512694">
      <w:pPr>
        <w:spacing w:after="0" w:line="240" w:lineRule="auto"/>
        <w:rPr>
          <w:rFonts w:ascii="Times New Roman" w:hAnsi="Times New Roman" w:cs="Times New Roman"/>
          <w:szCs w:val="24"/>
        </w:rPr>
      </w:pPr>
      <w:r>
        <w:rPr>
          <w:rFonts w:ascii="Times New Roman" w:hAnsi="Times New Roman" w:cs="Times New Roman"/>
          <w:szCs w:val="24"/>
        </w:rPr>
        <w:t xml:space="preserve">Based on availability of funds, </w:t>
      </w:r>
      <w:r w:rsidR="009B0987">
        <w:rPr>
          <w:rFonts w:ascii="Times New Roman" w:hAnsi="Times New Roman" w:cs="Times New Roman"/>
          <w:szCs w:val="24"/>
        </w:rPr>
        <w:t>CCDJFS may p</w:t>
      </w:r>
      <w:r w:rsidR="000D7437">
        <w:rPr>
          <w:rFonts w:ascii="Times New Roman" w:hAnsi="Times New Roman" w:cs="Times New Roman"/>
          <w:szCs w:val="24"/>
        </w:rPr>
        <w:t>rovide access to school clothes</w:t>
      </w:r>
      <w:r w:rsidR="00602DE7">
        <w:rPr>
          <w:rFonts w:ascii="Times New Roman" w:hAnsi="Times New Roman" w:cs="Times New Roman"/>
          <w:szCs w:val="24"/>
        </w:rPr>
        <w:t xml:space="preserve">, shoes and/or </w:t>
      </w:r>
      <w:r w:rsidR="000D7437">
        <w:rPr>
          <w:rFonts w:ascii="Times New Roman" w:hAnsi="Times New Roman" w:cs="Times New Roman"/>
          <w:szCs w:val="24"/>
        </w:rPr>
        <w:t xml:space="preserve">backpacks </w:t>
      </w:r>
      <w:r w:rsidR="009B0987">
        <w:rPr>
          <w:rFonts w:ascii="Times New Roman" w:hAnsi="Times New Roman" w:cs="Times New Roman"/>
          <w:szCs w:val="24"/>
        </w:rPr>
        <w:t>for local children</w:t>
      </w:r>
      <w:r w:rsidR="004B2DC3">
        <w:rPr>
          <w:rFonts w:ascii="Times New Roman" w:hAnsi="Times New Roman" w:cs="Times New Roman"/>
          <w:szCs w:val="24"/>
        </w:rPr>
        <w:t xml:space="preserve"> </w:t>
      </w:r>
      <w:r w:rsidR="004B2DC3" w:rsidRPr="004B2DC3">
        <w:rPr>
          <w:rFonts w:ascii="Times New Roman" w:hAnsi="Times New Roman" w:cs="Times New Roman"/>
          <w:szCs w:val="24"/>
        </w:rPr>
        <w:t>(K-12) attending a school outside of the home</w:t>
      </w:r>
      <w:r w:rsidR="009B0987">
        <w:rPr>
          <w:rFonts w:ascii="Times New Roman" w:hAnsi="Times New Roman" w:cs="Times New Roman"/>
          <w:szCs w:val="24"/>
        </w:rPr>
        <w:t xml:space="preserve">.  </w:t>
      </w:r>
      <w:r w:rsidR="00477006">
        <w:rPr>
          <w:rFonts w:ascii="Times New Roman" w:hAnsi="Times New Roman" w:cs="Times New Roman"/>
          <w:szCs w:val="24"/>
        </w:rPr>
        <w:t>To</w:t>
      </w:r>
      <w:r w:rsidR="00FF7270">
        <w:rPr>
          <w:rFonts w:ascii="Times New Roman" w:hAnsi="Times New Roman" w:cs="Times New Roman"/>
          <w:szCs w:val="24"/>
        </w:rPr>
        <w:t xml:space="preserve"> access thi</w:t>
      </w:r>
      <w:r w:rsidR="0049485E">
        <w:rPr>
          <w:rFonts w:ascii="Times New Roman" w:hAnsi="Times New Roman" w:cs="Times New Roman"/>
          <w:szCs w:val="24"/>
        </w:rPr>
        <w:t>s benefit, there must be an active vendor willing to accept a voucher from</w:t>
      </w:r>
      <w:r w:rsidR="00286FAB">
        <w:rPr>
          <w:rFonts w:ascii="Times New Roman" w:hAnsi="Times New Roman" w:cs="Times New Roman"/>
          <w:szCs w:val="24"/>
        </w:rPr>
        <w:t xml:space="preserve"> CCDJFS.</w:t>
      </w:r>
      <w:r w:rsidR="008F2E59">
        <w:rPr>
          <w:rFonts w:ascii="Times New Roman" w:hAnsi="Times New Roman" w:cs="Times New Roman"/>
          <w:szCs w:val="24"/>
        </w:rPr>
        <w:t xml:space="preserve"> </w:t>
      </w:r>
      <w:r w:rsidR="009B0987">
        <w:rPr>
          <w:rFonts w:ascii="Times New Roman" w:hAnsi="Times New Roman" w:cs="Times New Roman"/>
          <w:szCs w:val="24"/>
        </w:rPr>
        <w:t xml:space="preserve">The </w:t>
      </w:r>
      <w:r w:rsidR="0055100F">
        <w:rPr>
          <w:rFonts w:ascii="Times New Roman" w:hAnsi="Times New Roman" w:cs="Times New Roman"/>
          <w:szCs w:val="24"/>
        </w:rPr>
        <w:t xml:space="preserve">service </w:t>
      </w:r>
      <w:r w:rsidR="009B0987">
        <w:rPr>
          <w:rFonts w:ascii="Times New Roman" w:hAnsi="Times New Roman" w:cs="Times New Roman"/>
          <w:szCs w:val="24"/>
        </w:rPr>
        <w:t>is designed to promote school engagement and truancy prevention and supports TANF Purposes 1&amp; 2.</w:t>
      </w:r>
    </w:p>
    <w:p w14:paraId="22EFAFCB" w14:textId="77777777" w:rsidR="0041557D" w:rsidRDefault="0041557D" w:rsidP="00512694">
      <w:pPr>
        <w:spacing w:after="0" w:line="240" w:lineRule="auto"/>
        <w:rPr>
          <w:rFonts w:ascii="Times New Roman" w:hAnsi="Times New Roman" w:cs="Times New Roman"/>
          <w:szCs w:val="24"/>
        </w:rPr>
      </w:pPr>
    </w:p>
    <w:p w14:paraId="6037C853" w14:textId="77777777" w:rsidR="0041557D" w:rsidRDefault="0041557D" w:rsidP="00512694">
      <w:pPr>
        <w:spacing w:after="0" w:line="240" w:lineRule="auto"/>
        <w:rPr>
          <w:rFonts w:ascii="Times New Roman" w:hAnsi="Times New Roman" w:cs="Times New Roman"/>
          <w:szCs w:val="24"/>
        </w:rPr>
      </w:pPr>
      <w:r>
        <w:rPr>
          <w:rFonts w:ascii="Times New Roman" w:hAnsi="Times New Roman" w:cs="Times New Roman"/>
          <w:szCs w:val="24"/>
        </w:rPr>
        <w:t xml:space="preserve">The AG for this program is </w:t>
      </w:r>
      <w:r w:rsidR="000A4CEB">
        <w:rPr>
          <w:rFonts w:ascii="Times New Roman" w:hAnsi="Times New Roman" w:cs="Times New Roman"/>
          <w:szCs w:val="24"/>
        </w:rPr>
        <w:t xml:space="preserve">school aged children </w:t>
      </w:r>
      <w:bookmarkStart w:id="10" w:name="_Hlk536110268"/>
      <w:r w:rsidR="000A4CEB">
        <w:rPr>
          <w:rFonts w:ascii="Times New Roman" w:hAnsi="Times New Roman" w:cs="Times New Roman"/>
          <w:szCs w:val="24"/>
        </w:rPr>
        <w:t>(K-12) attending a school outside of the home</w:t>
      </w:r>
      <w:r>
        <w:rPr>
          <w:rFonts w:ascii="Times New Roman" w:hAnsi="Times New Roman" w:cs="Times New Roman"/>
          <w:szCs w:val="24"/>
        </w:rPr>
        <w:t xml:space="preserve"> </w:t>
      </w:r>
      <w:bookmarkEnd w:id="10"/>
      <w:r>
        <w:rPr>
          <w:rFonts w:ascii="Times New Roman" w:hAnsi="Times New Roman" w:cs="Times New Roman"/>
          <w:szCs w:val="24"/>
        </w:rPr>
        <w:t>and immediate family members in the household.  Immediate family members include biological, adoptive and step parents, specified relatives or legal guardian/custodian, and minor</w:t>
      </w:r>
      <w:r w:rsidR="00F97FD3">
        <w:rPr>
          <w:rFonts w:ascii="Times New Roman" w:hAnsi="Times New Roman" w:cs="Times New Roman"/>
          <w:szCs w:val="24"/>
        </w:rPr>
        <w:t xml:space="preserve"> child(ren) </w:t>
      </w:r>
      <w:r>
        <w:rPr>
          <w:rFonts w:ascii="Times New Roman" w:hAnsi="Times New Roman" w:cs="Times New Roman"/>
          <w:szCs w:val="24"/>
        </w:rPr>
        <w:t xml:space="preserve">(under 18 or 18 and still attending high school), biological and step siblings.  Other household members will not be considered part of the AG. </w:t>
      </w:r>
    </w:p>
    <w:p w14:paraId="570D003A" w14:textId="77777777" w:rsidR="00561979" w:rsidRDefault="00561979" w:rsidP="00561979">
      <w:pPr>
        <w:spacing w:after="0" w:line="240" w:lineRule="auto"/>
        <w:rPr>
          <w:rFonts w:ascii="Times New Roman" w:hAnsi="Times New Roman" w:cs="Times New Roman"/>
          <w:szCs w:val="24"/>
        </w:rPr>
      </w:pPr>
    </w:p>
    <w:p w14:paraId="28CE9660" w14:textId="77777777" w:rsidR="00561979" w:rsidRDefault="00561979" w:rsidP="00561979">
      <w:pPr>
        <w:spacing w:after="0" w:line="240" w:lineRule="auto"/>
        <w:rPr>
          <w:rFonts w:ascii="Times New Roman" w:hAnsi="Times New Roman" w:cs="Times New Roman"/>
          <w:szCs w:val="24"/>
        </w:rPr>
      </w:pPr>
      <w:r>
        <w:rPr>
          <w:rFonts w:ascii="Times New Roman" w:hAnsi="Times New Roman" w:cs="Times New Roman"/>
          <w:szCs w:val="24"/>
        </w:rPr>
        <w:t xml:space="preserve">The </w:t>
      </w:r>
      <w:r w:rsidRPr="00561979">
        <w:rPr>
          <w:rFonts w:ascii="Times New Roman" w:hAnsi="Times New Roman" w:cs="Times New Roman"/>
          <w:szCs w:val="24"/>
        </w:rPr>
        <w:t>AG must meet all other PRC requirements – recipient of public Assistance (OWF, Cash Assistance, Food Assistance, or Medicaid)</w:t>
      </w:r>
      <w:r>
        <w:rPr>
          <w:rFonts w:ascii="Times New Roman" w:hAnsi="Times New Roman" w:cs="Times New Roman"/>
          <w:szCs w:val="24"/>
        </w:rPr>
        <w:t xml:space="preserve"> </w:t>
      </w:r>
      <w:r w:rsidRPr="00561979">
        <w:rPr>
          <w:rFonts w:ascii="Times New Roman" w:hAnsi="Times New Roman" w:cs="Times New Roman"/>
          <w:szCs w:val="24"/>
        </w:rPr>
        <w:t xml:space="preserve">or have a family income below 200% of poverty.  </w:t>
      </w:r>
      <w:r w:rsidRPr="00561979">
        <w:rPr>
          <w:rFonts w:ascii="Times New Roman" w:hAnsi="Times New Roman" w:cs="Times New Roman"/>
          <w:b/>
          <w:szCs w:val="24"/>
        </w:rPr>
        <w:t xml:space="preserve">Assistance groups currently sanctioned or serving a fraud penalty are not eligible for PRC. </w:t>
      </w:r>
      <w:r w:rsidRPr="00561979">
        <w:rPr>
          <w:rFonts w:ascii="Times New Roman" w:hAnsi="Times New Roman" w:cs="Times New Roman"/>
          <w:szCs w:val="24"/>
        </w:rPr>
        <w:t xml:space="preserve"> Applications will be accep</w:t>
      </w:r>
      <w:r w:rsidR="00F97FD3">
        <w:rPr>
          <w:rFonts w:ascii="Times New Roman" w:hAnsi="Times New Roman" w:cs="Times New Roman"/>
          <w:szCs w:val="24"/>
        </w:rPr>
        <w:t>ted on a first come first serve</w:t>
      </w:r>
      <w:r w:rsidRPr="00561979">
        <w:rPr>
          <w:rFonts w:ascii="Times New Roman" w:hAnsi="Times New Roman" w:cs="Times New Roman"/>
          <w:szCs w:val="24"/>
        </w:rPr>
        <w:t xml:space="preserve"> basis</w:t>
      </w:r>
      <w:r w:rsidR="000A4CEB">
        <w:rPr>
          <w:rFonts w:ascii="Times New Roman" w:hAnsi="Times New Roman" w:cs="Times New Roman"/>
          <w:szCs w:val="24"/>
        </w:rPr>
        <w:t xml:space="preserve"> </w:t>
      </w:r>
      <w:r w:rsidRPr="00561979">
        <w:rPr>
          <w:rFonts w:ascii="Times New Roman" w:hAnsi="Times New Roman" w:cs="Times New Roman"/>
          <w:szCs w:val="24"/>
        </w:rPr>
        <w:t xml:space="preserve">up to the point of available funding.  When funding has been maximized, applications will be denied regardless of eligibility.  </w:t>
      </w:r>
    </w:p>
    <w:p w14:paraId="186BAA88" w14:textId="77777777" w:rsidR="00561979" w:rsidRDefault="00561979" w:rsidP="00561979">
      <w:pPr>
        <w:spacing w:after="0" w:line="240" w:lineRule="auto"/>
        <w:rPr>
          <w:rFonts w:ascii="Times New Roman" w:hAnsi="Times New Roman" w:cs="Times New Roman"/>
          <w:szCs w:val="24"/>
        </w:rPr>
      </w:pPr>
    </w:p>
    <w:tbl>
      <w:tblPr>
        <w:tblStyle w:val="TableGrid"/>
        <w:tblW w:w="9895" w:type="dxa"/>
        <w:tblInd w:w="-5" w:type="dxa"/>
        <w:tblLook w:val="04A0" w:firstRow="1" w:lastRow="0" w:firstColumn="1" w:lastColumn="0" w:noHBand="0" w:noVBand="1"/>
      </w:tblPr>
      <w:tblGrid>
        <w:gridCol w:w="2245"/>
        <w:gridCol w:w="1260"/>
        <w:gridCol w:w="1169"/>
        <w:gridCol w:w="1558"/>
        <w:gridCol w:w="1559"/>
        <w:gridCol w:w="2104"/>
      </w:tblGrid>
      <w:tr w:rsidR="00561979" w14:paraId="754BE765" w14:textId="77777777" w:rsidTr="00512694">
        <w:trPr>
          <w:trHeight w:val="457"/>
        </w:trPr>
        <w:tc>
          <w:tcPr>
            <w:tcW w:w="2245" w:type="dxa"/>
            <w:tcBorders>
              <w:top w:val="single" w:sz="8" w:space="0" w:color="auto"/>
              <w:left w:val="single" w:sz="8" w:space="0" w:color="auto"/>
              <w:bottom w:val="single" w:sz="8" w:space="0" w:color="auto"/>
              <w:right w:val="single" w:sz="8" w:space="0" w:color="auto"/>
            </w:tcBorders>
            <w:shd w:val="clear" w:color="auto" w:fill="auto"/>
            <w:vAlign w:val="bottom"/>
          </w:tcPr>
          <w:p w14:paraId="7579EC15" w14:textId="77777777" w:rsidR="00561979" w:rsidRDefault="00561979" w:rsidP="00512694">
            <w:pPr>
              <w:jc w:val="center"/>
              <w:rPr>
                <w:rFonts w:ascii="Times New Roman" w:hAnsi="Times New Roman" w:cs="Times New Roman"/>
                <w:szCs w:val="24"/>
              </w:rPr>
            </w:pPr>
            <w:bookmarkStart w:id="11" w:name="_Hlk536112415"/>
            <w:r w:rsidRPr="00D633DF">
              <w:rPr>
                <w:rFonts w:ascii="Calibri" w:eastAsia="Times New Roman" w:hAnsi="Calibri" w:cs="Calibri"/>
                <w:color w:val="000000"/>
                <w:sz w:val="16"/>
                <w:szCs w:val="16"/>
              </w:rPr>
              <w:t>Service or Benefit Contingency</w:t>
            </w:r>
          </w:p>
        </w:tc>
        <w:tc>
          <w:tcPr>
            <w:tcW w:w="1260" w:type="dxa"/>
            <w:tcBorders>
              <w:top w:val="single" w:sz="8" w:space="0" w:color="auto"/>
              <w:left w:val="nil"/>
              <w:bottom w:val="single" w:sz="8" w:space="0" w:color="auto"/>
              <w:right w:val="single" w:sz="8" w:space="0" w:color="auto"/>
            </w:tcBorders>
            <w:shd w:val="clear" w:color="auto" w:fill="auto"/>
            <w:vAlign w:val="bottom"/>
          </w:tcPr>
          <w:p w14:paraId="6162E92C" w14:textId="77777777" w:rsidR="00561979" w:rsidRDefault="00561979" w:rsidP="00561979">
            <w:pPr>
              <w:rPr>
                <w:rFonts w:ascii="Times New Roman" w:hAnsi="Times New Roman" w:cs="Times New Roman"/>
                <w:szCs w:val="24"/>
              </w:rPr>
            </w:pPr>
            <w:r w:rsidRPr="00D633DF">
              <w:rPr>
                <w:rFonts w:ascii="Calibri" w:eastAsia="Times New Roman" w:hAnsi="Calibri" w:cs="Calibri"/>
                <w:color w:val="000000"/>
                <w:sz w:val="16"/>
                <w:szCs w:val="16"/>
              </w:rPr>
              <w:t>TANF Purpose</w:t>
            </w:r>
          </w:p>
        </w:tc>
        <w:tc>
          <w:tcPr>
            <w:tcW w:w="1169" w:type="dxa"/>
            <w:tcBorders>
              <w:top w:val="single" w:sz="8" w:space="0" w:color="auto"/>
              <w:left w:val="nil"/>
              <w:bottom w:val="single" w:sz="8" w:space="0" w:color="auto"/>
              <w:right w:val="single" w:sz="8" w:space="0" w:color="auto"/>
            </w:tcBorders>
            <w:shd w:val="clear" w:color="auto" w:fill="auto"/>
            <w:vAlign w:val="bottom"/>
          </w:tcPr>
          <w:p w14:paraId="2A982D74" w14:textId="77777777" w:rsidR="00561979" w:rsidRDefault="00561979" w:rsidP="00561979">
            <w:pPr>
              <w:rPr>
                <w:rFonts w:ascii="Times New Roman" w:hAnsi="Times New Roman" w:cs="Times New Roman"/>
                <w:szCs w:val="24"/>
              </w:rPr>
            </w:pPr>
            <w:r w:rsidRPr="00D633DF">
              <w:rPr>
                <w:rFonts w:ascii="Calibri" w:eastAsia="Times New Roman" w:hAnsi="Calibri" w:cs="Calibri"/>
                <w:color w:val="000000"/>
                <w:sz w:val="16"/>
                <w:szCs w:val="16"/>
              </w:rPr>
              <w:t>CAP-Amount</w:t>
            </w:r>
          </w:p>
        </w:tc>
        <w:tc>
          <w:tcPr>
            <w:tcW w:w="1558" w:type="dxa"/>
            <w:tcBorders>
              <w:top w:val="single" w:sz="8" w:space="0" w:color="auto"/>
              <w:left w:val="nil"/>
              <w:bottom w:val="single" w:sz="8" w:space="0" w:color="auto"/>
              <w:right w:val="single" w:sz="8" w:space="0" w:color="auto"/>
            </w:tcBorders>
            <w:shd w:val="clear" w:color="auto" w:fill="auto"/>
            <w:vAlign w:val="bottom"/>
          </w:tcPr>
          <w:p w14:paraId="2B148745" w14:textId="77777777" w:rsidR="00561979" w:rsidRDefault="00561979" w:rsidP="00561979">
            <w:pPr>
              <w:rPr>
                <w:rFonts w:ascii="Times New Roman" w:hAnsi="Times New Roman" w:cs="Times New Roman"/>
                <w:szCs w:val="24"/>
              </w:rPr>
            </w:pPr>
            <w:r w:rsidRPr="00D633DF">
              <w:rPr>
                <w:rFonts w:ascii="Calibri" w:eastAsia="Times New Roman" w:hAnsi="Calibri" w:cs="Calibri"/>
                <w:color w:val="000000"/>
                <w:sz w:val="16"/>
                <w:szCs w:val="16"/>
              </w:rPr>
              <w:t>Assistance Groups</w:t>
            </w:r>
          </w:p>
        </w:tc>
        <w:tc>
          <w:tcPr>
            <w:tcW w:w="1559" w:type="dxa"/>
            <w:tcBorders>
              <w:top w:val="single" w:sz="8" w:space="0" w:color="auto"/>
              <w:left w:val="nil"/>
              <w:bottom w:val="single" w:sz="8" w:space="0" w:color="auto"/>
              <w:right w:val="single" w:sz="8" w:space="0" w:color="auto"/>
            </w:tcBorders>
            <w:shd w:val="clear" w:color="auto" w:fill="auto"/>
            <w:vAlign w:val="bottom"/>
          </w:tcPr>
          <w:p w14:paraId="4D962A86" w14:textId="77777777" w:rsidR="00561979" w:rsidRDefault="00561979" w:rsidP="00561979">
            <w:pPr>
              <w:rPr>
                <w:rFonts w:ascii="Times New Roman" w:hAnsi="Times New Roman" w:cs="Times New Roman"/>
                <w:szCs w:val="24"/>
              </w:rPr>
            </w:pPr>
            <w:r w:rsidRPr="00D633DF">
              <w:rPr>
                <w:rFonts w:ascii="Calibri" w:eastAsia="Times New Roman" w:hAnsi="Calibri" w:cs="Calibri"/>
                <w:color w:val="000000"/>
                <w:sz w:val="16"/>
                <w:szCs w:val="16"/>
              </w:rPr>
              <w:t>Economic Need Standard</w:t>
            </w:r>
          </w:p>
        </w:tc>
        <w:tc>
          <w:tcPr>
            <w:tcW w:w="2104" w:type="dxa"/>
            <w:tcBorders>
              <w:top w:val="single" w:sz="8" w:space="0" w:color="auto"/>
              <w:left w:val="nil"/>
              <w:bottom w:val="single" w:sz="8" w:space="0" w:color="auto"/>
              <w:right w:val="single" w:sz="8" w:space="0" w:color="auto"/>
            </w:tcBorders>
            <w:shd w:val="clear" w:color="auto" w:fill="auto"/>
            <w:vAlign w:val="bottom"/>
          </w:tcPr>
          <w:p w14:paraId="14EA22F6" w14:textId="77777777" w:rsidR="00561979" w:rsidRDefault="00561979" w:rsidP="00561979">
            <w:pPr>
              <w:rPr>
                <w:rFonts w:ascii="Times New Roman" w:hAnsi="Times New Roman" w:cs="Times New Roman"/>
                <w:szCs w:val="24"/>
              </w:rPr>
            </w:pPr>
            <w:r w:rsidRPr="00D633DF">
              <w:rPr>
                <w:rFonts w:ascii="Calibri" w:eastAsia="Times New Roman" w:hAnsi="Calibri" w:cs="Calibri"/>
                <w:color w:val="000000"/>
                <w:sz w:val="16"/>
                <w:szCs w:val="16"/>
              </w:rPr>
              <w:t>Other Requirements</w:t>
            </w:r>
          </w:p>
        </w:tc>
      </w:tr>
      <w:tr w:rsidR="00561979" w14:paraId="20CD13E4" w14:textId="77777777" w:rsidTr="00512694">
        <w:tc>
          <w:tcPr>
            <w:tcW w:w="2245" w:type="dxa"/>
          </w:tcPr>
          <w:p w14:paraId="7BF8F816" w14:textId="10BDD4CA" w:rsidR="00561979" w:rsidRPr="00512694" w:rsidRDefault="00561979" w:rsidP="00561979">
            <w:pPr>
              <w:rPr>
                <w:rFonts w:ascii="Times New Roman" w:hAnsi="Times New Roman" w:cs="Times New Roman"/>
                <w:b/>
                <w:sz w:val="16"/>
                <w:szCs w:val="16"/>
              </w:rPr>
            </w:pPr>
            <w:r w:rsidRPr="00512694">
              <w:rPr>
                <w:rFonts w:ascii="Times New Roman" w:hAnsi="Times New Roman" w:cs="Times New Roman"/>
                <w:b/>
                <w:sz w:val="16"/>
                <w:szCs w:val="16"/>
              </w:rPr>
              <w:t xml:space="preserve">School Clothing </w:t>
            </w:r>
            <w:r w:rsidR="00C35965">
              <w:rPr>
                <w:rFonts w:ascii="Times New Roman" w:hAnsi="Times New Roman" w:cs="Times New Roman"/>
                <w:b/>
                <w:sz w:val="16"/>
                <w:szCs w:val="16"/>
              </w:rPr>
              <w:t xml:space="preserve">/Backpacks </w:t>
            </w:r>
          </w:p>
          <w:p w14:paraId="08732892" w14:textId="45871011" w:rsidR="00561979" w:rsidRPr="00512694" w:rsidRDefault="0044506F" w:rsidP="00561979">
            <w:pPr>
              <w:rPr>
                <w:rFonts w:ascii="Times New Roman" w:hAnsi="Times New Roman" w:cs="Times New Roman"/>
                <w:sz w:val="16"/>
                <w:szCs w:val="16"/>
              </w:rPr>
            </w:pPr>
            <w:r w:rsidRPr="0044506F">
              <w:rPr>
                <w:rFonts w:ascii="CCDJFS may provide access to sc" w:hAnsi="CCDJFS may provide access to sc" w:cs="Times New Roman"/>
                <w:sz w:val="16"/>
                <w:szCs w:val="16"/>
              </w:rPr>
              <w:t xml:space="preserve">Based on availability of funds, CCDJFS may provide access to school clothes, shoes and/or backpacks for local children (K-12) attending a school outside of the home.  In order to access this benefit, there must be an active vendor willing to accept a voucher from CCDJFS </w:t>
            </w:r>
            <w:r>
              <w:rPr>
                <w:rFonts w:ascii="CCDJFS may provide access to sc" w:hAnsi="CCDJFS may provide access to sc" w:cs="Times New Roman"/>
                <w:sz w:val="16"/>
                <w:szCs w:val="16"/>
              </w:rPr>
              <w:t>.</w:t>
            </w:r>
            <w:r w:rsidRPr="0044506F">
              <w:rPr>
                <w:rFonts w:ascii="CCDJFS may provide access to sc" w:hAnsi="CCDJFS may provide access to sc" w:cs="Times New Roman"/>
                <w:sz w:val="16"/>
                <w:szCs w:val="16"/>
              </w:rPr>
              <w:t xml:space="preserve"> </w:t>
            </w:r>
          </w:p>
        </w:tc>
        <w:tc>
          <w:tcPr>
            <w:tcW w:w="1260" w:type="dxa"/>
          </w:tcPr>
          <w:p w14:paraId="44E81DF0" w14:textId="77777777" w:rsidR="00561979" w:rsidRPr="00512694" w:rsidRDefault="00561979" w:rsidP="00561979">
            <w:pPr>
              <w:rPr>
                <w:rFonts w:ascii="Times New Roman" w:hAnsi="Times New Roman" w:cs="Times New Roman"/>
                <w:sz w:val="16"/>
                <w:szCs w:val="16"/>
              </w:rPr>
            </w:pPr>
            <w:r w:rsidRPr="00512694">
              <w:rPr>
                <w:rFonts w:ascii="Times New Roman" w:hAnsi="Times New Roman" w:cs="Times New Roman"/>
                <w:sz w:val="16"/>
                <w:szCs w:val="16"/>
              </w:rPr>
              <w:t>Purpose 1 &amp; 2</w:t>
            </w:r>
          </w:p>
        </w:tc>
        <w:tc>
          <w:tcPr>
            <w:tcW w:w="1169" w:type="dxa"/>
          </w:tcPr>
          <w:p w14:paraId="17D1632C" w14:textId="69804719" w:rsidR="00561979" w:rsidRPr="00512694" w:rsidRDefault="000A4CEB" w:rsidP="00561979">
            <w:pPr>
              <w:rPr>
                <w:rFonts w:ascii="Times New Roman" w:hAnsi="Times New Roman" w:cs="Times New Roman"/>
                <w:sz w:val="16"/>
                <w:szCs w:val="16"/>
              </w:rPr>
            </w:pPr>
            <w:r>
              <w:rPr>
                <w:rFonts w:ascii="Times New Roman" w:hAnsi="Times New Roman" w:cs="Times New Roman"/>
                <w:sz w:val="16"/>
                <w:szCs w:val="16"/>
              </w:rPr>
              <w:t>$</w:t>
            </w:r>
            <w:r w:rsidR="00927E7E">
              <w:rPr>
                <w:rFonts w:ascii="Times New Roman" w:hAnsi="Times New Roman" w:cs="Times New Roman"/>
                <w:sz w:val="16"/>
                <w:szCs w:val="16"/>
              </w:rPr>
              <w:t xml:space="preserve">200 </w:t>
            </w:r>
            <w:r>
              <w:rPr>
                <w:rFonts w:ascii="Times New Roman" w:hAnsi="Times New Roman" w:cs="Times New Roman"/>
                <w:sz w:val="16"/>
                <w:szCs w:val="16"/>
              </w:rPr>
              <w:t>voucher</w:t>
            </w:r>
          </w:p>
        </w:tc>
        <w:tc>
          <w:tcPr>
            <w:tcW w:w="1558" w:type="dxa"/>
          </w:tcPr>
          <w:p w14:paraId="56D64070" w14:textId="77777777" w:rsidR="00561979" w:rsidRPr="00512694" w:rsidRDefault="000A4CEB" w:rsidP="00561979">
            <w:pPr>
              <w:rPr>
                <w:rFonts w:ascii="Times New Roman" w:hAnsi="Times New Roman" w:cs="Times New Roman"/>
                <w:sz w:val="16"/>
                <w:szCs w:val="16"/>
              </w:rPr>
            </w:pPr>
            <w:r w:rsidRPr="000A4CEB">
              <w:rPr>
                <w:rFonts w:ascii="Times New Roman" w:hAnsi="Times New Roman" w:cs="Times New Roman"/>
                <w:sz w:val="16"/>
                <w:szCs w:val="16"/>
              </w:rPr>
              <w:t xml:space="preserve">OWF assistance groups or TANF eligible assistance groups with </w:t>
            </w:r>
            <w:r>
              <w:rPr>
                <w:rFonts w:ascii="Times New Roman" w:hAnsi="Times New Roman" w:cs="Times New Roman"/>
                <w:sz w:val="16"/>
                <w:szCs w:val="16"/>
              </w:rPr>
              <w:t>school aged children (K-12) attending a school outside of the home.</w:t>
            </w:r>
          </w:p>
        </w:tc>
        <w:tc>
          <w:tcPr>
            <w:tcW w:w="1559" w:type="dxa"/>
          </w:tcPr>
          <w:p w14:paraId="7472DE07" w14:textId="77777777" w:rsidR="00561979" w:rsidRPr="00512694" w:rsidRDefault="000A4CEB" w:rsidP="00561979">
            <w:pPr>
              <w:rPr>
                <w:rFonts w:ascii="Times New Roman" w:hAnsi="Times New Roman" w:cs="Times New Roman"/>
                <w:sz w:val="16"/>
                <w:szCs w:val="16"/>
              </w:rPr>
            </w:pPr>
            <w:r w:rsidRPr="000A4CEB">
              <w:rPr>
                <w:rFonts w:ascii="Times New Roman" w:hAnsi="Times New Roman" w:cs="Times New Roman"/>
                <w:sz w:val="16"/>
                <w:szCs w:val="16"/>
              </w:rPr>
              <w:t>OWF and /or TANF eligible (200%FPG)</w:t>
            </w:r>
          </w:p>
        </w:tc>
        <w:tc>
          <w:tcPr>
            <w:tcW w:w="2104" w:type="dxa"/>
          </w:tcPr>
          <w:p w14:paraId="75BCAE79" w14:textId="77777777" w:rsidR="000A4CEB" w:rsidRPr="000A4CEB" w:rsidRDefault="000A4CEB" w:rsidP="000A4CEB">
            <w:pPr>
              <w:rPr>
                <w:rFonts w:ascii="Times New Roman" w:hAnsi="Times New Roman" w:cs="Times New Roman"/>
                <w:sz w:val="16"/>
                <w:szCs w:val="16"/>
              </w:rPr>
            </w:pPr>
            <w:r w:rsidRPr="000A4CEB">
              <w:rPr>
                <w:rFonts w:ascii="Times New Roman" w:hAnsi="Times New Roman" w:cs="Times New Roman"/>
                <w:sz w:val="16"/>
                <w:szCs w:val="16"/>
              </w:rPr>
              <w:t xml:space="preserve">The AG must meet all other PRC requirements – recipient of public Assistance (OWF, Cash Assistance, Food Assistance, or Medicaid) or have a family income below 200% of poverty.  </w:t>
            </w:r>
            <w:r w:rsidR="004B2DC3">
              <w:rPr>
                <w:rFonts w:ascii="Times New Roman" w:hAnsi="Times New Roman" w:cs="Times New Roman"/>
                <w:b/>
                <w:sz w:val="16"/>
                <w:szCs w:val="16"/>
              </w:rPr>
              <w:t xml:space="preserve">Assistance groups </w:t>
            </w:r>
            <w:r w:rsidRPr="000A4CEB">
              <w:rPr>
                <w:rFonts w:ascii="Times New Roman" w:hAnsi="Times New Roman" w:cs="Times New Roman"/>
                <w:b/>
                <w:sz w:val="16"/>
                <w:szCs w:val="16"/>
              </w:rPr>
              <w:t xml:space="preserve">currently sanctioned or serving a fraud penalty are not eligible for PRC. </w:t>
            </w:r>
            <w:r w:rsidRPr="000A4CEB">
              <w:rPr>
                <w:rFonts w:ascii="Times New Roman" w:hAnsi="Times New Roman" w:cs="Times New Roman"/>
                <w:sz w:val="16"/>
                <w:szCs w:val="16"/>
              </w:rPr>
              <w:t xml:space="preserve"> Applications will be accep</w:t>
            </w:r>
            <w:r w:rsidR="00F97FD3">
              <w:rPr>
                <w:rFonts w:ascii="Times New Roman" w:hAnsi="Times New Roman" w:cs="Times New Roman"/>
                <w:sz w:val="16"/>
                <w:szCs w:val="16"/>
              </w:rPr>
              <w:t>ted on a first come first serve</w:t>
            </w:r>
            <w:r w:rsidRPr="000A4CEB">
              <w:rPr>
                <w:rFonts w:ascii="Times New Roman" w:hAnsi="Times New Roman" w:cs="Times New Roman"/>
                <w:sz w:val="16"/>
                <w:szCs w:val="16"/>
              </w:rPr>
              <w:t xml:space="preserve"> basis up to the point of available funding.  When funding has been maximized, applications will be denied regardless of eligibility.  </w:t>
            </w:r>
          </w:p>
          <w:p w14:paraId="627E4294" w14:textId="77777777" w:rsidR="00561979" w:rsidRPr="00512694" w:rsidRDefault="00561979" w:rsidP="00561979">
            <w:pPr>
              <w:rPr>
                <w:rFonts w:ascii="Times New Roman" w:hAnsi="Times New Roman" w:cs="Times New Roman"/>
                <w:sz w:val="16"/>
                <w:szCs w:val="16"/>
              </w:rPr>
            </w:pPr>
          </w:p>
        </w:tc>
      </w:tr>
      <w:bookmarkEnd w:id="11"/>
    </w:tbl>
    <w:p w14:paraId="7680C96C" w14:textId="77777777" w:rsidR="00561979" w:rsidRPr="00561979" w:rsidRDefault="00561979" w:rsidP="00561979">
      <w:pPr>
        <w:spacing w:after="0" w:line="240" w:lineRule="auto"/>
        <w:rPr>
          <w:rFonts w:ascii="Times New Roman" w:hAnsi="Times New Roman" w:cs="Times New Roman"/>
          <w:szCs w:val="24"/>
        </w:rPr>
      </w:pPr>
    </w:p>
    <w:p w14:paraId="5888E9A6" w14:textId="77777777" w:rsidR="00A26314" w:rsidRDefault="00A26314" w:rsidP="00512694">
      <w:pPr>
        <w:spacing w:after="0" w:line="240" w:lineRule="auto"/>
        <w:jc w:val="center"/>
        <w:rPr>
          <w:rFonts w:ascii="Times New Roman" w:hAnsi="Times New Roman" w:cs="Times New Roman"/>
          <w:b/>
          <w:szCs w:val="24"/>
          <w:u w:val="single"/>
        </w:rPr>
      </w:pPr>
    </w:p>
    <w:p w14:paraId="01459057" w14:textId="77777777" w:rsidR="00A26314" w:rsidRDefault="00A26314" w:rsidP="00512694">
      <w:pPr>
        <w:spacing w:after="0" w:line="240" w:lineRule="auto"/>
        <w:jc w:val="center"/>
        <w:rPr>
          <w:rFonts w:ascii="Times New Roman" w:hAnsi="Times New Roman" w:cs="Times New Roman"/>
          <w:b/>
          <w:szCs w:val="24"/>
          <w:u w:val="single"/>
        </w:rPr>
      </w:pPr>
    </w:p>
    <w:p w14:paraId="45BC2BE5" w14:textId="1778684A" w:rsidR="00D07B19" w:rsidRDefault="00D07B19" w:rsidP="00512694">
      <w:pPr>
        <w:spacing w:after="0" w:line="240" w:lineRule="auto"/>
        <w:jc w:val="center"/>
        <w:rPr>
          <w:rFonts w:ascii="Times New Roman" w:hAnsi="Times New Roman" w:cs="Times New Roman"/>
          <w:b/>
          <w:szCs w:val="24"/>
          <w:u w:val="single"/>
        </w:rPr>
      </w:pPr>
      <w:r>
        <w:rPr>
          <w:rFonts w:ascii="Times New Roman" w:hAnsi="Times New Roman" w:cs="Times New Roman"/>
          <w:b/>
          <w:szCs w:val="24"/>
          <w:u w:val="single"/>
        </w:rPr>
        <w:t>PREVENTION/RETENTION SERVICES</w:t>
      </w:r>
    </w:p>
    <w:p w14:paraId="5EECCD2D" w14:textId="09BB0077" w:rsidR="00D07B19" w:rsidRDefault="00D07B19" w:rsidP="00D07B19">
      <w:pPr>
        <w:spacing w:after="0" w:line="240" w:lineRule="auto"/>
        <w:rPr>
          <w:rFonts w:ascii="Times New Roman" w:hAnsi="Times New Roman" w:cs="Times New Roman"/>
          <w:szCs w:val="24"/>
        </w:rPr>
      </w:pPr>
      <w:r>
        <w:rPr>
          <w:rFonts w:ascii="Times New Roman" w:hAnsi="Times New Roman" w:cs="Times New Roman"/>
          <w:szCs w:val="24"/>
        </w:rPr>
        <w:t xml:space="preserve">Prevention/Retention services are those services needed by an assistance group adult to </w:t>
      </w:r>
      <w:r w:rsidR="00690869">
        <w:rPr>
          <w:rFonts w:ascii="Times New Roman" w:hAnsi="Times New Roman" w:cs="Times New Roman"/>
          <w:szCs w:val="24"/>
        </w:rPr>
        <w:t xml:space="preserve">obtain </w:t>
      </w:r>
      <w:r w:rsidR="0059099E">
        <w:rPr>
          <w:rFonts w:ascii="Times New Roman" w:hAnsi="Times New Roman" w:cs="Times New Roman"/>
          <w:szCs w:val="24"/>
        </w:rPr>
        <w:t xml:space="preserve">or </w:t>
      </w:r>
      <w:r>
        <w:rPr>
          <w:rFonts w:ascii="Times New Roman" w:hAnsi="Times New Roman" w:cs="Times New Roman"/>
          <w:szCs w:val="24"/>
        </w:rPr>
        <w:t xml:space="preserve"> to retain </w:t>
      </w:r>
      <w:r w:rsidR="0059099E">
        <w:rPr>
          <w:rFonts w:ascii="Times New Roman" w:hAnsi="Times New Roman" w:cs="Times New Roman"/>
          <w:szCs w:val="24"/>
        </w:rPr>
        <w:t>employment</w:t>
      </w:r>
      <w:r>
        <w:rPr>
          <w:rFonts w:ascii="Times New Roman" w:hAnsi="Times New Roman" w:cs="Times New Roman"/>
          <w:szCs w:val="24"/>
        </w:rPr>
        <w:t xml:space="preserve">. For any PRC vehicle services authorized, a valid driver’s license, proof of insurance and credible work or training history is required. </w:t>
      </w:r>
    </w:p>
    <w:p w14:paraId="3D882126" w14:textId="77777777" w:rsidR="00D07B19" w:rsidRDefault="00D07B19" w:rsidP="00D07B19">
      <w:pPr>
        <w:spacing w:after="0" w:line="240" w:lineRule="auto"/>
        <w:rPr>
          <w:rFonts w:ascii="Times New Roman" w:hAnsi="Times New Roman" w:cs="Times New Roman"/>
          <w:szCs w:val="24"/>
        </w:rPr>
      </w:pPr>
    </w:p>
    <w:p w14:paraId="2A6C7491" w14:textId="77777777" w:rsidR="00D07B19" w:rsidRPr="00FB7DC6" w:rsidRDefault="00D07B19" w:rsidP="00D07B19">
      <w:pPr>
        <w:spacing w:after="0" w:line="240" w:lineRule="auto"/>
        <w:rPr>
          <w:rFonts w:ascii="Times New Roman" w:hAnsi="Times New Roman" w:cs="Times New Roman"/>
          <w:b/>
          <w:szCs w:val="24"/>
          <w:u w:val="single"/>
        </w:rPr>
      </w:pPr>
      <w:r>
        <w:rPr>
          <w:rFonts w:ascii="Times New Roman" w:hAnsi="Times New Roman" w:cs="Times New Roman"/>
          <w:b/>
          <w:szCs w:val="24"/>
          <w:u w:val="single"/>
        </w:rPr>
        <w:t>Non-custodial Parents</w:t>
      </w:r>
      <w:r w:rsidRPr="00090E81">
        <w:rPr>
          <w:rFonts w:ascii="Times New Roman" w:hAnsi="Times New Roman" w:cs="Times New Roman"/>
          <w:szCs w:val="24"/>
        </w:rPr>
        <w:t xml:space="preserve">: </w:t>
      </w:r>
      <w:r w:rsidRPr="00B01EFC">
        <w:rPr>
          <w:rFonts w:ascii="Times New Roman" w:hAnsi="Times New Roman" w:cs="Times New Roman"/>
          <w:b/>
          <w:szCs w:val="24"/>
        </w:rPr>
        <w:t xml:space="preserve">Supports TANF </w:t>
      </w:r>
      <w:r>
        <w:rPr>
          <w:rFonts w:ascii="Times New Roman" w:hAnsi="Times New Roman" w:cs="Times New Roman"/>
          <w:b/>
          <w:szCs w:val="24"/>
        </w:rPr>
        <w:t xml:space="preserve">Purpose </w:t>
      </w:r>
      <w:r w:rsidRPr="00B01EFC">
        <w:rPr>
          <w:rFonts w:ascii="Times New Roman" w:hAnsi="Times New Roman" w:cs="Times New Roman"/>
          <w:b/>
          <w:szCs w:val="24"/>
        </w:rPr>
        <w:t>1&amp;2</w:t>
      </w:r>
    </w:p>
    <w:p w14:paraId="1DC09646" w14:textId="77777777" w:rsidR="00D07B19" w:rsidRDefault="00D07B19" w:rsidP="00D07B19">
      <w:pPr>
        <w:spacing w:after="0" w:line="240" w:lineRule="auto"/>
        <w:rPr>
          <w:rFonts w:ascii="Times New Roman" w:hAnsi="Times New Roman" w:cs="Times New Roman"/>
          <w:szCs w:val="24"/>
        </w:rPr>
      </w:pPr>
      <w:r>
        <w:rPr>
          <w:rFonts w:ascii="Times New Roman" w:hAnsi="Times New Roman" w:cs="Times New Roman"/>
          <w:szCs w:val="24"/>
        </w:rPr>
        <w:t>A PRC AG can consist of non-custodial (or non-residential) parent, living in Champaign County, with a child that resides in Ohio. Consumers who fit under this category can participate under the group umbrella or as an individual AG. A non-custodial parent may be eligible for assistance through PRC if they meet program eligibility as well as the following conditions:</w:t>
      </w:r>
    </w:p>
    <w:p w14:paraId="0051CCBB" w14:textId="77777777" w:rsidR="00F97FD3" w:rsidRDefault="00F97FD3" w:rsidP="00D07B19">
      <w:pPr>
        <w:spacing w:after="0" w:line="240" w:lineRule="auto"/>
        <w:rPr>
          <w:rFonts w:ascii="Times New Roman" w:hAnsi="Times New Roman" w:cs="Times New Roman"/>
          <w:szCs w:val="24"/>
        </w:rPr>
      </w:pPr>
    </w:p>
    <w:p w14:paraId="5D27D87B" w14:textId="77777777" w:rsidR="00D07B19" w:rsidRDefault="00D07B19" w:rsidP="00D07B19">
      <w:pPr>
        <w:pStyle w:val="ListParagraph"/>
        <w:numPr>
          <w:ilvl w:val="0"/>
          <w:numId w:val="6"/>
        </w:numPr>
        <w:spacing w:after="0" w:line="240" w:lineRule="auto"/>
        <w:rPr>
          <w:rFonts w:ascii="Times New Roman" w:hAnsi="Times New Roman" w:cs="Times New Roman"/>
          <w:szCs w:val="24"/>
        </w:rPr>
      </w:pPr>
      <w:r>
        <w:rPr>
          <w:rFonts w:ascii="Times New Roman" w:hAnsi="Times New Roman" w:cs="Times New Roman"/>
          <w:szCs w:val="24"/>
        </w:rPr>
        <w:t>Are currently cooperating with child support enforcement agency.</w:t>
      </w:r>
    </w:p>
    <w:p w14:paraId="5CA8C984" w14:textId="77777777" w:rsidR="00D07B19" w:rsidRDefault="00D07B19" w:rsidP="00D07B19">
      <w:pPr>
        <w:pStyle w:val="ListParagraph"/>
        <w:numPr>
          <w:ilvl w:val="0"/>
          <w:numId w:val="6"/>
        </w:numPr>
        <w:spacing w:after="0" w:line="240" w:lineRule="auto"/>
        <w:rPr>
          <w:rFonts w:ascii="Times New Roman" w:hAnsi="Times New Roman" w:cs="Times New Roman"/>
          <w:szCs w:val="24"/>
        </w:rPr>
      </w:pPr>
      <w:r>
        <w:rPr>
          <w:rFonts w:ascii="Times New Roman" w:hAnsi="Times New Roman" w:cs="Times New Roman"/>
          <w:szCs w:val="24"/>
        </w:rPr>
        <w:t>Have made child support payments within the past 30 days.</w:t>
      </w:r>
    </w:p>
    <w:p w14:paraId="5247A538" w14:textId="77777777" w:rsidR="00D07B19" w:rsidRDefault="00D07B19" w:rsidP="00D07B19">
      <w:pPr>
        <w:pStyle w:val="ListParagraph"/>
        <w:spacing w:after="0" w:line="240" w:lineRule="auto"/>
        <w:rPr>
          <w:rFonts w:ascii="Times New Roman" w:hAnsi="Times New Roman" w:cs="Times New Roman"/>
          <w:szCs w:val="24"/>
        </w:rPr>
      </w:pPr>
    </w:p>
    <w:p w14:paraId="219A2E23" w14:textId="77777777" w:rsidR="00D07B19" w:rsidRDefault="00D07B19" w:rsidP="00D07B19">
      <w:pPr>
        <w:spacing w:after="0" w:line="240" w:lineRule="auto"/>
        <w:rPr>
          <w:rFonts w:ascii="Times New Roman" w:hAnsi="Times New Roman" w:cs="Times New Roman"/>
          <w:szCs w:val="24"/>
        </w:rPr>
      </w:pPr>
      <w:r>
        <w:rPr>
          <w:rFonts w:ascii="Times New Roman" w:hAnsi="Times New Roman" w:cs="Times New Roman"/>
          <w:szCs w:val="24"/>
        </w:rPr>
        <w:t xml:space="preserve">The AG is subject to the same time and money limits as any other PRC AG. This activity does not affect program eligibility for custodial AG parent. </w:t>
      </w:r>
    </w:p>
    <w:p w14:paraId="32E8B18F" w14:textId="77777777" w:rsidR="000F090F" w:rsidRPr="000F090F" w:rsidRDefault="000F090F" w:rsidP="000F090F">
      <w:pPr>
        <w:spacing w:after="0" w:line="240" w:lineRule="auto"/>
        <w:rPr>
          <w:rFonts w:ascii="Times New Roman" w:hAnsi="Times New Roman" w:cs="Times New Roman"/>
          <w:szCs w:val="24"/>
        </w:rPr>
      </w:pPr>
    </w:p>
    <w:p w14:paraId="23F0814F" w14:textId="77777777" w:rsidR="00351664" w:rsidRDefault="000F090F" w:rsidP="000F090F">
      <w:pPr>
        <w:spacing w:after="0" w:line="240" w:lineRule="auto"/>
        <w:rPr>
          <w:rFonts w:ascii="Times New Roman" w:hAnsi="Times New Roman" w:cs="Times New Roman"/>
          <w:szCs w:val="24"/>
        </w:rPr>
      </w:pPr>
      <w:r w:rsidRPr="000F090F">
        <w:rPr>
          <w:rFonts w:ascii="Times New Roman" w:hAnsi="Times New Roman" w:cs="Times New Roman"/>
          <w:b/>
          <w:szCs w:val="24"/>
          <w:u w:val="single"/>
        </w:rPr>
        <w:t>PRC/TANF On the Job Training Program</w:t>
      </w:r>
      <w:r w:rsidRPr="000F090F">
        <w:rPr>
          <w:rFonts w:ascii="Times New Roman" w:hAnsi="Times New Roman" w:cs="Times New Roman"/>
          <w:szCs w:val="24"/>
        </w:rPr>
        <w:t xml:space="preserve">:  </w:t>
      </w:r>
      <w:r w:rsidRPr="000F090F">
        <w:rPr>
          <w:rFonts w:ascii="Times New Roman" w:hAnsi="Times New Roman" w:cs="Times New Roman"/>
          <w:b/>
          <w:szCs w:val="24"/>
        </w:rPr>
        <w:t>Supports TANF Purpose 1&amp;2</w:t>
      </w:r>
      <w:r w:rsidRPr="000F090F">
        <w:rPr>
          <w:rFonts w:ascii="Times New Roman" w:hAnsi="Times New Roman" w:cs="Times New Roman"/>
          <w:szCs w:val="24"/>
        </w:rPr>
        <w:t xml:space="preserve">  </w:t>
      </w:r>
    </w:p>
    <w:p w14:paraId="5C9D7CAE" w14:textId="77777777" w:rsidR="000F090F" w:rsidRPr="000F090F" w:rsidRDefault="000F090F" w:rsidP="000F090F">
      <w:pPr>
        <w:spacing w:after="0" w:line="240" w:lineRule="auto"/>
        <w:rPr>
          <w:rFonts w:ascii="Times New Roman" w:hAnsi="Times New Roman" w:cs="Times New Roman"/>
          <w:szCs w:val="24"/>
        </w:rPr>
      </w:pPr>
      <w:r w:rsidRPr="000F090F">
        <w:rPr>
          <w:rFonts w:ascii="Times New Roman" w:hAnsi="Times New Roman" w:cs="Times New Roman"/>
          <w:szCs w:val="24"/>
        </w:rPr>
        <w:t>On the Job Training Program (OJT) is a subsidized employment program that offsets employer training costs for hiring TANF eligible job seekers.  Employers who participate in the program will be reimbursed up to 50% of the eligible trainee’s wage during the established training period, not to exceed $6,000 per eligible recipient.</w:t>
      </w:r>
    </w:p>
    <w:p w14:paraId="20C4F5E8" w14:textId="77777777" w:rsidR="000F090F" w:rsidRPr="000F090F" w:rsidRDefault="000F090F" w:rsidP="000F090F">
      <w:pPr>
        <w:spacing w:after="0" w:line="240" w:lineRule="auto"/>
        <w:rPr>
          <w:rFonts w:ascii="Times New Roman" w:hAnsi="Times New Roman" w:cs="Times New Roman"/>
          <w:szCs w:val="24"/>
        </w:rPr>
      </w:pPr>
    </w:p>
    <w:p w14:paraId="3F1A7ED4" w14:textId="77777777" w:rsidR="000F090F" w:rsidRPr="000F090F" w:rsidRDefault="000F090F" w:rsidP="000F090F">
      <w:pPr>
        <w:spacing w:after="0" w:line="240" w:lineRule="auto"/>
        <w:rPr>
          <w:rFonts w:ascii="Times New Roman" w:hAnsi="Times New Roman" w:cs="Times New Roman"/>
          <w:szCs w:val="24"/>
        </w:rPr>
      </w:pPr>
      <w:r w:rsidRPr="000F090F">
        <w:rPr>
          <w:rFonts w:ascii="Times New Roman" w:hAnsi="Times New Roman" w:cs="Times New Roman"/>
          <w:szCs w:val="24"/>
        </w:rPr>
        <w:t>Assistance group definition for OJT – a child under age eighteen (18) or age eighteen (18) and still attending high school or its equivalent and immediate family members in the household.  Immediate family members include biological parents and stepparents, and biological and step-siblings in the household.  Other adult household members will not be considered part of the assistance group for purposes of OJT eligibility.</w:t>
      </w:r>
    </w:p>
    <w:p w14:paraId="768051AC" w14:textId="77777777" w:rsidR="000F090F" w:rsidRPr="000F090F" w:rsidRDefault="000F090F" w:rsidP="000F090F">
      <w:pPr>
        <w:spacing w:after="0" w:line="240" w:lineRule="auto"/>
        <w:rPr>
          <w:rFonts w:ascii="Times New Roman" w:hAnsi="Times New Roman" w:cs="Times New Roman"/>
          <w:szCs w:val="24"/>
        </w:rPr>
      </w:pPr>
    </w:p>
    <w:p w14:paraId="33CA1857" w14:textId="77777777" w:rsidR="000F090F" w:rsidRDefault="000F090F" w:rsidP="000F090F">
      <w:pPr>
        <w:spacing w:after="0" w:line="240" w:lineRule="auto"/>
        <w:rPr>
          <w:rFonts w:ascii="Times New Roman" w:hAnsi="Times New Roman" w:cs="Times New Roman"/>
          <w:szCs w:val="24"/>
        </w:rPr>
      </w:pPr>
      <w:r w:rsidRPr="000F090F">
        <w:rPr>
          <w:rFonts w:ascii="Times New Roman" w:hAnsi="Times New Roman" w:cs="Times New Roman"/>
          <w:szCs w:val="24"/>
        </w:rPr>
        <w:t>Job seekers must be determined eligible PRIOR to participation in/hiring by the employer.  The employer is expected to hire the job seeker for full time, non-seasonal employment.  Employers are required to offer the OJT participant the same compensation and benefits as workers in similar positions within the organization.</w:t>
      </w:r>
    </w:p>
    <w:p w14:paraId="6B1487F6" w14:textId="77777777" w:rsidR="003A44B4" w:rsidRDefault="003A44B4" w:rsidP="000F090F">
      <w:pPr>
        <w:spacing w:after="0" w:line="240" w:lineRule="auto"/>
        <w:rPr>
          <w:rFonts w:ascii="Times New Roman" w:hAnsi="Times New Roman" w:cs="Times New Roman"/>
          <w:szCs w:val="24"/>
        </w:rPr>
      </w:pPr>
    </w:p>
    <w:p w14:paraId="0DB0D7B7" w14:textId="77777777" w:rsidR="003A44B4" w:rsidRPr="003A44B4" w:rsidRDefault="003A44B4" w:rsidP="003A44B4">
      <w:pPr>
        <w:spacing w:after="0" w:line="240" w:lineRule="auto"/>
        <w:rPr>
          <w:rFonts w:ascii="Times New Roman" w:hAnsi="Times New Roman" w:cs="Times New Roman"/>
          <w:szCs w:val="24"/>
        </w:rPr>
      </w:pPr>
      <w:bookmarkStart w:id="12" w:name="_Hlk536174263"/>
      <w:r>
        <w:rPr>
          <w:rFonts w:ascii="Times New Roman" w:hAnsi="Times New Roman" w:cs="Times New Roman"/>
          <w:szCs w:val="24"/>
        </w:rPr>
        <w:t>*</w:t>
      </w:r>
      <w:r w:rsidRPr="003A44B4">
        <w:rPr>
          <w:rFonts w:ascii="Times New Roman" w:hAnsi="Times New Roman" w:cs="Times New Roman"/>
          <w:szCs w:val="24"/>
        </w:rPr>
        <w:t xml:space="preserve"> Any moneys spent for this type of service will not count towards an individual’s time or money caps for the PRC program.</w:t>
      </w:r>
    </w:p>
    <w:bookmarkEnd w:id="12"/>
    <w:p w14:paraId="545037F5" w14:textId="77777777" w:rsidR="000F090F" w:rsidRDefault="000F090F" w:rsidP="00D07B19">
      <w:pPr>
        <w:spacing w:after="0" w:line="240" w:lineRule="auto"/>
        <w:rPr>
          <w:rFonts w:ascii="Times New Roman" w:hAnsi="Times New Roman" w:cs="Times New Roman"/>
          <w:szCs w:val="24"/>
        </w:rPr>
      </w:pPr>
    </w:p>
    <w:p w14:paraId="247F9FDA" w14:textId="77777777" w:rsidR="00351664" w:rsidRPr="00351664" w:rsidRDefault="00351664" w:rsidP="00351664">
      <w:pPr>
        <w:spacing w:after="0" w:line="240" w:lineRule="auto"/>
        <w:rPr>
          <w:rFonts w:ascii="Times New Roman" w:hAnsi="Times New Roman" w:cs="Times New Roman"/>
          <w:szCs w:val="24"/>
        </w:rPr>
      </w:pPr>
      <w:bookmarkStart w:id="13" w:name="_Hlk534378442"/>
      <w:r w:rsidRPr="00351664">
        <w:rPr>
          <w:rFonts w:ascii="Times New Roman" w:hAnsi="Times New Roman" w:cs="Times New Roman"/>
          <w:b/>
          <w:szCs w:val="24"/>
          <w:u w:val="single"/>
        </w:rPr>
        <w:t xml:space="preserve">PRC/TANF </w:t>
      </w:r>
      <w:r w:rsidR="004B6501">
        <w:rPr>
          <w:rFonts w:ascii="Times New Roman" w:hAnsi="Times New Roman" w:cs="Times New Roman"/>
          <w:b/>
          <w:szCs w:val="24"/>
          <w:u w:val="single"/>
        </w:rPr>
        <w:t>Individual Training Accounts</w:t>
      </w:r>
      <w:r w:rsidRPr="00351664">
        <w:rPr>
          <w:rFonts w:ascii="Times New Roman" w:hAnsi="Times New Roman" w:cs="Times New Roman"/>
          <w:szCs w:val="24"/>
        </w:rPr>
        <w:t xml:space="preserve">:  </w:t>
      </w:r>
      <w:r w:rsidRPr="00351664">
        <w:rPr>
          <w:rFonts w:ascii="Times New Roman" w:hAnsi="Times New Roman" w:cs="Times New Roman"/>
          <w:b/>
          <w:szCs w:val="24"/>
        </w:rPr>
        <w:t>Supports TANF Purpose 1&amp;2</w:t>
      </w:r>
      <w:r w:rsidRPr="00351664">
        <w:rPr>
          <w:rFonts w:ascii="Times New Roman" w:hAnsi="Times New Roman" w:cs="Times New Roman"/>
          <w:szCs w:val="24"/>
        </w:rPr>
        <w:t xml:space="preserve">  </w:t>
      </w:r>
    </w:p>
    <w:bookmarkEnd w:id="13"/>
    <w:p w14:paraId="4F242C9C" w14:textId="77777777" w:rsidR="00351664" w:rsidRDefault="00C81C1E" w:rsidP="00D07B19">
      <w:pPr>
        <w:spacing w:after="0" w:line="240" w:lineRule="auto"/>
        <w:rPr>
          <w:rFonts w:ascii="Times New Roman" w:hAnsi="Times New Roman" w:cs="Times New Roman"/>
          <w:szCs w:val="24"/>
        </w:rPr>
      </w:pPr>
      <w:r>
        <w:rPr>
          <w:rFonts w:ascii="Times New Roman" w:hAnsi="Times New Roman" w:cs="Times New Roman"/>
          <w:szCs w:val="24"/>
        </w:rPr>
        <w:t xml:space="preserve">The PRC/TANF Individual Training Accounts (ITA) program will provide TANF eligible individuals an opportunity to receive training (tuition and book assistance) for short term </w:t>
      </w:r>
      <w:r w:rsidR="00A278E6">
        <w:rPr>
          <w:rFonts w:ascii="Times New Roman" w:hAnsi="Times New Roman" w:cs="Times New Roman"/>
          <w:szCs w:val="24"/>
        </w:rPr>
        <w:t>trainings</w:t>
      </w:r>
      <w:r>
        <w:rPr>
          <w:rFonts w:ascii="Times New Roman" w:hAnsi="Times New Roman" w:cs="Times New Roman"/>
          <w:szCs w:val="24"/>
        </w:rPr>
        <w:t xml:space="preserve">, not to exceed one year in length.  </w:t>
      </w:r>
    </w:p>
    <w:p w14:paraId="39D04246" w14:textId="77777777" w:rsidR="00A278E6" w:rsidRDefault="00A278E6" w:rsidP="00D07B19">
      <w:pPr>
        <w:spacing w:after="0" w:line="240" w:lineRule="auto"/>
        <w:rPr>
          <w:rFonts w:ascii="Times New Roman" w:hAnsi="Times New Roman" w:cs="Times New Roman"/>
          <w:szCs w:val="24"/>
        </w:rPr>
      </w:pPr>
    </w:p>
    <w:p w14:paraId="058B5CF6" w14:textId="77777777" w:rsidR="00A278E6" w:rsidRDefault="00A278E6" w:rsidP="00D07B19">
      <w:pPr>
        <w:spacing w:after="0" w:line="240" w:lineRule="auto"/>
        <w:rPr>
          <w:rFonts w:ascii="Times New Roman" w:hAnsi="Times New Roman" w:cs="Times New Roman"/>
          <w:szCs w:val="24"/>
        </w:rPr>
      </w:pPr>
      <w:r>
        <w:rPr>
          <w:rFonts w:ascii="Times New Roman" w:hAnsi="Times New Roman" w:cs="Times New Roman"/>
          <w:szCs w:val="24"/>
        </w:rPr>
        <w:t>Eligibility must be determined prior to the start date</w:t>
      </w:r>
      <w:r w:rsidR="00B101E2">
        <w:rPr>
          <w:rFonts w:ascii="Times New Roman" w:hAnsi="Times New Roman" w:cs="Times New Roman"/>
          <w:szCs w:val="24"/>
        </w:rPr>
        <w:t xml:space="preserve"> and the training provider </w:t>
      </w:r>
      <w:r w:rsidR="00A81F98">
        <w:rPr>
          <w:rFonts w:ascii="Times New Roman" w:hAnsi="Times New Roman" w:cs="Times New Roman"/>
          <w:szCs w:val="24"/>
        </w:rPr>
        <w:t>must be found under Workforce Inventory of Education and Training (WIET)</w:t>
      </w:r>
      <w:r w:rsidR="00650B22">
        <w:rPr>
          <w:rFonts w:ascii="Times New Roman" w:hAnsi="Times New Roman" w:cs="Times New Roman"/>
          <w:szCs w:val="24"/>
        </w:rPr>
        <w:t xml:space="preserve"> to ensure the training requested is a qualified education institution.  </w:t>
      </w:r>
    </w:p>
    <w:p w14:paraId="4E7A0190" w14:textId="77777777" w:rsidR="00650B22" w:rsidRDefault="00650B22" w:rsidP="00D07B19">
      <w:pPr>
        <w:spacing w:after="0" w:line="240" w:lineRule="auto"/>
        <w:rPr>
          <w:rFonts w:ascii="Times New Roman" w:hAnsi="Times New Roman" w:cs="Times New Roman"/>
          <w:szCs w:val="24"/>
        </w:rPr>
      </w:pPr>
    </w:p>
    <w:p w14:paraId="399AD3FE" w14:textId="77777777" w:rsidR="00650B22" w:rsidRDefault="00650B22" w:rsidP="00D07B19">
      <w:pPr>
        <w:spacing w:after="0" w:line="240" w:lineRule="auto"/>
        <w:rPr>
          <w:rFonts w:ascii="Times New Roman" w:hAnsi="Times New Roman" w:cs="Times New Roman"/>
          <w:szCs w:val="24"/>
        </w:rPr>
      </w:pPr>
      <w:r>
        <w:rPr>
          <w:rFonts w:ascii="Times New Roman" w:hAnsi="Times New Roman" w:cs="Times New Roman"/>
          <w:szCs w:val="24"/>
        </w:rPr>
        <w:t xml:space="preserve">Total TANF ITA assistance cannot exceed a one-time cap of $8,000 (lifetime) per eligible individual. If the applicant fails to complete the program (barring good cause) they will be prohibited from entering the program a second time.  </w:t>
      </w:r>
    </w:p>
    <w:p w14:paraId="03C39995" w14:textId="77777777" w:rsidR="00650B22" w:rsidRDefault="00650B22" w:rsidP="00D07B19">
      <w:pPr>
        <w:spacing w:after="0" w:line="240" w:lineRule="auto"/>
        <w:rPr>
          <w:rFonts w:ascii="Times New Roman" w:hAnsi="Times New Roman" w:cs="Times New Roman"/>
          <w:szCs w:val="24"/>
        </w:rPr>
      </w:pPr>
    </w:p>
    <w:p w14:paraId="01E7A899" w14:textId="77777777" w:rsidR="003A44B4" w:rsidRPr="003A44B4" w:rsidRDefault="003A44B4" w:rsidP="003A44B4">
      <w:pPr>
        <w:spacing w:after="0" w:line="240" w:lineRule="auto"/>
        <w:rPr>
          <w:rFonts w:ascii="Times New Roman" w:hAnsi="Times New Roman" w:cs="Times New Roman"/>
          <w:szCs w:val="24"/>
        </w:rPr>
      </w:pPr>
      <w:r w:rsidRPr="003A44B4">
        <w:rPr>
          <w:rFonts w:ascii="Times New Roman" w:hAnsi="Times New Roman" w:cs="Times New Roman"/>
          <w:szCs w:val="24"/>
        </w:rPr>
        <w:lastRenderedPageBreak/>
        <w:t>* Any moneys spent for this type of service will not count towards an individual’s time or money caps for the PRC program.</w:t>
      </w:r>
    </w:p>
    <w:p w14:paraId="2F3BA34A" w14:textId="77777777" w:rsidR="003A44B4" w:rsidRDefault="003A44B4" w:rsidP="00D07B19">
      <w:pPr>
        <w:spacing w:after="0" w:line="240" w:lineRule="auto"/>
        <w:rPr>
          <w:rFonts w:ascii="Times New Roman" w:hAnsi="Times New Roman" w:cs="Times New Roman"/>
          <w:szCs w:val="24"/>
        </w:rPr>
      </w:pPr>
    </w:p>
    <w:p w14:paraId="1DF42015" w14:textId="77777777" w:rsidR="00D07B19" w:rsidRDefault="00D07B19" w:rsidP="00D07B19">
      <w:pPr>
        <w:spacing w:after="0" w:line="240" w:lineRule="auto"/>
        <w:rPr>
          <w:rFonts w:ascii="Times New Roman" w:hAnsi="Times New Roman" w:cs="Times New Roman"/>
          <w:szCs w:val="24"/>
        </w:rPr>
      </w:pPr>
      <w:r>
        <w:rPr>
          <w:rFonts w:ascii="Times New Roman" w:hAnsi="Times New Roman" w:cs="Times New Roman"/>
          <w:b/>
          <w:szCs w:val="24"/>
          <w:u w:val="single"/>
        </w:rPr>
        <w:t>Vehicle Payment</w:t>
      </w:r>
      <w:r w:rsidRPr="00090E81">
        <w:rPr>
          <w:rFonts w:ascii="Times New Roman" w:hAnsi="Times New Roman" w:cs="Times New Roman"/>
          <w:szCs w:val="24"/>
        </w:rPr>
        <w:t xml:space="preserve">: </w:t>
      </w:r>
      <w:r w:rsidRPr="00B01EFC">
        <w:rPr>
          <w:rFonts w:ascii="Times New Roman" w:hAnsi="Times New Roman" w:cs="Times New Roman"/>
          <w:b/>
          <w:szCs w:val="24"/>
        </w:rPr>
        <w:t>Supports TANF</w:t>
      </w:r>
      <w:r>
        <w:rPr>
          <w:rFonts w:ascii="Times New Roman" w:hAnsi="Times New Roman" w:cs="Times New Roman"/>
          <w:b/>
          <w:szCs w:val="24"/>
        </w:rPr>
        <w:t xml:space="preserve"> Purpose</w:t>
      </w:r>
      <w:r w:rsidRPr="00B01EFC">
        <w:rPr>
          <w:rFonts w:ascii="Times New Roman" w:hAnsi="Times New Roman" w:cs="Times New Roman"/>
          <w:b/>
          <w:szCs w:val="24"/>
        </w:rPr>
        <w:t xml:space="preserve"> </w:t>
      </w:r>
      <w:r w:rsidR="00D064BE">
        <w:rPr>
          <w:rFonts w:ascii="Times New Roman" w:hAnsi="Times New Roman" w:cs="Times New Roman"/>
          <w:b/>
          <w:szCs w:val="24"/>
        </w:rPr>
        <w:t xml:space="preserve">1 &amp; </w:t>
      </w:r>
      <w:r w:rsidRPr="00B01EFC">
        <w:rPr>
          <w:rFonts w:ascii="Times New Roman" w:hAnsi="Times New Roman" w:cs="Times New Roman"/>
          <w:b/>
          <w:szCs w:val="24"/>
        </w:rPr>
        <w:t>2</w:t>
      </w:r>
    </w:p>
    <w:p w14:paraId="397F9A13" w14:textId="3524D7FC" w:rsidR="00D07B19" w:rsidRDefault="00927E7E" w:rsidP="00D07B19">
      <w:pPr>
        <w:spacing w:after="0" w:line="240" w:lineRule="auto"/>
        <w:rPr>
          <w:rFonts w:ascii="Times New Roman" w:hAnsi="Times New Roman" w:cs="Times New Roman"/>
          <w:szCs w:val="24"/>
        </w:rPr>
      </w:pPr>
      <w:r>
        <w:rPr>
          <w:rFonts w:ascii="Times New Roman" w:hAnsi="Times New Roman" w:cs="Times New Roman"/>
          <w:szCs w:val="24"/>
        </w:rPr>
        <w:t>Up to four</w:t>
      </w:r>
      <w:r w:rsidR="00D07B19">
        <w:rPr>
          <w:rFonts w:ascii="Times New Roman" w:hAnsi="Times New Roman" w:cs="Times New Roman"/>
          <w:szCs w:val="24"/>
        </w:rPr>
        <w:t xml:space="preserve"> vehicle payment made on behalf of the PRC assistance group </w:t>
      </w:r>
      <w:r w:rsidR="00B362D8">
        <w:rPr>
          <w:rFonts w:ascii="Times New Roman" w:hAnsi="Times New Roman" w:cs="Times New Roman"/>
          <w:szCs w:val="24"/>
        </w:rPr>
        <w:t>(at least one adult in the AG must be employed</w:t>
      </w:r>
      <w:r w:rsidR="00C9580F">
        <w:rPr>
          <w:rFonts w:ascii="Times New Roman" w:hAnsi="Times New Roman" w:cs="Times New Roman"/>
          <w:szCs w:val="24"/>
        </w:rPr>
        <w:t xml:space="preserve"> or in training needed for employment</w:t>
      </w:r>
      <w:r>
        <w:rPr>
          <w:rFonts w:ascii="Times New Roman" w:hAnsi="Times New Roman" w:cs="Times New Roman"/>
          <w:szCs w:val="24"/>
        </w:rPr>
        <w:t xml:space="preserve"> or have documentation that there is a job to return to, after the applicant recovers from an unexpected illness, surgery and/or child birth</w:t>
      </w:r>
      <w:r w:rsidR="00C9580F">
        <w:rPr>
          <w:rFonts w:ascii="Times New Roman" w:hAnsi="Times New Roman" w:cs="Times New Roman"/>
          <w:szCs w:val="24"/>
        </w:rPr>
        <w:t xml:space="preserve">) </w:t>
      </w:r>
      <w:r w:rsidR="00D07B19">
        <w:rPr>
          <w:rFonts w:ascii="Times New Roman" w:hAnsi="Times New Roman" w:cs="Times New Roman"/>
          <w:szCs w:val="24"/>
        </w:rPr>
        <w:t xml:space="preserve">if the lending institution has started processing to repossess the vehicle. Applicant must have shown effort to make payments prior to emergent need. </w:t>
      </w:r>
    </w:p>
    <w:p w14:paraId="6F469993" w14:textId="77777777" w:rsidR="00823681" w:rsidRDefault="00823681" w:rsidP="00D07B19">
      <w:pPr>
        <w:spacing w:after="0" w:line="240" w:lineRule="auto"/>
        <w:rPr>
          <w:rFonts w:ascii="Times New Roman" w:hAnsi="Times New Roman" w:cs="Times New Roman"/>
          <w:szCs w:val="24"/>
        </w:rPr>
      </w:pPr>
    </w:p>
    <w:p w14:paraId="027E91F8" w14:textId="77777777" w:rsidR="00823681" w:rsidRDefault="00823681" w:rsidP="00D07B19">
      <w:pPr>
        <w:spacing w:after="0" w:line="240" w:lineRule="auto"/>
        <w:rPr>
          <w:rFonts w:ascii="Times New Roman" w:hAnsi="Times New Roman" w:cs="Times New Roman"/>
          <w:b/>
          <w:szCs w:val="24"/>
        </w:rPr>
      </w:pPr>
      <w:r w:rsidRPr="00512694">
        <w:rPr>
          <w:rFonts w:ascii="Times New Roman" w:hAnsi="Times New Roman" w:cs="Times New Roman"/>
          <w:b/>
          <w:szCs w:val="24"/>
          <w:u w:val="single"/>
        </w:rPr>
        <w:t>Vehicle Repair</w:t>
      </w:r>
      <w:r w:rsidR="006F74E7" w:rsidRPr="00512694">
        <w:rPr>
          <w:rFonts w:ascii="Times New Roman" w:hAnsi="Times New Roman" w:cs="Times New Roman"/>
          <w:b/>
          <w:szCs w:val="24"/>
          <w:u w:val="single"/>
        </w:rPr>
        <w:t>:</w:t>
      </w:r>
      <w:r w:rsidR="006F74E7">
        <w:rPr>
          <w:rFonts w:ascii="Times New Roman" w:hAnsi="Times New Roman" w:cs="Times New Roman"/>
          <w:szCs w:val="24"/>
        </w:rPr>
        <w:t xml:space="preserve">  </w:t>
      </w:r>
      <w:r w:rsidR="006F74E7" w:rsidRPr="006F74E7">
        <w:rPr>
          <w:rFonts w:ascii="Times New Roman" w:hAnsi="Times New Roman" w:cs="Times New Roman"/>
          <w:b/>
          <w:szCs w:val="24"/>
        </w:rPr>
        <w:t>Supports TANF Purpose</w:t>
      </w:r>
      <w:r w:rsidR="00D064BE">
        <w:rPr>
          <w:rFonts w:ascii="Times New Roman" w:hAnsi="Times New Roman" w:cs="Times New Roman"/>
          <w:b/>
          <w:szCs w:val="24"/>
        </w:rPr>
        <w:t xml:space="preserve"> 1&amp;</w:t>
      </w:r>
      <w:r w:rsidR="006F74E7" w:rsidRPr="006F74E7">
        <w:rPr>
          <w:rFonts w:ascii="Times New Roman" w:hAnsi="Times New Roman" w:cs="Times New Roman"/>
          <w:b/>
          <w:szCs w:val="24"/>
        </w:rPr>
        <w:t>2</w:t>
      </w:r>
    </w:p>
    <w:p w14:paraId="4CB28A6B" w14:textId="4EBF060E" w:rsidR="00D07B19" w:rsidRDefault="00401194" w:rsidP="00D07B19">
      <w:pPr>
        <w:spacing w:after="0" w:line="240" w:lineRule="auto"/>
        <w:rPr>
          <w:rFonts w:ascii="Times New Roman" w:hAnsi="Times New Roman" w:cs="Times New Roman"/>
          <w:i/>
          <w:szCs w:val="24"/>
        </w:rPr>
      </w:pPr>
      <w:r>
        <w:rPr>
          <w:rFonts w:ascii="Times New Roman" w:hAnsi="Times New Roman" w:cs="Times New Roman"/>
          <w:szCs w:val="24"/>
        </w:rPr>
        <w:t>Vehicle repairs may be necessary for an AG</w:t>
      </w:r>
      <w:r w:rsidR="001149F6">
        <w:rPr>
          <w:rFonts w:ascii="Times New Roman" w:hAnsi="Times New Roman" w:cs="Times New Roman"/>
          <w:szCs w:val="24"/>
        </w:rPr>
        <w:t xml:space="preserve"> to </w:t>
      </w:r>
      <w:r w:rsidR="008A2337">
        <w:rPr>
          <w:rFonts w:ascii="Times New Roman" w:hAnsi="Times New Roman" w:cs="Times New Roman"/>
          <w:szCs w:val="24"/>
        </w:rPr>
        <w:t>obtain/</w:t>
      </w:r>
      <w:r w:rsidR="001149F6">
        <w:rPr>
          <w:rFonts w:ascii="Times New Roman" w:hAnsi="Times New Roman" w:cs="Times New Roman"/>
          <w:szCs w:val="24"/>
        </w:rPr>
        <w:t>maintain employment</w:t>
      </w:r>
      <w:r w:rsidR="00C1316B">
        <w:rPr>
          <w:rFonts w:ascii="Times New Roman" w:hAnsi="Times New Roman" w:cs="Times New Roman"/>
          <w:szCs w:val="24"/>
        </w:rPr>
        <w:t>,</w:t>
      </w:r>
      <w:r w:rsidR="00996686">
        <w:rPr>
          <w:rFonts w:ascii="Times New Roman" w:hAnsi="Times New Roman" w:cs="Times New Roman"/>
          <w:szCs w:val="24"/>
        </w:rPr>
        <w:t xml:space="preserve"> </w:t>
      </w:r>
      <w:r w:rsidR="003D783A">
        <w:rPr>
          <w:rFonts w:ascii="Times New Roman" w:hAnsi="Times New Roman" w:cs="Times New Roman"/>
          <w:szCs w:val="24"/>
        </w:rPr>
        <w:t>and/or</w:t>
      </w:r>
      <w:r w:rsidR="00996686">
        <w:rPr>
          <w:rFonts w:ascii="Times New Roman" w:hAnsi="Times New Roman" w:cs="Times New Roman"/>
          <w:szCs w:val="24"/>
        </w:rPr>
        <w:t xml:space="preserve"> </w:t>
      </w:r>
      <w:r w:rsidR="00C1316B">
        <w:rPr>
          <w:rFonts w:ascii="Times New Roman" w:hAnsi="Times New Roman" w:cs="Times New Roman"/>
          <w:szCs w:val="24"/>
        </w:rPr>
        <w:t xml:space="preserve">education/training services </w:t>
      </w:r>
      <w:r w:rsidR="003D783A">
        <w:rPr>
          <w:rFonts w:ascii="Times New Roman" w:hAnsi="Times New Roman" w:cs="Times New Roman"/>
          <w:szCs w:val="24"/>
        </w:rPr>
        <w:t xml:space="preserve">needed to obtain/maintain </w:t>
      </w:r>
      <w:r w:rsidR="0005695D">
        <w:rPr>
          <w:rFonts w:ascii="Times New Roman" w:hAnsi="Times New Roman" w:cs="Times New Roman"/>
          <w:szCs w:val="24"/>
        </w:rPr>
        <w:t>employment</w:t>
      </w:r>
      <w:r w:rsidR="00C1316B">
        <w:rPr>
          <w:rFonts w:ascii="Times New Roman" w:hAnsi="Times New Roman" w:cs="Times New Roman"/>
          <w:szCs w:val="24"/>
        </w:rPr>
        <w:t>.</w:t>
      </w:r>
      <w:r w:rsidR="001149F6">
        <w:rPr>
          <w:rFonts w:ascii="Times New Roman" w:hAnsi="Times New Roman" w:cs="Times New Roman"/>
          <w:szCs w:val="24"/>
        </w:rPr>
        <w:t xml:space="preserve"> </w:t>
      </w:r>
      <w:r w:rsidR="00651B92">
        <w:rPr>
          <w:rFonts w:ascii="Times New Roman" w:hAnsi="Times New Roman" w:cs="Times New Roman"/>
          <w:szCs w:val="24"/>
        </w:rPr>
        <w:t>Vehicle repair</w:t>
      </w:r>
      <w:r w:rsidR="00C1316B">
        <w:rPr>
          <w:rFonts w:ascii="Times New Roman" w:hAnsi="Times New Roman" w:cs="Times New Roman"/>
          <w:szCs w:val="24"/>
        </w:rPr>
        <w:t xml:space="preserve"> assistance</w:t>
      </w:r>
      <w:r w:rsidR="00651B92">
        <w:rPr>
          <w:rFonts w:ascii="Times New Roman" w:hAnsi="Times New Roman" w:cs="Times New Roman"/>
          <w:szCs w:val="24"/>
        </w:rPr>
        <w:t xml:space="preserve"> will only be provided in those situations where the vehicle is needed to retain employment, meet </w:t>
      </w:r>
      <w:r w:rsidR="00C1316B">
        <w:rPr>
          <w:rFonts w:ascii="Times New Roman" w:hAnsi="Times New Roman" w:cs="Times New Roman"/>
          <w:szCs w:val="24"/>
        </w:rPr>
        <w:t>a</w:t>
      </w:r>
      <w:r w:rsidR="00651B92">
        <w:rPr>
          <w:rFonts w:ascii="Times New Roman" w:hAnsi="Times New Roman" w:cs="Times New Roman"/>
          <w:szCs w:val="24"/>
        </w:rPr>
        <w:t xml:space="preserve"> work activity requirement, or to assist with transportation for education/training</w:t>
      </w:r>
      <w:r w:rsidR="005906D5">
        <w:rPr>
          <w:rFonts w:ascii="Times New Roman" w:hAnsi="Times New Roman" w:cs="Times New Roman"/>
          <w:szCs w:val="24"/>
        </w:rPr>
        <w:t xml:space="preserve"> (for up to four months)</w:t>
      </w:r>
      <w:r w:rsidR="00FE0E03">
        <w:rPr>
          <w:rFonts w:ascii="Times New Roman" w:hAnsi="Times New Roman" w:cs="Times New Roman"/>
          <w:szCs w:val="24"/>
        </w:rPr>
        <w:t xml:space="preserve">.  </w:t>
      </w:r>
      <w:r w:rsidR="00E44751">
        <w:rPr>
          <w:rFonts w:ascii="Times New Roman" w:hAnsi="Times New Roman" w:cs="Times New Roman"/>
          <w:szCs w:val="24"/>
        </w:rPr>
        <w:t>Towing costs may be included as a part of the repair costs.</w:t>
      </w:r>
      <w:r w:rsidR="00651B92">
        <w:rPr>
          <w:rFonts w:ascii="Times New Roman" w:hAnsi="Times New Roman" w:cs="Times New Roman"/>
          <w:szCs w:val="24"/>
        </w:rPr>
        <w:t xml:space="preserve"> </w:t>
      </w:r>
      <w:r w:rsidR="009C77C5">
        <w:rPr>
          <w:rFonts w:ascii="Times New Roman" w:hAnsi="Times New Roman" w:cs="Times New Roman"/>
          <w:szCs w:val="24"/>
        </w:rPr>
        <w:t>Approval will not be made when repair costs ex</w:t>
      </w:r>
      <w:r w:rsidR="00E567EE">
        <w:rPr>
          <w:rFonts w:ascii="Times New Roman" w:hAnsi="Times New Roman" w:cs="Times New Roman"/>
          <w:szCs w:val="24"/>
        </w:rPr>
        <w:t>ceed</w:t>
      </w:r>
      <w:r w:rsidR="009C77C5">
        <w:rPr>
          <w:rFonts w:ascii="Times New Roman" w:hAnsi="Times New Roman" w:cs="Times New Roman"/>
          <w:szCs w:val="24"/>
        </w:rPr>
        <w:t xml:space="preserve"> </w:t>
      </w:r>
      <w:r w:rsidR="00E567EE">
        <w:rPr>
          <w:rFonts w:ascii="Times New Roman" w:hAnsi="Times New Roman" w:cs="Times New Roman"/>
          <w:szCs w:val="24"/>
        </w:rPr>
        <w:t>t</w:t>
      </w:r>
      <w:r w:rsidR="009C77C5">
        <w:rPr>
          <w:rFonts w:ascii="Times New Roman" w:hAnsi="Times New Roman" w:cs="Times New Roman"/>
          <w:szCs w:val="24"/>
        </w:rPr>
        <w:t xml:space="preserve">he NADA Blue Book </w:t>
      </w:r>
      <w:r w:rsidR="00E567EE">
        <w:rPr>
          <w:rFonts w:ascii="Times New Roman" w:hAnsi="Times New Roman" w:cs="Times New Roman"/>
          <w:szCs w:val="24"/>
        </w:rPr>
        <w:t>r</w:t>
      </w:r>
      <w:r w:rsidR="009C77C5">
        <w:rPr>
          <w:rFonts w:ascii="Times New Roman" w:hAnsi="Times New Roman" w:cs="Times New Roman"/>
          <w:szCs w:val="24"/>
        </w:rPr>
        <w:t>etail value</w:t>
      </w:r>
      <w:r w:rsidR="003830CA">
        <w:rPr>
          <w:rFonts w:ascii="Times New Roman" w:hAnsi="Times New Roman" w:cs="Times New Roman"/>
          <w:szCs w:val="24"/>
        </w:rPr>
        <w:t xml:space="preserve"> of the vehicle</w:t>
      </w:r>
      <w:r w:rsidR="009C77C5">
        <w:rPr>
          <w:rFonts w:ascii="Times New Roman" w:hAnsi="Times New Roman" w:cs="Times New Roman"/>
          <w:szCs w:val="24"/>
        </w:rPr>
        <w:t xml:space="preserve">.  </w:t>
      </w:r>
      <w:r w:rsidR="00FE0E03" w:rsidRPr="00FE0E03">
        <w:rPr>
          <w:rFonts w:ascii="Times New Roman" w:hAnsi="Times New Roman" w:cs="Times New Roman"/>
          <w:szCs w:val="24"/>
        </w:rPr>
        <w:t xml:space="preserve">In a severe emergent situation where </w:t>
      </w:r>
      <w:r w:rsidR="00FE0E03">
        <w:rPr>
          <w:rFonts w:ascii="Times New Roman" w:hAnsi="Times New Roman" w:cs="Times New Roman"/>
          <w:szCs w:val="24"/>
        </w:rPr>
        <w:t>repairs</w:t>
      </w:r>
      <w:r w:rsidR="00FE0E03" w:rsidRPr="00FE0E03">
        <w:rPr>
          <w:rFonts w:ascii="Times New Roman" w:hAnsi="Times New Roman" w:cs="Times New Roman"/>
          <w:szCs w:val="24"/>
        </w:rPr>
        <w:t xml:space="preserve"> occurred prior to the application for PRC, the application will be considered if received within 5 days of the service. </w:t>
      </w:r>
      <w:r w:rsidR="00651B92">
        <w:rPr>
          <w:rFonts w:ascii="Times New Roman" w:hAnsi="Times New Roman" w:cs="Times New Roman"/>
          <w:szCs w:val="24"/>
        </w:rPr>
        <w:t xml:space="preserve"> </w:t>
      </w:r>
      <w:r w:rsidR="00C712AF">
        <w:rPr>
          <w:rFonts w:ascii="Times New Roman" w:hAnsi="Times New Roman" w:cs="Times New Roman"/>
          <w:szCs w:val="24"/>
        </w:rPr>
        <w:t xml:space="preserve">  </w:t>
      </w:r>
      <w:r w:rsidR="00651B92">
        <w:rPr>
          <w:rFonts w:ascii="Times New Roman" w:hAnsi="Times New Roman" w:cs="Times New Roman"/>
          <w:i/>
          <w:szCs w:val="24"/>
        </w:rPr>
        <w:t>Two bids are required from a certified auto repair company</w:t>
      </w:r>
      <w:r w:rsidR="00E567EE">
        <w:rPr>
          <w:rFonts w:ascii="Times New Roman" w:hAnsi="Times New Roman" w:cs="Times New Roman"/>
          <w:i/>
          <w:szCs w:val="24"/>
        </w:rPr>
        <w:t xml:space="preserve"> unless the vehicle is </w:t>
      </w:r>
      <w:r w:rsidR="00F2457C">
        <w:rPr>
          <w:rFonts w:ascii="Times New Roman" w:hAnsi="Times New Roman" w:cs="Times New Roman"/>
          <w:i/>
          <w:szCs w:val="24"/>
        </w:rPr>
        <w:t xml:space="preserve">totally disabled and towed to a </w:t>
      </w:r>
      <w:r w:rsidR="00F2457C" w:rsidRPr="00593405">
        <w:rPr>
          <w:rFonts w:ascii="Times New Roman" w:hAnsi="Times New Roman" w:cs="Times New Roman"/>
          <w:b/>
          <w:bCs/>
          <w:i/>
          <w:szCs w:val="24"/>
          <w:u w:val="single"/>
        </w:rPr>
        <w:t>certified</w:t>
      </w:r>
      <w:r w:rsidR="00F2457C">
        <w:rPr>
          <w:rFonts w:ascii="Times New Roman" w:hAnsi="Times New Roman" w:cs="Times New Roman"/>
          <w:i/>
          <w:szCs w:val="24"/>
        </w:rPr>
        <w:t xml:space="preserve"> garage and repaired at that location. </w:t>
      </w:r>
    </w:p>
    <w:p w14:paraId="11582234" w14:textId="7D24D391" w:rsidR="00923068" w:rsidRDefault="00923068" w:rsidP="00D07B19">
      <w:pPr>
        <w:spacing w:after="0" w:line="240" w:lineRule="auto"/>
        <w:rPr>
          <w:rFonts w:ascii="Times New Roman" w:hAnsi="Times New Roman" w:cs="Times New Roman"/>
          <w:i/>
          <w:szCs w:val="24"/>
        </w:rPr>
      </w:pPr>
    </w:p>
    <w:p w14:paraId="08D5681A" w14:textId="22232AFD" w:rsidR="00923068" w:rsidRPr="007E38E0" w:rsidRDefault="003D1954" w:rsidP="00D07B19">
      <w:pPr>
        <w:spacing w:after="0" w:line="240" w:lineRule="auto"/>
        <w:rPr>
          <w:rFonts w:ascii="Times New Roman" w:hAnsi="Times New Roman" w:cs="Times New Roman"/>
          <w:b/>
          <w:bCs/>
          <w:iCs/>
          <w:szCs w:val="24"/>
        </w:rPr>
      </w:pPr>
      <w:r>
        <w:rPr>
          <w:rFonts w:ascii="Times New Roman" w:hAnsi="Times New Roman" w:cs="Times New Roman"/>
          <w:b/>
          <w:bCs/>
          <w:iCs/>
          <w:szCs w:val="24"/>
        </w:rPr>
        <w:t xml:space="preserve">Alternative </w:t>
      </w:r>
      <w:r w:rsidR="003514D4">
        <w:rPr>
          <w:rFonts w:ascii="Times New Roman" w:hAnsi="Times New Roman" w:cs="Times New Roman"/>
          <w:b/>
          <w:bCs/>
          <w:iCs/>
          <w:szCs w:val="24"/>
        </w:rPr>
        <w:t xml:space="preserve">Transportation </w:t>
      </w:r>
      <w:r w:rsidR="00223C00">
        <w:rPr>
          <w:rFonts w:ascii="Times New Roman" w:hAnsi="Times New Roman" w:cs="Times New Roman"/>
          <w:b/>
          <w:bCs/>
          <w:iCs/>
          <w:szCs w:val="24"/>
        </w:rPr>
        <w:t>Supports</w:t>
      </w:r>
      <w:r w:rsidR="003514D4">
        <w:rPr>
          <w:rFonts w:ascii="Times New Roman" w:hAnsi="Times New Roman" w:cs="Times New Roman"/>
          <w:b/>
          <w:bCs/>
          <w:iCs/>
          <w:szCs w:val="24"/>
        </w:rPr>
        <w:t xml:space="preserve">:  </w:t>
      </w:r>
      <w:r w:rsidR="00223C00" w:rsidRPr="00223C00">
        <w:rPr>
          <w:rFonts w:ascii="Times New Roman" w:hAnsi="Times New Roman" w:cs="Times New Roman"/>
          <w:b/>
          <w:bCs/>
          <w:iCs/>
          <w:szCs w:val="24"/>
        </w:rPr>
        <w:t>Supports TANF Purpose 1&amp;2</w:t>
      </w:r>
    </w:p>
    <w:p w14:paraId="1B3C55B0" w14:textId="04B51A57" w:rsidR="003D1954" w:rsidRDefault="0055340F" w:rsidP="003D1954">
      <w:pPr>
        <w:spacing w:after="0" w:line="240" w:lineRule="auto"/>
        <w:rPr>
          <w:rFonts w:ascii="Times New Roman" w:hAnsi="Times New Roman" w:cs="Times New Roman"/>
          <w:szCs w:val="24"/>
        </w:rPr>
      </w:pPr>
      <w:r>
        <w:rPr>
          <w:rFonts w:ascii="Times New Roman" w:hAnsi="Times New Roman" w:cs="Times New Roman"/>
          <w:szCs w:val="24"/>
        </w:rPr>
        <w:t>Purchase of a bicycle</w:t>
      </w:r>
      <w:r w:rsidR="00B24FD8">
        <w:rPr>
          <w:rFonts w:ascii="Times New Roman" w:hAnsi="Times New Roman" w:cs="Times New Roman"/>
          <w:szCs w:val="24"/>
        </w:rPr>
        <w:t xml:space="preserve">, </w:t>
      </w:r>
      <w:r w:rsidR="0019588C">
        <w:rPr>
          <w:rFonts w:ascii="Times New Roman" w:hAnsi="Times New Roman" w:cs="Times New Roman"/>
          <w:szCs w:val="24"/>
        </w:rPr>
        <w:t xml:space="preserve">motorized </w:t>
      </w:r>
      <w:r w:rsidR="00B24FD8">
        <w:rPr>
          <w:rFonts w:ascii="Times New Roman" w:hAnsi="Times New Roman" w:cs="Times New Roman"/>
          <w:szCs w:val="24"/>
        </w:rPr>
        <w:t>scooter or moped</w:t>
      </w:r>
      <w:r w:rsidR="004D6289">
        <w:rPr>
          <w:rFonts w:ascii="Times New Roman" w:hAnsi="Times New Roman" w:cs="Times New Roman"/>
          <w:szCs w:val="24"/>
        </w:rPr>
        <w:t>,</w:t>
      </w:r>
      <w:r>
        <w:rPr>
          <w:rFonts w:ascii="Times New Roman" w:hAnsi="Times New Roman" w:cs="Times New Roman"/>
          <w:szCs w:val="24"/>
        </w:rPr>
        <w:t xml:space="preserve"> for the AG to travel to and from </w:t>
      </w:r>
      <w:r w:rsidR="005C0EDE">
        <w:rPr>
          <w:rFonts w:ascii="Times New Roman" w:hAnsi="Times New Roman" w:cs="Times New Roman"/>
          <w:szCs w:val="24"/>
        </w:rPr>
        <w:t>confirmed employment.  The AG must provide proof of employment and secure three estimates</w:t>
      </w:r>
      <w:r w:rsidR="00E45B34">
        <w:rPr>
          <w:rFonts w:ascii="Times New Roman" w:hAnsi="Times New Roman" w:cs="Times New Roman"/>
          <w:szCs w:val="24"/>
        </w:rPr>
        <w:t>.</w:t>
      </w:r>
      <w:r w:rsidR="00B24FD8">
        <w:rPr>
          <w:rFonts w:ascii="Times New Roman" w:hAnsi="Times New Roman" w:cs="Times New Roman"/>
          <w:szCs w:val="24"/>
        </w:rPr>
        <w:t xml:space="preserve"> For </w:t>
      </w:r>
      <w:r w:rsidR="0019588C">
        <w:rPr>
          <w:rFonts w:ascii="Times New Roman" w:hAnsi="Times New Roman" w:cs="Times New Roman"/>
          <w:szCs w:val="24"/>
        </w:rPr>
        <w:t xml:space="preserve">the purchase of a motorized scooter or moped, the AG must also provide </w:t>
      </w:r>
      <w:r w:rsidR="002B750C">
        <w:rPr>
          <w:rFonts w:ascii="Times New Roman" w:hAnsi="Times New Roman" w:cs="Times New Roman"/>
          <w:szCs w:val="24"/>
        </w:rPr>
        <w:t xml:space="preserve">proof </w:t>
      </w:r>
      <w:r w:rsidR="0057533E">
        <w:rPr>
          <w:rFonts w:ascii="Times New Roman" w:hAnsi="Times New Roman" w:cs="Times New Roman"/>
          <w:szCs w:val="24"/>
        </w:rPr>
        <w:t xml:space="preserve">of the necessary </w:t>
      </w:r>
      <w:r w:rsidR="003D1954">
        <w:rPr>
          <w:rFonts w:ascii="Times New Roman" w:hAnsi="Times New Roman" w:cs="Times New Roman"/>
          <w:szCs w:val="24"/>
        </w:rPr>
        <w:t xml:space="preserve">license.  </w:t>
      </w:r>
      <w:r w:rsidR="00245188">
        <w:rPr>
          <w:rFonts w:ascii="Times New Roman" w:hAnsi="Times New Roman" w:cs="Times New Roman"/>
          <w:szCs w:val="24"/>
        </w:rPr>
        <w:t xml:space="preserve">The AG may also </w:t>
      </w:r>
      <w:r w:rsidR="00F15643">
        <w:rPr>
          <w:rFonts w:ascii="Times New Roman" w:hAnsi="Times New Roman" w:cs="Times New Roman"/>
          <w:szCs w:val="24"/>
        </w:rPr>
        <w:t>access this transportation support for the purchase of a safety helmet and costs associated with any required registration or license fees.</w:t>
      </w:r>
    </w:p>
    <w:p w14:paraId="5D618E3E" w14:textId="77777777" w:rsidR="003D1954" w:rsidRDefault="003D1954" w:rsidP="003D1954">
      <w:pPr>
        <w:spacing w:after="0" w:line="240" w:lineRule="auto"/>
        <w:rPr>
          <w:rFonts w:ascii="Times New Roman" w:hAnsi="Times New Roman" w:cs="Times New Roman"/>
          <w:szCs w:val="24"/>
        </w:rPr>
      </w:pPr>
    </w:p>
    <w:p w14:paraId="3EB266BB" w14:textId="77777777" w:rsidR="00D07B19" w:rsidRPr="00B01EFC" w:rsidRDefault="00D07B19" w:rsidP="00D07B19">
      <w:pPr>
        <w:spacing w:after="0" w:line="240" w:lineRule="auto"/>
        <w:rPr>
          <w:rFonts w:ascii="Times New Roman" w:hAnsi="Times New Roman" w:cs="Times New Roman"/>
          <w:b/>
          <w:szCs w:val="24"/>
        </w:rPr>
      </w:pPr>
      <w:r w:rsidRPr="00027B98">
        <w:rPr>
          <w:rFonts w:ascii="Times New Roman" w:hAnsi="Times New Roman" w:cs="Times New Roman"/>
          <w:b/>
          <w:szCs w:val="24"/>
          <w:u w:val="single"/>
        </w:rPr>
        <w:t xml:space="preserve">Employment </w:t>
      </w:r>
      <w:r w:rsidR="00F97FD3">
        <w:rPr>
          <w:rFonts w:ascii="Times New Roman" w:hAnsi="Times New Roman" w:cs="Times New Roman"/>
          <w:b/>
          <w:szCs w:val="24"/>
          <w:u w:val="single"/>
        </w:rPr>
        <w:t>Services/Work Supports</w:t>
      </w:r>
      <w:r w:rsidRPr="00090E81">
        <w:rPr>
          <w:rFonts w:ascii="Times New Roman" w:hAnsi="Times New Roman" w:cs="Times New Roman"/>
          <w:szCs w:val="24"/>
        </w:rPr>
        <w:t xml:space="preserve">: </w:t>
      </w:r>
      <w:r w:rsidRPr="00B01EFC">
        <w:rPr>
          <w:rFonts w:ascii="Times New Roman" w:hAnsi="Times New Roman" w:cs="Times New Roman"/>
          <w:b/>
          <w:szCs w:val="24"/>
        </w:rPr>
        <w:t>Supports TANF Purpose 1&amp;2</w:t>
      </w:r>
    </w:p>
    <w:p w14:paraId="5D1BD87E" w14:textId="3E39F3D3" w:rsidR="00D07B19" w:rsidRDefault="00D07B19" w:rsidP="00D07B19">
      <w:pPr>
        <w:spacing w:after="0" w:line="240" w:lineRule="auto"/>
        <w:rPr>
          <w:rFonts w:ascii="Times New Roman" w:hAnsi="Times New Roman" w:cs="Times New Roman"/>
          <w:szCs w:val="24"/>
        </w:rPr>
      </w:pPr>
      <w:r w:rsidRPr="00027B98">
        <w:rPr>
          <w:rFonts w:ascii="Times New Roman" w:hAnsi="Times New Roman" w:cs="Times New Roman"/>
          <w:szCs w:val="24"/>
        </w:rPr>
        <w:t xml:space="preserve">The AG may need uniforms, shoes, </w:t>
      </w:r>
      <w:r w:rsidR="00E37E8E">
        <w:rPr>
          <w:rFonts w:ascii="Times New Roman" w:hAnsi="Times New Roman" w:cs="Times New Roman"/>
          <w:szCs w:val="24"/>
        </w:rPr>
        <w:t xml:space="preserve">office attire, </w:t>
      </w:r>
      <w:r w:rsidRPr="00027B98">
        <w:rPr>
          <w:rFonts w:ascii="Times New Roman" w:hAnsi="Times New Roman" w:cs="Times New Roman"/>
          <w:szCs w:val="24"/>
        </w:rPr>
        <w:t>gas cards</w:t>
      </w:r>
      <w:r w:rsidR="00E37E8E">
        <w:rPr>
          <w:rFonts w:ascii="Times New Roman" w:hAnsi="Times New Roman" w:cs="Times New Roman"/>
          <w:szCs w:val="24"/>
        </w:rPr>
        <w:t xml:space="preserve"> or fingerprinting</w:t>
      </w:r>
      <w:r w:rsidRPr="00027B98">
        <w:rPr>
          <w:rFonts w:ascii="Times New Roman" w:hAnsi="Times New Roman" w:cs="Times New Roman"/>
          <w:szCs w:val="24"/>
        </w:rPr>
        <w:t xml:space="preserve"> to get employment</w:t>
      </w:r>
      <w:r w:rsidR="006E4586">
        <w:rPr>
          <w:rFonts w:ascii="Times New Roman" w:hAnsi="Times New Roman" w:cs="Times New Roman"/>
          <w:szCs w:val="24"/>
        </w:rPr>
        <w:t xml:space="preserve"> </w:t>
      </w:r>
      <w:r w:rsidR="00056E2E">
        <w:rPr>
          <w:rFonts w:ascii="Times New Roman" w:hAnsi="Times New Roman" w:cs="Times New Roman"/>
          <w:szCs w:val="24"/>
        </w:rPr>
        <w:t>or other essential supplies</w:t>
      </w:r>
      <w:r w:rsidR="00E37E8E">
        <w:rPr>
          <w:rFonts w:ascii="Times New Roman" w:hAnsi="Times New Roman" w:cs="Times New Roman"/>
          <w:szCs w:val="24"/>
        </w:rPr>
        <w:t xml:space="preserve"> (where costs are the responsibility of the AG-not the employer)</w:t>
      </w:r>
      <w:r w:rsidR="00056E2E">
        <w:rPr>
          <w:rFonts w:ascii="Times New Roman" w:hAnsi="Times New Roman" w:cs="Times New Roman"/>
          <w:szCs w:val="24"/>
        </w:rPr>
        <w:t xml:space="preserve"> to obtain or maintain employment</w:t>
      </w:r>
      <w:r w:rsidRPr="00027B98">
        <w:rPr>
          <w:rFonts w:ascii="Times New Roman" w:hAnsi="Times New Roman" w:cs="Times New Roman"/>
          <w:szCs w:val="24"/>
        </w:rPr>
        <w:t>.</w:t>
      </w:r>
      <w:r w:rsidR="00E37E8E">
        <w:rPr>
          <w:rFonts w:ascii="Times New Roman" w:hAnsi="Times New Roman" w:cs="Times New Roman"/>
          <w:szCs w:val="24"/>
        </w:rPr>
        <w:t xml:space="preserve"> </w:t>
      </w:r>
      <w:bookmarkStart w:id="14" w:name="_Hlk73537665"/>
      <w:r w:rsidRPr="00027B98">
        <w:rPr>
          <w:rFonts w:ascii="Times New Roman" w:hAnsi="Times New Roman" w:cs="Times New Roman"/>
          <w:szCs w:val="24"/>
        </w:rPr>
        <w:t xml:space="preserve">The AG must provide a letter from the company offering the </w:t>
      </w:r>
      <w:r>
        <w:rPr>
          <w:rFonts w:ascii="Times New Roman" w:hAnsi="Times New Roman" w:cs="Times New Roman"/>
          <w:szCs w:val="24"/>
        </w:rPr>
        <w:t>employment</w:t>
      </w:r>
      <w:r w:rsidRPr="00027B98">
        <w:rPr>
          <w:rFonts w:ascii="Times New Roman" w:hAnsi="Times New Roman" w:cs="Times New Roman"/>
          <w:szCs w:val="24"/>
        </w:rPr>
        <w:t xml:space="preserve"> and the letter must detail </w:t>
      </w:r>
      <w:r w:rsidR="00062D59">
        <w:rPr>
          <w:rFonts w:ascii="Times New Roman" w:hAnsi="Times New Roman" w:cs="Times New Roman"/>
          <w:szCs w:val="24"/>
        </w:rPr>
        <w:t>that the requested items are n</w:t>
      </w:r>
      <w:r w:rsidRPr="00027B98">
        <w:rPr>
          <w:rFonts w:ascii="Times New Roman" w:hAnsi="Times New Roman" w:cs="Times New Roman"/>
          <w:szCs w:val="24"/>
        </w:rPr>
        <w:t>eeded for employment</w:t>
      </w:r>
      <w:r w:rsidR="00E27B64">
        <w:rPr>
          <w:rFonts w:ascii="Times New Roman" w:hAnsi="Times New Roman" w:cs="Times New Roman"/>
          <w:szCs w:val="24"/>
        </w:rPr>
        <w:t>.</w:t>
      </w:r>
      <w:r w:rsidR="00CF64A2">
        <w:rPr>
          <w:rFonts w:ascii="Times New Roman" w:hAnsi="Times New Roman" w:cs="Times New Roman"/>
          <w:szCs w:val="24"/>
        </w:rPr>
        <w:t xml:space="preserve"> or other verifications to </w:t>
      </w:r>
      <w:r w:rsidR="00A67FC0">
        <w:rPr>
          <w:rFonts w:ascii="Times New Roman" w:hAnsi="Times New Roman" w:cs="Times New Roman"/>
          <w:szCs w:val="24"/>
        </w:rPr>
        <w:t>confirm</w:t>
      </w:r>
      <w:r w:rsidR="00CF64A2">
        <w:rPr>
          <w:rFonts w:ascii="Times New Roman" w:hAnsi="Times New Roman" w:cs="Times New Roman"/>
          <w:szCs w:val="24"/>
        </w:rPr>
        <w:t xml:space="preserve"> sup</w:t>
      </w:r>
      <w:r w:rsidR="00C47EB1">
        <w:rPr>
          <w:rFonts w:ascii="Times New Roman" w:hAnsi="Times New Roman" w:cs="Times New Roman"/>
          <w:szCs w:val="24"/>
        </w:rPr>
        <w:t>plies are necessary to move the applic</w:t>
      </w:r>
      <w:r w:rsidR="006E18C0">
        <w:rPr>
          <w:rFonts w:ascii="Times New Roman" w:hAnsi="Times New Roman" w:cs="Times New Roman"/>
          <w:szCs w:val="24"/>
        </w:rPr>
        <w:t>a</w:t>
      </w:r>
      <w:r w:rsidR="00A67FC0">
        <w:rPr>
          <w:rFonts w:ascii="Times New Roman" w:hAnsi="Times New Roman" w:cs="Times New Roman"/>
          <w:szCs w:val="24"/>
        </w:rPr>
        <w:t>nt</w:t>
      </w:r>
      <w:r w:rsidR="00C47EB1">
        <w:rPr>
          <w:rFonts w:ascii="Times New Roman" w:hAnsi="Times New Roman" w:cs="Times New Roman"/>
          <w:szCs w:val="24"/>
        </w:rPr>
        <w:t xml:space="preserve"> towards employment or help them in maintaining their employment</w:t>
      </w:r>
      <w:r w:rsidRPr="00027B98">
        <w:rPr>
          <w:rFonts w:ascii="Times New Roman" w:hAnsi="Times New Roman" w:cs="Times New Roman"/>
          <w:szCs w:val="24"/>
        </w:rPr>
        <w:t xml:space="preserve">. </w:t>
      </w:r>
      <w:bookmarkEnd w:id="14"/>
      <w:r w:rsidRPr="00027B98">
        <w:rPr>
          <w:rFonts w:ascii="Times New Roman" w:hAnsi="Times New Roman" w:cs="Times New Roman"/>
          <w:szCs w:val="24"/>
        </w:rPr>
        <w:t>The AG can also request gas cards to help with transportation until they obtain their first paycheck.</w:t>
      </w:r>
    </w:p>
    <w:p w14:paraId="104D3B55" w14:textId="77777777" w:rsidR="00D07B19" w:rsidRDefault="00D07B19" w:rsidP="00D07B19">
      <w:pPr>
        <w:spacing w:after="0" w:line="240" w:lineRule="auto"/>
        <w:rPr>
          <w:rFonts w:ascii="Times New Roman" w:hAnsi="Times New Roman" w:cs="Times New Roman"/>
          <w:szCs w:val="24"/>
        </w:rPr>
      </w:pPr>
      <w:r>
        <w:rPr>
          <w:rFonts w:ascii="Times New Roman" w:hAnsi="Times New Roman" w:cs="Times New Roman"/>
          <w:szCs w:val="24"/>
        </w:rPr>
        <w:t>(The gas cards will be monitored by fiscal</w:t>
      </w:r>
      <w:r w:rsidR="004623CD">
        <w:rPr>
          <w:rFonts w:ascii="Times New Roman" w:hAnsi="Times New Roman" w:cs="Times New Roman"/>
          <w:szCs w:val="24"/>
        </w:rPr>
        <w:t xml:space="preserve"> staff</w:t>
      </w:r>
      <w:r>
        <w:rPr>
          <w:rFonts w:ascii="Times New Roman" w:hAnsi="Times New Roman" w:cs="Times New Roman"/>
          <w:szCs w:val="24"/>
        </w:rPr>
        <w:t xml:space="preserve"> to verify no funds are left remaining on the cards and cards will be used sparingly)</w:t>
      </w:r>
      <w:r w:rsidR="00F97FD3">
        <w:rPr>
          <w:rFonts w:ascii="Times New Roman" w:hAnsi="Times New Roman" w:cs="Times New Roman"/>
          <w:szCs w:val="24"/>
        </w:rPr>
        <w:t>.</w:t>
      </w:r>
    </w:p>
    <w:p w14:paraId="7DE9F262" w14:textId="77777777" w:rsidR="00F97FD3" w:rsidRDefault="00F97FD3" w:rsidP="00D07B19">
      <w:pPr>
        <w:spacing w:after="0" w:line="240" w:lineRule="auto"/>
        <w:rPr>
          <w:rFonts w:ascii="Times New Roman" w:hAnsi="Times New Roman" w:cs="Times New Roman"/>
          <w:szCs w:val="24"/>
        </w:rPr>
      </w:pPr>
    </w:p>
    <w:p w14:paraId="130496E2" w14:textId="166E9A15" w:rsidR="00F97FD3" w:rsidRPr="008E24E7" w:rsidRDefault="00F97FD3" w:rsidP="00D07B19">
      <w:pPr>
        <w:spacing w:after="0" w:line="240" w:lineRule="auto"/>
        <w:rPr>
          <w:rFonts w:ascii="Times New Roman" w:hAnsi="Times New Roman" w:cs="Times New Roman"/>
          <w:szCs w:val="24"/>
        </w:rPr>
      </w:pPr>
      <w:r>
        <w:rPr>
          <w:rFonts w:ascii="Times New Roman" w:hAnsi="Times New Roman" w:cs="Times New Roman"/>
          <w:szCs w:val="24"/>
        </w:rPr>
        <w:t>**</w:t>
      </w:r>
      <w:r w:rsidRPr="00F97FD3">
        <w:rPr>
          <w:rFonts w:ascii="Times New Roman" w:hAnsi="Times New Roman" w:cs="Times New Roman"/>
          <w:szCs w:val="24"/>
        </w:rPr>
        <w:t xml:space="preserve"> PRC assistance group meets the definition of employed if at least one adult member of the household is working a minimum of twenty (20) hours per week or is working fewer than twenty (20) hours per week but receives compensation equal in value to working twenty (20) hours per week at minimum wage.  If a member of the AG has received a bona-fide offer of employment, the AG must provide verification of hours to be worked and must demonstrate that the employment opportunity is expected to last a minimum of thirty (30) days (e.g. a one-week temporary assignment does not qualify) and provide at least twenty (20) hours per week paid employment (or compensation equal in value to working twenty (20) hours per week at minimum wage).  </w:t>
      </w:r>
    </w:p>
    <w:p w14:paraId="321D2A8D" w14:textId="091F9640" w:rsidR="00D07B19" w:rsidRDefault="00D07B19" w:rsidP="00D07B19">
      <w:pPr>
        <w:spacing w:after="0" w:line="240" w:lineRule="auto"/>
        <w:rPr>
          <w:rFonts w:ascii="Times New Roman" w:hAnsi="Times New Roman" w:cs="Times New Roman"/>
          <w:szCs w:val="24"/>
        </w:rPr>
      </w:pPr>
    </w:p>
    <w:p w14:paraId="1BD3C4D5" w14:textId="31384AC0" w:rsidR="00CE2852" w:rsidRDefault="00CE2852" w:rsidP="00D07B19">
      <w:pPr>
        <w:spacing w:after="0" w:line="240" w:lineRule="auto"/>
        <w:rPr>
          <w:rFonts w:ascii="Times New Roman" w:hAnsi="Times New Roman" w:cs="Times New Roman"/>
          <w:szCs w:val="24"/>
        </w:rPr>
      </w:pPr>
      <w:r w:rsidRPr="00B97768">
        <w:rPr>
          <w:rFonts w:ascii="Times New Roman" w:hAnsi="Times New Roman" w:cs="Times New Roman"/>
          <w:b/>
          <w:szCs w:val="24"/>
          <w:u w:val="single"/>
        </w:rPr>
        <w:t>Testi</w:t>
      </w:r>
      <w:r w:rsidR="003B34D3" w:rsidRPr="00B97768">
        <w:rPr>
          <w:rFonts w:ascii="Times New Roman" w:hAnsi="Times New Roman" w:cs="Times New Roman"/>
          <w:b/>
          <w:szCs w:val="24"/>
          <w:u w:val="single"/>
        </w:rPr>
        <w:t>ng/</w:t>
      </w:r>
      <w:r w:rsidR="00063903">
        <w:rPr>
          <w:rFonts w:ascii="Times New Roman" w:hAnsi="Times New Roman" w:cs="Times New Roman"/>
          <w:b/>
          <w:szCs w:val="24"/>
          <w:u w:val="single"/>
        </w:rPr>
        <w:t>Training/</w:t>
      </w:r>
      <w:r w:rsidR="003B34D3" w:rsidRPr="00B97768">
        <w:rPr>
          <w:rFonts w:ascii="Times New Roman" w:hAnsi="Times New Roman" w:cs="Times New Roman"/>
          <w:b/>
          <w:szCs w:val="24"/>
          <w:u w:val="single"/>
        </w:rPr>
        <w:t xml:space="preserve">Certification </w:t>
      </w:r>
      <w:r w:rsidR="002F4173" w:rsidRPr="00B97768">
        <w:rPr>
          <w:rFonts w:ascii="Times New Roman" w:hAnsi="Times New Roman" w:cs="Times New Roman"/>
          <w:b/>
          <w:szCs w:val="24"/>
          <w:u w:val="single"/>
        </w:rPr>
        <w:t>Fees:</w:t>
      </w:r>
      <w:r w:rsidR="002F4173">
        <w:rPr>
          <w:rFonts w:ascii="Times New Roman" w:hAnsi="Times New Roman" w:cs="Times New Roman"/>
          <w:szCs w:val="24"/>
        </w:rPr>
        <w:t xml:space="preserve">  </w:t>
      </w:r>
      <w:r w:rsidR="002F4173" w:rsidRPr="00B97768">
        <w:rPr>
          <w:rFonts w:ascii="Times New Roman" w:hAnsi="Times New Roman" w:cs="Times New Roman"/>
          <w:b/>
          <w:szCs w:val="24"/>
        </w:rPr>
        <w:t xml:space="preserve">TANF Purposes </w:t>
      </w:r>
      <w:r w:rsidR="00100F45" w:rsidRPr="00B97768">
        <w:rPr>
          <w:rFonts w:ascii="Times New Roman" w:hAnsi="Times New Roman" w:cs="Times New Roman"/>
          <w:b/>
          <w:szCs w:val="24"/>
        </w:rPr>
        <w:t>1 &amp; 2</w:t>
      </w:r>
    </w:p>
    <w:p w14:paraId="49BE5A5B" w14:textId="170D51CD" w:rsidR="00100F45" w:rsidRDefault="00D46AB8" w:rsidP="00D07B19">
      <w:pPr>
        <w:spacing w:after="0" w:line="240" w:lineRule="auto"/>
        <w:rPr>
          <w:rFonts w:ascii="Times New Roman" w:hAnsi="Times New Roman" w:cs="Times New Roman"/>
          <w:szCs w:val="24"/>
        </w:rPr>
      </w:pPr>
      <w:r>
        <w:rPr>
          <w:rFonts w:ascii="Times New Roman" w:hAnsi="Times New Roman" w:cs="Times New Roman"/>
          <w:szCs w:val="24"/>
        </w:rPr>
        <w:t>Training,</w:t>
      </w:r>
      <w:r w:rsidR="00BB235F">
        <w:rPr>
          <w:rFonts w:ascii="Times New Roman" w:hAnsi="Times New Roman" w:cs="Times New Roman"/>
          <w:szCs w:val="24"/>
        </w:rPr>
        <w:t xml:space="preserve"> testing and/or certif</w:t>
      </w:r>
      <w:r w:rsidR="00AF459F">
        <w:rPr>
          <w:rFonts w:ascii="Times New Roman" w:hAnsi="Times New Roman" w:cs="Times New Roman"/>
          <w:szCs w:val="24"/>
        </w:rPr>
        <w:t>ication</w:t>
      </w:r>
      <w:r>
        <w:rPr>
          <w:rFonts w:ascii="Times New Roman" w:hAnsi="Times New Roman" w:cs="Times New Roman"/>
          <w:szCs w:val="24"/>
        </w:rPr>
        <w:t xml:space="preserve"> fees </w:t>
      </w:r>
      <w:r w:rsidR="00E71AAC">
        <w:rPr>
          <w:rFonts w:ascii="Times New Roman" w:hAnsi="Times New Roman" w:cs="Times New Roman"/>
          <w:szCs w:val="24"/>
        </w:rPr>
        <w:t xml:space="preserve">required for </w:t>
      </w:r>
      <w:r w:rsidR="00951E74">
        <w:rPr>
          <w:rFonts w:ascii="Times New Roman" w:hAnsi="Times New Roman" w:cs="Times New Roman"/>
          <w:szCs w:val="24"/>
        </w:rPr>
        <w:t xml:space="preserve">an </w:t>
      </w:r>
      <w:r w:rsidR="00E71AAC">
        <w:rPr>
          <w:rFonts w:ascii="Times New Roman" w:hAnsi="Times New Roman" w:cs="Times New Roman"/>
          <w:szCs w:val="24"/>
        </w:rPr>
        <w:t xml:space="preserve">adult AG member to obtain or maintain employment. </w:t>
      </w:r>
    </w:p>
    <w:p w14:paraId="122C8C22" w14:textId="77777777" w:rsidR="00D46AB8" w:rsidRDefault="00D46AB8" w:rsidP="00D07B19">
      <w:pPr>
        <w:spacing w:after="0" w:line="240" w:lineRule="auto"/>
        <w:rPr>
          <w:rFonts w:ascii="Times New Roman" w:hAnsi="Times New Roman" w:cs="Times New Roman"/>
          <w:szCs w:val="24"/>
        </w:rPr>
      </w:pPr>
    </w:p>
    <w:p w14:paraId="23F643E2" w14:textId="77777777" w:rsidR="00D07B19" w:rsidRPr="00B01EFC" w:rsidRDefault="00D07B19" w:rsidP="00D07B19">
      <w:pPr>
        <w:spacing w:after="0" w:line="240" w:lineRule="auto"/>
        <w:rPr>
          <w:rFonts w:ascii="Times New Roman" w:hAnsi="Times New Roman" w:cs="Times New Roman"/>
          <w:szCs w:val="24"/>
        </w:rPr>
      </w:pPr>
      <w:r>
        <w:rPr>
          <w:rFonts w:ascii="Times New Roman" w:hAnsi="Times New Roman" w:cs="Times New Roman"/>
          <w:b/>
          <w:szCs w:val="24"/>
          <w:u w:val="single"/>
        </w:rPr>
        <w:lastRenderedPageBreak/>
        <w:t>Fees</w:t>
      </w:r>
      <w:r w:rsidRPr="00090E81">
        <w:rPr>
          <w:rFonts w:ascii="Times New Roman" w:hAnsi="Times New Roman" w:cs="Times New Roman"/>
          <w:szCs w:val="24"/>
        </w:rPr>
        <w:t>:</w:t>
      </w:r>
      <w:r>
        <w:rPr>
          <w:rFonts w:ascii="Times New Roman" w:hAnsi="Times New Roman" w:cs="Times New Roman"/>
          <w:b/>
          <w:szCs w:val="24"/>
        </w:rPr>
        <w:t xml:space="preserve"> </w:t>
      </w:r>
      <w:bookmarkStart w:id="15" w:name="_Hlk73537555"/>
      <w:r>
        <w:rPr>
          <w:rFonts w:ascii="Times New Roman" w:hAnsi="Times New Roman" w:cs="Times New Roman"/>
          <w:b/>
          <w:szCs w:val="24"/>
        </w:rPr>
        <w:t>Supports TANF Purpose 1&amp;2</w:t>
      </w:r>
      <w:bookmarkEnd w:id="15"/>
    </w:p>
    <w:p w14:paraId="3996F4B7" w14:textId="51B93083" w:rsidR="00D07B19" w:rsidRDefault="004E20B1" w:rsidP="00D07B19">
      <w:pPr>
        <w:spacing w:after="0" w:line="240" w:lineRule="auto"/>
        <w:rPr>
          <w:rFonts w:ascii="Times New Roman" w:hAnsi="Times New Roman" w:cs="Times New Roman"/>
          <w:szCs w:val="24"/>
        </w:rPr>
      </w:pPr>
      <w:r w:rsidRPr="004E20B1">
        <w:rPr>
          <w:rFonts w:ascii="Times New Roman" w:hAnsi="Times New Roman" w:cs="Times New Roman"/>
          <w:szCs w:val="24"/>
        </w:rPr>
        <w:t>Reinstatement or registration and/or license fees for a previous or current licensed driver</w:t>
      </w:r>
      <w:r w:rsidR="00D07B19">
        <w:rPr>
          <w:rFonts w:ascii="Times New Roman" w:hAnsi="Times New Roman" w:cs="Times New Roman"/>
          <w:szCs w:val="24"/>
        </w:rPr>
        <w:t xml:space="preserve">. Fee statement from license bureau stating reason for loss of license is required (possible counseling needed – DUI). No payment may be authorized for any court fines issued. </w:t>
      </w:r>
    </w:p>
    <w:p w14:paraId="4886FB50" w14:textId="7D641136" w:rsidR="00312284" w:rsidRDefault="00312284" w:rsidP="00D07B19">
      <w:pPr>
        <w:spacing w:after="0" w:line="240" w:lineRule="auto"/>
        <w:rPr>
          <w:rFonts w:ascii="Times New Roman" w:hAnsi="Times New Roman" w:cs="Times New Roman"/>
          <w:szCs w:val="24"/>
        </w:rPr>
      </w:pPr>
    </w:p>
    <w:p w14:paraId="02F54D11" w14:textId="7A37821D" w:rsidR="00312284" w:rsidRDefault="00312284" w:rsidP="00D07B19">
      <w:pPr>
        <w:spacing w:after="0" w:line="240" w:lineRule="auto"/>
        <w:rPr>
          <w:rFonts w:ascii="Times New Roman" w:hAnsi="Times New Roman" w:cs="Times New Roman"/>
          <w:szCs w:val="24"/>
        </w:rPr>
      </w:pPr>
      <w:r w:rsidRPr="007E38E0">
        <w:rPr>
          <w:rFonts w:ascii="Times New Roman" w:hAnsi="Times New Roman" w:cs="Times New Roman"/>
          <w:b/>
          <w:bCs/>
          <w:szCs w:val="24"/>
          <w:u w:val="single"/>
        </w:rPr>
        <w:t>Remote Work Start Up/Repair/Maintenance Costs:</w:t>
      </w:r>
      <w:r w:rsidRPr="00312284">
        <w:rPr>
          <w:rFonts w:ascii="Times New Roman" w:hAnsi="Times New Roman" w:cs="Times New Roman"/>
          <w:b/>
          <w:szCs w:val="24"/>
        </w:rPr>
        <w:t xml:space="preserve"> </w:t>
      </w:r>
      <w:r w:rsidRPr="00312284">
        <w:rPr>
          <w:rFonts w:ascii="Times New Roman" w:hAnsi="Times New Roman" w:cs="Times New Roman"/>
          <w:b/>
          <w:bCs/>
          <w:szCs w:val="24"/>
        </w:rPr>
        <w:t>Supports TANF Purpose 1&amp;2</w:t>
      </w:r>
      <w:r>
        <w:rPr>
          <w:rFonts w:ascii="Times New Roman" w:hAnsi="Times New Roman" w:cs="Times New Roman"/>
          <w:szCs w:val="24"/>
        </w:rPr>
        <w:t>:</w:t>
      </w:r>
    </w:p>
    <w:p w14:paraId="1883D80B" w14:textId="4055238C" w:rsidR="00312284" w:rsidRDefault="00312284" w:rsidP="00D07B19">
      <w:pPr>
        <w:spacing w:after="0" w:line="240" w:lineRule="auto"/>
        <w:rPr>
          <w:rFonts w:ascii="Times New Roman" w:hAnsi="Times New Roman" w:cs="Times New Roman"/>
          <w:szCs w:val="24"/>
        </w:rPr>
      </w:pPr>
      <w:r>
        <w:rPr>
          <w:rFonts w:ascii="Times New Roman" w:hAnsi="Times New Roman" w:cs="Times New Roman"/>
          <w:szCs w:val="24"/>
        </w:rPr>
        <w:t xml:space="preserve">The AG may require internet service and/or hardware (i.e. router) to obtain or maintain employment that requires remote work capabilities.   </w:t>
      </w:r>
      <w:r w:rsidRPr="00312284">
        <w:rPr>
          <w:rFonts w:ascii="Times New Roman" w:hAnsi="Times New Roman" w:cs="Times New Roman"/>
          <w:szCs w:val="24"/>
        </w:rPr>
        <w:t>The AG must provide a letter from the company offering the employment and the letter must detail that the requested items are needed for employment. or other verifications to confirm supplies are necessary to move the applicant towards employment or help them in maintaining their employment.</w:t>
      </w:r>
      <w:r w:rsidR="004235D2">
        <w:rPr>
          <w:rFonts w:ascii="Times New Roman" w:hAnsi="Times New Roman" w:cs="Times New Roman"/>
          <w:szCs w:val="24"/>
        </w:rPr>
        <w:t xml:space="preserve">  Those self-employed are not eligible for this assistance.</w:t>
      </w:r>
    </w:p>
    <w:p w14:paraId="6F36F27C" w14:textId="7EE54B97" w:rsidR="00D07B19" w:rsidRDefault="00D07B19" w:rsidP="00D07B19">
      <w:pPr>
        <w:spacing w:after="0" w:line="240" w:lineRule="auto"/>
        <w:rPr>
          <w:rFonts w:ascii="Times New Roman" w:hAnsi="Times New Roman" w:cs="Times New Roman"/>
          <w:szCs w:val="24"/>
        </w:rPr>
      </w:pPr>
    </w:p>
    <w:p w14:paraId="299CDCF5" w14:textId="6729ECE9" w:rsidR="00DC5145" w:rsidRPr="00DC5145" w:rsidRDefault="003B55A5" w:rsidP="00DC5145">
      <w:pPr>
        <w:spacing w:after="0" w:line="240" w:lineRule="auto"/>
        <w:rPr>
          <w:rFonts w:ascii="Times New Roman" w:hAnsi="Times New Roman" w:cs="Times New Roman"/>
          <w:b/>
          <w:szCs w:val="24"/>
        </w:rPr>
      </w:pPr>
      <w:bookmarkStart w:id="16" w:name="_Hlk79493976"/>
      <w:r>
        <w:rPr>
          <w:rFonts w:ascii="Times New Roman" w:hAnsi="Times New Roman" w:cs="Times New Roman"/>
          <w:b/>
          <w:szCs w:val="24"/>
          <w:u w:val="single"/>
        </w:rPr>
        <w:t>TANF Specific-</w:t>
      </w:r>
      <w:r w:rsidR="0045014C">
        <w:rPr>
          <w:rFonts w:ascii="Times New Roman" w:hAnsi="Times New Roman" w:cs="Times New Roman"/>
          <w:b/>
          <w:szCs w:val="24"/>
          <w:u w:val="single"/>
        </w:rPr>
        <w:t>Employment</w:t>
      </w:r>
      <w:r w:rsidR="00DC5145" w:rsidRPr="00DC5145">
        <w:rPr>
          <w:rFonts w:ascii="Times New Roman" w:hAnsi="Times New Roman" w:cs="Times New Roman"/>
          <w:b/>
          <w:szCs w:val="24"/>
          <w:u w:val="single"/>
        </w:rPr>
        <w:t xml:space="preserve"> Incentives</w:t>
      </w:r>
      <w:r w:rsidR="00DC5145" w:rsidRPr="00DC5145">
        <w:rPr>
          <w:rFonts w:ascii="Times New Roman" w:hAnsi="Times New Roman" w:cs="Times New Roman"/>
          <w:bCs/>
          <w:szCs w:val="24"/>
        </w:rPr>
        <w:t xml:space="preserve">:  </w:t>
      </w:r>
      <w:r w:rsidR="00DC5145" w:rsidRPr="00DC5145">
        <w:rPr>
          <w:rFonts w:ascii="Times New Roman" w:hAnsi="Times New Roman" w:cs="Times New Roman"/>
          <w:b/>
          <w:szCs w:val="24"/>
        </w:rPr>
        <w:t>Supports TANF Purpose 1&amp;2</w:t>
      </w:r>
    </w:p>
    <w:p w14:paraId="3E5D9B0A" w14:textId="15D52CCD" w:rsidR="008B1034" w:rsidRDefault="0045014C" w:rsidP="008B1034">
      <w:pPr>
        <w:spacing w:after="0" w:line="240" w:lineRule="auto"/>
        <w:rPr>
          <w:rFonts w:ascii="Times New Roman" w:hAnsi="Times New Roman" w:cs="Times New Roman"/>
          <w:szCs w:val="24"/>
        </w:rPr>
      </w:pPr>
      <w:r>
        <w:rPr>
          <w:rFonts w:ascii="Times New Roman" w:hAnsi="Times New Roman" w:cs="Times New Roman"/>
          <w:szCs w:val="24"/>
        </w:rPr>
        <w:t>Employment</w:t>
      </w:r>
      <w:r w:rsidR="00580E85">
        <w:rPr>
          <w:rFonts w:ascii="Times New Roman" w:hAnsi="Times New Roman" w:cs="Times New Roman"/>
          <w:szCs w:val="24"/>
        </w:rPr>
        <w:t xml:space="preserve"> incentives</w:t>
      </w:r>
      <w:r w:rsidR="003759AC">
        <w:rPr>
          <w:rFonts w:ascii="Times New Roman" w:hAnsi="Times New Roman" w:cs="Times New Roman"/>
          <w:szCs w:val="24"/>
        </w:rPr>
        <w:t xml:space="preserve"> for those </w:t>
      </w:r>
      <w:r w:rsidR="00F91ECC">
        <w:rPr>
          <w:rFonts w:ascii="Times New Roman" w:hAnsi="Times New Roman" w:cs="Times New Roman"/>
          <w:szCs w:val="24"/>
        </w:rPr>
        <w:t xml:space="preserve">eligible </w:t>
      </w:r>
      <w:r w:rsidR="003759AC">
        <w:rPr>
          <w:rFonts w:ascii="Times New Roman" w:hAnsi="Times New Roman" w:cs="Times New Roman"/>
          <w:szCs w:val="24"/>
        </w:rPr>
        <w:t>applicants who</w:t>
      </w:r>
      <w:r w:rsidR="0090395D">
        <w:rPr>
          <w:rFonts w:ascii="Times New Roman" w:hAnsi="Times New Roman" w:cs="Times New Roman"/>
          <w:szCs w:val="24"/>
        </w:rPr>
        <w:t xml:space="preserve"> are or</w:t>
      </w:r>
      <w:r w:rsidR="003759AC">
        <w:rPr>
          <w:rFonts w:ascii="Times New Roman" w:hAnsi="Times New Roman" w:cs="Times New Roman"/>
          <w:szCs w:val="24"/>
        </w:rPr>
        <w:t xml:space="preserve"> were</w:t>
      </w:r>
      <w:r w:rsidR="0090395D">
        <w:rPr>
          <w:rFonts w:ascii="Times New Roman" w:hAnsi="Times New Roman" w:cs="Times New Roman"/>
          <w:szCs w:val="24"/>
        </w:rPr>
        <w:t xml:space="preserve"> </w:t>
      </w:r>
      <w:r w:rsidR="003759AC">
        <w:rPr>
          <w:rFonts w:ascii="Times New Roman" w:hAnsi="Times New Roman" w:cs="Times New Roman"/>
          <w:szCs w:val="24"/>
        </w:rPr>
        <w:t>receiving OWF</w:t>
      </w:r>
      <w:r w:rsidR="00827AC4">
        <w:rPr>
          <w:rFonts w:ascii="Times New Roman" w:hAnsi="Times New Roman" w:cs="Times New Roman"/>
          <w:szCs w:val="24"/>
        </w:rPr>
        <w:t>, SNAP and/or Medicaid</w:t>
      </w:r>
      <w:r w:rsidR="003759AC">
        <w:rPr>
          <w:rFonts w:ascii="Times New Roman" w:hAnsi="Times New Roman" w:cs="Times New Roman"/>
          <w:szCs w:val="24"/>
        </w:rPr>
        <w:t xml:space="preserve"> at the time of their employment</w:t>
      </w:r>
      <w:r w:rsidR="00A37DF7">
        <w:rPr>
          <w:rFonts w:ascii="Times New Roman" w:hAnsi="Times New Roman" w:cs="Times New Roman"/>
          <w:szCs w:val="24"/>
        </w:rPr>
        <w:t xml:space="preserve"> and </w:t>
      </w:r>
      <w:r w:rsidR="00690AEE">
        <w:rPr>
          <w:rFonts w:ascii="Times New Roman" w:hAnsi="Times New Roman" w:cs="Times New Roman"/>
          <w:szCs w:val="24"/>
        </w:rPr>
        <w:t>are at or below 200% of the</w:t>
      </w:r>
      <w:r w:rsidR="00B90CDA">
        <w:rPr>
          <w:rFonts w:ascii="Times New Roman" w:hAnsi="Times New Roman" w:cs="Times New Roman"/>
          <w:szCs w:val="24"/>
        </w:rPr>
        <w:t xml:space="preserve"> FPL</w:t>
      </w:r>
      <w:r w:rsidR="00D55649">
        <w:rPr>
          <w:rFonts w:ascii="Times New Roman" w:hAnsi="Times New Roman" w:cs="Times New Roman"/>
          <w:szCs w:val="24"/>
        </w:rPr>
        <w:t>.  The applicant must be able to verify continuous employment, for a minimum of 35 hours weekly</w:t>
      </w:r>
      <w:r w:rsidR="001015CA">
        <w:rPr>
          <w:rFonts w:ascii="Times New Roman" w:hAnsi="Times New Roman" w:cs="Times New Roman"/>
          <w:szCs w:val="24"/>
        </w:rPr>
        <w:t xml:space="preserve">.  </w:t>
      </w:r>
      <w:r w:rsidR="00470669">
        <w:rPr>
          <w:rFonts w:ascii="Times New Roman" w:hAnsi="Times New Roman" w:cs="Times New Roman"/>
          <w:szCs w:val="24"/>
        </w:rPr>
        <w:t>Eligibility is restricted to once in a three</w:t>
      </w:r>
      <w:r w:rsidR="00E4036D">
        <w:rPr>
          <w:rFonts w:ascii="Times New Roman" w:hAnsi="Times New Roman" w:cs="Times New Roman"/>
          <w:szCs w:val="24"/>
        </w:rPr>
        <w:t>-</w:t>
      </w:r>
      <w:r w:rsidR="00470669">
        <w:rPr>
          <w:rFonts w:ascii="Times New Roman" w:hAnsi="Times New Roman" w:cs="Times New Roman"/>
          <w:szCs w:val="24"/>
        </w:rPr>
        <w:t>year period.</w:t>
      </w:r>
      <w:r w:rsidR="008B1A86">
        <w:rPr>
          <w:rFonts w:ascii="Times New Roman" w:hAnsi="Times New Roman" w:cs="Times New Roman"/>
          <w:szCs w:val="24"/>
        </w:rPr>
        <w:t xml:space="preserve">  Those who are self-employed are not eligible for this incentive.</w:t>
      </w:r>
      <w:r w:rsidR="00470669">
        <w:rPr>
          <w:rFonts w:ascii="Times New Roman" w:hAnsi="Times New Roman" w:cs="Times New Roman"/>
          <w:szCs w:val="24"/>
        </w:rPr>
        <w:t xml:space="preserve">  </w:t>
      </w:r>
    </w:p>
    <w:p w14:paraId="4E243A9B" w14:textId="5EE92C24" w:rsidR="00407BA3" w:rsidRDefault="00407BA3" w:rsidP="008B1034">
      <w:pPr>
        <w:spacing w:after="0" w:line="240" w:lineRule="auto"/>
        <w:rPr>
          <w:rFonts w:ascii="Times New Roman" w:hAnsi="Times New Roman" w:cs="Times New Roman"/>
          <w:szCs w:val="24"/>
        </w:rPr>
      </w:pPr>
    </w:p>
    <w:p w14:paraId="324F4722" w14:textId="31E03AC4" w:rsidR="00407BA3" w:rsidRDefault="00407BA3" w:rsidP="008B1034">
      <w:pPr>
        <w:spacing w:after="0" w:line="240" w:lineRule="auto"/>
        <w:rPr>
          <w:rFonts w:ascii="Times New Roman" w:hAnsi="Times New Roman" w:cs="Times New Roman"/>
          <w:szCs w:val="24"/>
        </w:rPr>
      </w:pPr>
      <w:r>
        <w:rPr>
          <w:rFonts w:ascii="Times New Roman" w:hAnsi="Times New Roman" w:cs="Times New Roman"/>
          <w:szCs w:val="24"/>
        </w:rPr>
        <w:t xml:space="preserve">Those receiving </w:t>
      </w:r>
      <w:r w:rsidR="00EC3151">
        <w:rPr>
          <w:rFonts w:ascii="Times New Roman" w:hAnsi="Times New Roman" w:cs="Times New Roman"/>
          <w:szCs w:val="24"/>
        </w:rPr>
        <w:t>employment</w:t>
      </w:r>
      <w:r>
        <w:rPr>
          <w:rFonts w:ascii="Times New Roman" w:hAnsi="Times New Roman" w:cs="Times New Roman"/>
          <w:szCs w:val="24"/>
        </w:rPr>
        <w:t xml:space="preserve"> incentives through other CCDJFS programs, such as CCMEP</w:t>
      </w:r>
      <w:r w:rsidR="0017609F">
        <w:rPr>
          <w:rFonts w:ascii="Times New Roman" w:hAnsi="Times New Roman" w:cs="Times New Roman"/>
          <w:szCs w:val="24"/>
        </w:rPr>
        <w:t xml:space="preserve"> or the employment incentive </w:t>
      </w:r>
      <w:r w:rsidR="00DD744F">
        <w:rPr>
          <w:rFonts w:ascii="Times New Roman" w:hAnsi="Times New Roman" w:cs="Times New Roman"/>
          <w:szCs w:val="24"/>
        </w:rPr>
        <w:t>program found in Appendix A</w:t>
      </w:r>
      <w:r>
        <w:rPr>
          <w:rFonts w:ascii="Times New Roman" w:hAnsi="Times New Roman" w:cs="Times New Roman"/>
          <w:szCs w:val="24"/>
        </w:rPr>
        <w:t>, are not eligible for the same benefit through PRC.</w:t>
      </w:r>
    </w:p>
    <w:p w14:paraId="0FF0F935" w14:textId="2A952A37" w:rsidR="00BF4E86" w:rsidRDefault="00BF4E86" w:rsidP="008B1034">
      <w:pPr>
        <w:spacing w:after="0" w:line="240" w:lineRule="auto"/>
        <w:rPr>
          <w:rFonts w:ascii="Times New Roman" w:hAnsi="Times New Roman" w:cs="Times New Roman"/>
          <w:szCs w:val="24"/>
        </w:rPr>
      </w:pPr>
    </w:p>
    <w:p w14:paraId="71ACFA1B" w14:textId="71ECDDB7" w:rsidR="00F16B87" w:rsidRDefault="006E61F4" w:rsidP="008B1034">
      <w:pPr>
        <w:spacing w:after="0" w:line="240" w:lineRule="auto"/>
        <w:rPr>
          <w:rFonts w:ascii="Times New Roman" w:hAnsi="Times New Roman" w:cs="Times New Roman"/>
          <w:szCs w:val="24"/>
        </w:rPr>
      </w:pPr>
      <w:r w:rsidRPr="00593405">
        <w:rPr>
          <w:rFonts w:ascii="Times New Roman" w:hAnsi="Times New Roman" w:cs="Times New Roman"/>
          <w:b/>
          <w:bCs/>
          <w:szCs w:val="24"/>
        </w:rPr>
        <w:t>Assistance Group:</w:t>
      </w:r>
      <w:r>
        <w:rPr>
          <w:rFonts w:ascii="Times New Roman" w:hAnsi="Times New Roman" w:cs="Times New Roman"/>
          <w:szCs w:val="24"/>
        </w:rPr>
        <w:t xml:space="preserve">  </w:t>
      </w:r>
      <w:r w:rsidRPr="006E61F4">
        <w:rPr>
          <w:rFonts w:ascii="Times New Roman" w:hAnsi="Times New Roman" w:cs="Times New Roman"/>
          <w:szCs w:val="24"/>
        </w:rPr>
        <w:t xml:space="preserve">OWF </w:t>
      </w:r>
      <w:r>
        <w:rPr>
          <w:rFonts w:ascii="Times New Roman" w:hAnsi="Times New Roman" w:cs="Times New Roman"/>
          <w:szCs w:val="24"/>
        </w:rPr>
        <w:t>, TANF, SNAP and/or Medicaid</w:t>
      </w:r>
      <w:r w:rsidRPr="006E61F4">
        <w:rPr>
          <w:rFonts w:ascii="Times New Roman" w:hAnsi="Times New Roman" w:cs="Times New Roman"/>
          <w:szCs w:val="24"/>
        </w:rPr>
        <w:t xml:space="preserve"> assistance groups with minor children or Families working with CPS or non-custodial parent</w:t>
      </w:r>
      <w:r w:rsidR="0045014C">
        <w:rPr>
          <w:rFonts w:ascii="Times New Roman" w:hAnsi="Times New Roman" w:cs="Times New Roman"/>
          <w:szCs w:val="24"/>
        </w:rPr>
        <w:t>.</w:t>
      </w:r>
    </w:p>
    <w:p w14:paraId="55E0C3BD" w14:textId="3CFBCB33" w:rsidR="008B1034" w:rsidRDefault="008B1034" w:rsidP="008B1034">
      <w:pPr>
        <w:spacing w:after="0" w:line="240" w:lineRule="auto"/>
        <w:rPr>
          <w:rFonts w:ascii="Times New Roman" w:hAnsi="Times New Roman" w:cs="Times New Roman"/>
          <w:szCs w:val="24"/>
        </w:rPr>
      </w:pPr>
    </w:p>
    <w:p w14:paraId="03E3E785" w14:textId="77777777" w:rsidR="00984A73" w:rsidRPr="00984A73" w:rsidRDefault="00984A73" w:rsidP="00984A73">
      <w:pPr>
        <w:spacing w:after="0" w:line="240" w:lineRule="auto"/>
        <w:rPr>
          <w:rFonts w:ascii="Times New Roman" w:hAnsi="Times New Roman" w:cs="Times New Roman"/>
          <w:b/>
          <w:szCs w:val="24"/>
        </w:rPr>
      </w:pPr>
      <w:r w:rsidRPr="00984A73">
        <w:rPr>
          <w:rFonts w:ascii="Times New Roman" w:hAnsi="Times New Roman" w:cs="Times New Roman"/>
          <w:b/>
          <w:szCs w:val="24"/>
        </w:rPr>
        <w:t>**Note:  Request for payment should differentiate between TANF Employment Incentives vs Non-TANF Employment Incentives to track for the appropriate funding source.</w:t>
      </w:r>
    </w:p>
    <w:p w14:paraId="22AF47B5" w14:textId="77777777" w:rsidR="00984A73" w:rsidRDefault="00984A73" w:rsidP="008B1034">
      <w:pPr>
        <w:spacing w:after="0" w:line="240" w:lineRule="auto"/>
        <w:rPr>
          <w:rFonts w:ascii="Times New Roman" w:hAnsi="Times New Roman" w:cs="Times New Roman"/>
          <w:szCs w:val="24"/>
        </w:rPr>
      </w:pPr>
    </w:p>
    <w:tbl>
      <w:tblPr>
        <w:tblStyle w:val="TableGrid"/>
        <w:tblW w:w="0" w:type="auto"/>
        <w:tblLook w:val="04A0" w:firstRow="1" w:lastRow="0" w:firstColumn="1" w:lastColumn="0" w:noHBand="0" w:noVBand="1"/>
      </w:tblPr>
      <w:tblGrid>
        <w:gridCol w:w="4675"/>
        <w:gridCol w:w="4675"/>
      </w:tblGrid>
      <w:tr w:rsidR="008B1034" w14:paraId="505B0D26" w14:textId="77777777" w:rsidTr="008B1034">
        <w:tc>
          <w:tcPr>
            <w:tcW w:w="4675" w:type="dxa"/>
          </w:tcPr>
          <w:p w14:paraId="1DB59FC6" w14:textId="7418AC3F" w:rsidR="008B1034" w:rsidRPr="00593405" w:rsidRDefault="008B1034" w:rsidP="00593405">
            <w:pPr>
              <w:jc w:val="center"/>
              <w:rPr>
                <w:rFonts w:ascii="Times New Roman" w:hAnsi="Times New Roman" w:cs="Times New Roman"/>
                <w:b/>
                <w:bCs/>
                <w:szCs w:val="24"/>
              </w:rPr>
            </w:pPr>
            <w:r w:rsidRPr="00593405">
              <w:rPr>
                <w:rFonts w:ascii="Times New Roman" w:hAnsi="Times New Roman" w:cs="Times New Roman"/>
                <w:b/>
                <w:bCs/>
                <w:szCs w:val="24"/>
              </w:rPr>
              <w:t>Length of Continuous Employment</w:t>
            </w:r>
          </w:p>
        </w:tc>
        <w:tc>
          <w:tcPr>
            <w:tcW w:w="4675" w:type="dxa"/>
          </w:tcPr>
          <w:p w14:paraId="5BBF2E2B" w14:textId="464B5117" w:rsidR="008B1034" w:rsidRPr="00593405" w:rsidRDefault="008B1034" w:rsidP="00593405">
            <w:pPr>
              <w:jc w:val="center"/>
              <w:rPr>
                <w:rFonts w:ascii="Times New Roman" w:hAnsi="Times New Roman" w:cs="Times New Roman"/>
                <w:b/>
                <w:bCs/>
                <w:szCs w:val="24"/>
              </w:rPr>
            </w:pPr>
            <w:r w:rsidRPr="00593405">
              <w:rPr>
                <w:rFonts w:ascii="Times New Roman" w:hAnsi="Times New Roman" w:cs="Times New Roman"/>
                <w:b/>
                <w:bCs/>
                <w:szCs w:val="24"/>
              </w:rPr>
              <w:t>Incentive</w:t>
            </w:r>
          </w:p>
        </w:tc>
      </w:tr>
      <w:tr w:rsidR="008B1034" w14:paraId="3FDB5289" w14:textId="77777777" w:rsidTr="008B1034">
        <w:tc>
          <w:tcPr>
            <w:tcW w:w="4675" w:type="dxa"/>
          </w:tcPr>
          <w:p w14:paraId="5014495D" w14:textId="08611268" w:rsidR="008B1034" w:rsidRDefault="009555D1" w:rsidP="00593405">
            <w:pPr>
              <w:jc w:val="center"/>
              <w:rPr>
                <w:rFonts w:ascii="Times New Roman" w:hAnsi="Times New Roman" w:cs="Times New Roman"/>
                <w:szCs w:val="24"/>
              </w:rPr>
            </w:pPr>
            <w:r>
              <w:rPr>
                <w:rFonts w:ascii="Times New Roman" w:hAnsi="Times New Roman" w:cs="Times New Roman"/>
                <w:szCs w:val="24"/>
              </w:rPr>
              <w:t>One Month</w:t>
            </w:r>
          </w:p>
        </w:tc>
        <w:tc>
          <w:tcPr>
            <w:tcW w:w="4675" w:type="dxa"/>
          </w:tcPr>
          <w:p w14:paraId="354F5777" w14:textId="7F9B8615" w:rsidR="008B1034" w:rsidRDefault="009555D1" w:rsidP="00593405">
            <w:pPr>
              <w:jc w:val="center"/>
              <w:rPr>
                <w:rFonts w:ascii="Times New Roman" w:hAnsi="Times New Roman" w:cs="Times New Roman"/>
                <w:szCs w:val="24"/>
              </w:rPr>
            </w:pPr>
            <w:r>
              <w:rPr>
                <w:rFonts w:ascii="Times New Roman" w:hAnsi="Times New Roman" w:cs="Times New Roman"/>
                <w:szCs w:val="24"/>
              </w:rPr>
              <w:t>$</w:t>
            </w:r>
            <w:r w:rsidR="006C3F46">
              <w:rPr>
                <w:rFonts w:ascii="Times New Roman" w:hAnsi="Times New Roman" w:cs="Times New Roman"/>
                <w:szCs w:val="24"/>
              </w:rPr>
              <w:t>2</w:t>
            </w:r>
            <w:r>
              <w:rPr>
                <w:rFonts w:ascii="Times New Roman" w:hAnsi="Times New Roman" w:cs="Times New Roman"/>
                <w:szCs w:val="24"/>
              </w:rPr>
              <w:t>00</w:t>
            </w:r>
          </w:p>
        </w:tc>
      </w:tr>
      <w:tr w:rsidR="008B1034" w14:paraId="40D924DD" w14:textId="77777777" w:rsidTr="008B1034">
        <w:tc>
          <w:tcPr>
            <w:tcW w:w="4675" w:type="dxa"/>
          </w:tcPr>
          <w:p w14:paraId="5BFA3798" w14:textId="35E24D7A" w:rsidR="008B1034" w:rsidRDefault="009555D1" w:rsidP="00593405">
            <w:pPr>
              <w:jc w:val="center"/>
              <w:rPr>
                <w:rFonts w:ascii="Times New Roman" w:hAnsi="Times New Roman" w:cs="Times New Roman"/>
                <w:szCs w:val="24"/>
              </w:rPr>
            </w:pPr>
            <w:r>
              <w:rPr>
                <w:rFonts w:ascii="Times New Roman" w:hAnsi="Times New Roman" w:cs="Times New Roman"/>
                <w:szCs w:val="24"/>
              </w:rPr>
              <w:t>Three Months</w:t>
            </w:r>
          </w:p>
        </w:tc>
        <w:tc>
          <w:tcPr>
            <w:tcW w:w="4675" w:type="dxa"/>
          </w:tcPr>
          <w:p w14:paraId="2933BCA7" w14:textId="521F694C" w:rsidR="008B1034" w:rsidRDefault="009555D1" w:rsidP="00593405">
            <w:pPr>
              <w:jc w:val="center"/>
              <w:rPr>
                <w:rFonts w:ascii="Times New Roman" w:hAnsi="Times New Roman" w:cs="Times New Roman"/>
                <w:szCs w:val="24"/>
              </w:rPr>
            </w:pPr>
            <w:r>
              <w:rPr>
                <w:rFonts w:ascii="Times New Roman" w:hAnsi="Times New Roman" w:cs="Times New Roman"/>
                <w:szCs w:val="24"/>
              </w:rPr>
              <w:t>$</w:t>
            </w:r>
            <w:r w:rsidR="006C3F46">
              <w:rPr>
                <w:rFonts w:ascii="Times New Roman" w:hAnsi="Times New Roman" w:cs="Times New Roman"/>
                <w:szCs w:val="24"/>
              </w:rPr>
              <w:t>4</w:t>
            </w:r>
            <w:r>
              <w:rPr>
                <w:rFonts w:ascii="Times New Roman" w:hAnsi="Times New Roman" w:cs="Times New Roman"/>
                <w:szCs w:val="24"/>
              </w:rPr>
              <w:t>00</w:t>
            </w:r>
          </w:p>
        </w:tc>
      </w:tr>
      <w:tr w:rsidR="009555D1" w14:paraId="794816A7" w14:textId="77777777" w:rsidTr="008B1034">
        <w:tc>
          <w:tcPr>
            <w:tcW w:w="4675" w:type="dxa"/>
          </w:tcPr>
          <w:p w14:paraId="0F38011B" w14:textId="46FC076B" w:rsidR="009555D1" w:rsidRDefault="009555D1" w:rsidP="00593405">
            <w:pPr>
              <w:jc w:val="center"/>
              <w:rPr>
                <w:rFonts w:ascii="Times New Roman" w:hAnsi="Times New Roman" w:cs="Times New Roman"/>
                <w:szCs w:val="24"/>
              </w:rPr>
            </w:pPr>
            <w:r>
              <w:rPr>
                <w:rFonts w:ascii="Times New Roman" w:hAnsi="Times New Roman" w:cs="Times New Roman"/>
                <w:szCs w:val="24"/>
              </w:rPr>
              <w:t>Six Months</w:t>
            </w:r>
          </w:p>
        </w:tc>
        <w:tc>
          <w:tcPr>
            <w:tcW w:w="4675" w:type="dxa"/>
          </w:tcPr>
          <w:p w14:paraId="728F29EB" w14:textId="10D7A88B" w:rsidR="009555D1" w:rsidRDefault="009555D1" w:rsidP="00593405">
            <w:pPr>
              <w:jc w:val="center"/>
              <w:rPr>
                <w:rFonts w:ascii="Times New Roman" w:hAnsi="Times New Roman" w:cs="Times New Roman"/>
                <w:szCs w:val="24"/>
              </w:rPr>
            </w:pPr>
            <w:r>
              <w:rPr>
                <w:rFonts w:ascii="Times New Roman" w:hAnsi="Times New Roman" w:cs="Times New Roman"/>
                <w:szCs w:val="24"/>
              </w:rPr>
              <w:t>$</w:t>
            </w:r>
            <w:r w:rsidR="006C3F46">
              <w:rPr>
                <w:rFonts w:ascii="Times New Roman" w:hAnsi="Times New Roman" w:cs="Times New Roman"/>
                <w:szCs w:val="24"/>
              </w:rPr>
              <w:t>6</w:t>
            </w:r>
            <w:r>
              <w:rPr>
                <w:rFonts w:ascii="Times New Roman" w:hAnsi="Times New Roman" w:cs="Times New Roman"/>
                <w:szCs w:val="24"/>
              </w:rPr>
              <w:t>00</w:t>
            </w:r>
          </w:p>
        </w:tc>
      </w:tr>
      <w:tr w:rsidR="009555D1" w14:paraId="3BF2ED30" w14:textId="77777777" w:rsidTr="008B1034">
        <w:tc>
          <w:tcPr>
            <w:tcW w:w="4675" w:type="dxa"/>
          </w:tcPr>
          <w:p w14:paraId="0C539031" w14:textId="55C7BE10" w:rsidR="009555D1" w:rsidRDefault="009555D1" w:rsidP="00593405">
            <w:pPr>
              <w:jc w:val="center"/>
              <w:rPr>
                <w:rFonts w:ascii="Times New Roman" w:hAnsi="Times New Roman" w:cs="Times New Roman"/>
                <w:szCs w:val="24"/>
              </w:rPr>
            </w:pPr>
            <w:r>
              <w:rPr>
                <w:rFonts w:ascii="Times New Roman" w:hAnsi="Times New Roman" w:cs="Times New Roman"/>
                <w:szCs w:val="24"/>
              </w:rPr>
              <w:t>Twelve Months</w:t>
            </w:r>
          </w:p>
        </w:tc>
        <w:tc>
          <w:tcPr>
            <w:tcW w:w="4675" w:type="dxa"/>
          </w:tcPr>
          <w:p w14:paraId="7CCF68C3" w14:textId="3A93E04F" w:rsidR="009555D1" w:rsidRDefault="009555D1" w:rsidP="00593405">
            <w:pPr>
              <w:jc w:val="center"/>
              <w:rPr>
                <w:rFonts w:ascii="Times New Roman" w:hAnsi="Times New Roman" w:cs="Times New Roman"/>
                <w:szCs w:val="24"/>
              </w:rPr>
            </w:pPr>
            <w:r>
              <w:rPr>
                <w:rFonts w:ascii="Times New Roman" w:hAnsi="Times New Roman" w:cs="Times New Roman"/>
                <w:szCs w:val="24"/>
              </w:rPr>
              <w:t>$</w:t>
            </w:r>
            <w:r w:rsidR="006C3F46">
              <w:rPr>
                <w:rFonts w:ascii="Times New Roman" w:hAnsi="Times New Roman" w:cs="Times New Roman"/>
                <w:szCs w:val="24"/>
              </w:rPr>
              <w:t>8</w:t>
            </w:r>
            <w:r>
              <w:rPr>
                <w:rFonts w:ascii="Times New Roman" w:hAnsi="Times New Roman" w:cs="Times New Roman"/>
                <w:szCs w:val="24"/>
              </w:rPr>
              <w:t>00</w:t>
            </w:r>
          </w:p>
        </w:tc>
      </w:tr>
      <w:bookmarkEnd w:id="16"/>
    </w:tbl>
    <w:p w14:paraId="706ED2C6" w14:textId="77777777" w:rsidR="008B1034" w:rsidRPr="00593405" w:rsidRDefault="008B1034" w:rsidP="00593405">
      <w:pPr>
        <w:spacing w:after="0" w:line="240" w:lineRule="auto"/>
        <w:jc w:val="center"/>
        <w:rPr>
          <w:rFonts w:ascii="Times New Roman" w:hAnsi="Times New Roman" w:cs="Times New Roman"/>
          <w:szCs w:val="24"/>
        </w:rPr>
      </w:pPr>
    </w:p>
    <w:p w14:paraId="4A66E52C" w14:textId="77777777" w:rsidR="004B2DC3" w:rsidRDefault="004B2DC3" w:rsidP="00D07B19">
      <w:pPr>
        <w:spacing w:after="0" w:line="240" w:lineRule="auto"/>
        <w:rPr>
          <w:rFonts w:ascii="Times New Roman" w:hAnsi="Times New Roman" w:cs="Times New Roman"/>
          <w:b/>
          <w:szCs w:val="24"/>
          <w:u w:val="single"/>
        </w:rPr>
      </w:pPr>
    </w:p>
    <w:tbl>
      <w:tblPr>
        <w:tblW w:w="9820" w:type="dxa"/>
        <w:tblLook w:val="04A0" w:firstRow="1" w:lastRow="0" w:firstColumn="1" w:lastColumn="0" w:noHBand="0" w:noVBand="1"/>
      </w:tblPr>
      <w:tblGrid>
        <w:gridCol w:w="3027"/>
        <w:gridCol w:w="1500"/>
        <w:gridCol w:w="1140"/>
        <w:gridCol w:w="1680"/>
        <w:gridCol w:w="1113"/>
        <w:gridCol w:w="1360"/>
      </w:tblGrid>
      <w:tr w:rsidR="00D07B19" w:rsidRPr="00D60419" w14:paraId="2281E7E2" w14:textId="77777777" w:rsidTr="006D4705">
        <w:trPr>
          <w:trHeight w:val="444"/>
        </w:trPr>
        <w:tc>
          <w:tcPr>
            <w:tcW w:w="302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872B6C1" w14:textId="77777777" w:rsidR="00D07B19" w:rsidRPr="00D60419" w:rsidRDefault="00D07B19" w:rsidP="006D4705">
            <w:pPr>
              <w:spacing w:after="0" w:line="240" w:lineRule="auto"/>
              <w:rPr>
                <w:rFonts w:ascii="Calibri" w:eastAsia="Times New Roman" w:hAnsi="Calibri" w:cs="Calibri"/>
                <w:color w:val="000000"/>
                <w:sz w:val="16"/>
                <w:szCs w:val="16"/>
              </w:rPr>
            </w:pPr>
            <w:r w:rsidRPr="00D60419">
              <w:rPr>
                <w:rFonts w:ascii="Calibri" w:eastAsia="Times New Roman" w:hAnsi="Calibri" w:cs="Calibri"/>
                <w:color w:val="000000"/>
                <w:sz w:val="16"/>
                <w:szCs w:val="16"/>
              </w:rPr>
              <w:t>Service or Benefit Contingency</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14:paraId="13D9E7ED" w14:textId="77777777" w:rsidR="00D07B19" w:rsidRPr="00D60419" w:rsidRDefault="00D07B19" w:rsidP="006D4705">
            <w:pPr>
              <w:spacing w:after="0" w:line="240" w:lineRule="auto"/>
              <w:rPr>
                <w:rFonts w:ascii="Calibri" w:eastAsia="Times New Roman" w:hAnsi="Calibri" w:cs="Calibri"/>
                <w:color w:val="000000"/>
                <w:sz w:val="16"/>
                <w:szCs w:val="16"/>
              </w:rPr>
            </w:pPr>
            <w:r w:rsidRPr="00D60419">
              <w:rPr>
                <w:rFonts w:ascii="Calibri" w:eastAsia="Times New Roman" w:hAnsi="Calibri" w:cs="Calibri"/>
                <w:color w:val="000000"/>
                <w:sz w:val="16"/>
                <w:szCs w:val="16"/>
              </w:rPr>
              <w:t>TANF Purpose</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14:paraId="29A33276" w14:textId="77777777" w:rsidR="00D07B19" w:rsidRPr="00D60419" w:rsidRDefault="00D07B19" w:rsidP="006D4705">
            <w:pPr>
              <w:spacing w:after="0" w:line="240" w:lineRule="auto"/>
              <w:rPr>
                <w:rFonts w:ascii="Calibri" w:eastAsia="Times New Roman" w:hAnsi="Calibri" w:cs="Calibri"/>
                <w:color w:val="000000"/>
                <w:sz w:val="16"/>
                <w:szCs w:val="16"/>
              </w:rPr>
            </w:pPr>
            <w:r w:rsidRPr="00D60419">
              <w:rPr>
                <w:rFonts w:ascii="Calibri" w:eastAsia="Times New Roman" w:hAnsi="Calibri" w:cs="Calibri"/>
                <w:color w:val="000000"/>
                <w:sz w:val="16"/>
                <w:szCs w:val="16"/>
              </w:rPr>
              <w:t>CAP-Amount</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74D397A7" w14:textId="77777777" w:rsidR="00D07B19" w:rsidRPr="00D60419" w:rsidRDefault="00D07B19" w:rsidP="006D4705">
            <w:pPr>
              <w:spacing w:after="0" w:line="240" w:lineRule="auto"/>
              <w:rPr>
                <w:rFonts w:ascii="Calibri" w:eastAsia="Times New Roman" w:hAnsi="Calibri" w:cs="Calibri"/>
                <w:color w:val="000000"/>
                <w:sz w:val="16"/>
                <w:szCs w:val="16"/>
              </w:rPr>
            </w:pPr>
            <w:r w:rsidRPr="00D60419">
              <w:rPr>
                <w:rFonts w:ascii="Calibri" w:eastAsia="Times New Roman" w:hAnsi="Calibri" w:cs="Calibri"/>
                <w:color w:val="000000"/>
                <w:sz w:val="16"/>
                <w:szCs w:val="16"/>
              </w:rPr>
              <w:t>Assistance Groups</w:t>
            </w:r>
          </w:p>
        </w:tc>
        <w:tc>
          <w:tcPr>
            <w:tcW w:w="1113" w:type="dxa"/>
            <w:tcBorders>
              <w:top w:val="single" w:sz="8" w:space="0" w:color="auto"/>
              <w:left w:val="nil"/>
              <w:bottom w:val="single" w:sz="8" w:space="0" w:color="auto"/>
              <w:right w:val="single" w:sz="8" w:space="0" w:color="auto"/>
            </w:tcBorders>
            <w:shd w:val="clear" w:color="auto" w:fill="auto"/>
            <w:vAlign w:val="bottom"/>
            <w:hideMark/>
          </w:tcPr>
          <w:p w14:paraId="746DEA1C" w14:textId="77777777" w:rsidR="00D07B19" w:rsidRPr="00D60419" w:rsidRDefault="00D07B19" w:rsidP="006D4705">
            <w:pPr>
              <w:spacing w:after="0" w:line="240" w:lineRule="auto"/>
              <w:rPr>
                <w:rFonts w:ascii="Calibri" w:eastAsia="Times New Roman" w:hAnsi="Calibri" w:cs="Calibri"/>
                <w:color w:val="000000"/>
                <w:sz w:val="16"/>
                <w:szCs w:val="16"/>
              </w:rPr>
            </w:pPr>
            <w:r w:rsidRPr="00D60419">
              <w:rPr>
                <w:rFonts w:ascii="Calibri" w:eastAsia="Times New Roman" w:hAnsi="Calibri" w:cs="Calibri"/>
                <w:color w:val="000000"/>
                <w:sz w:val="16"/>
                <w:szCs w:val="16"/>
              </w:rPr>
              <w:t>Economic Need Standard</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37BB2B89" w14:textId="77777777" w:rsidR="00D07B19" w:rsidRPr="00D60419" w:rsidRDefault="00D07B19" w:rsidP="006D4705">
            <w:pPr>
              <w:spacing w:after="0" w:line="240" w:lineRule="auto"/>
              <w:rPr>
                <w:rFonts w:ascii="Calibri" w:eastAsia="Times New Roman" w:hAnsi="Calibri" w:cs="Calibri"/>
                <w:color w:val="000000"/>
                <w:sz w:val="16"/>
                <w:szCs w:val="16"/>
              </w:rPr>
            </w:pPr>
            <w:r w:rsidRPr="00D60419">
              <w:rPr>
                <w:rFonts w:ascii="Calibri" w:eastAsia="Times New Roman" w:hAnsi="Calibri" w:cs="Calibri"/>
                <w:color w:val="000000"/>
                <w:sz w:val="16"/>
                <w:szCs w:val="16"/>
              </w:rPr>
              <w:t>Other Requirements</w:t>
            </w:r>
          </w:p>
        </w:tc>
      </w:tr>
      <w:tr w:rsidR="004B2DC3" w:rsidRPr="00D60419" w14:paraId="4D32D028" w14:textId="77777777" w:rsidTr="006D4705">
        <w:trPr>
          <w:trHeight w:val="444"/>
        </w:trPr>
        <w:tc>
          <w:tcPr>
            <w:tcW w:w="3027" w:type="dxa"/>
            <w:tcBorders>
              <w:top w:val="single" w:sz="8" w:space="0" w:color="auto"/>
              <w:left w:val="single" w:sz="8" w:space="0" w:color="auto"/>
              <w:bottom w:val="single" w:sz="8" w:space="0" w:color="auto"/>
              <w:right w:val="single" w:sz="8" w:space="0" w:color="auto"/>
            </w:tcBorders>
            <w:shd w:val="clear" w:color="auto" w:fill="auto"/>
            <w:vAlign w:val="bottom"/>
          </w:tcPr>
          <w:p w14:paraId="6CA99D05" w14:textId="7ADCC680" w:rsidR="004B2DC3" w:rsidRPr="004B2DC3" w:rsidRDefault="004B2DC3" w:rsidP="004B2DC3">
            <w:pPr>
              <w:spacing w:after="0" w:line="240" w:lineRule="auto"/>
              <w:rPr>
                <w:rFonts w:ascii="Calibri" w:eastAsia="Times New Roman" w:hAnsi="Calibri" w:cs="Calibri"/>
                <w:color w:val="000000"/>
                <w:sz w:val="16"/>
                <w:szCs w:val="16"/>
              </w:rPr>
            </w:pPr>
            <w:r w:rsidRPr="004B2DC3">
              <w:rPr>
                <w:rFonts w:ascii="Calibri" w:eastAsia="Times New Roman" w:hAnsi="Calibri" w:cs="Calibri"/>
                <w:b/>
                <w:bCs/>
                <w:color w:val="000000"/>
                <w:sz w:val="16"/>
                <w:szCs w:val="16"/>
              </w:rPr>
              <w:t>On the Job Training</w:t>
            </w:r>
            <w:r w:rsidRPr="004B2DC3">
              <w:rPr>
                <w:rFonts w:ascii="Calibri" w:eastAsia="Times New Roman" w:hAnsi="Calibri" w:cs="Calibri"/>
                <w:color w:val="000000"/>
                <w:sz w:val="16"/>
                <w:szCs w:val="16"/>
              </w:rPr>
              <w:t>: Payments to employers to help cover up to 50% of the eligible trainee</w:t>
            </w:r>
            <w:r w:rsidR="00853EB2">
              <w:rPr>
                <w:rFonts w:ascii="Calibri" w:eastAsia="Times New Roman" w:hAnsi="Calibri" w:cs="Calibri"/>
                <w:color w:val="000000"/>
                <w:sz w:val="16"/>
                <w:szCs w:val="16"/>
              </w:rPr>
              <w:t>’</w:t>
            </w:r>
            <w:r w:rsidRPr="004B2DC3">
              <w:rPr>
                <w:rFonts w:ascii="Calibri" w:eastAsia="Times New Roman" w:hAnsi="Calibri" w:cs="Calibri"/>
                <w:color w:val="000000"/>
                <w:sz w:val="16"/>
                <w:szCs w:val="16"/>
              </w:rPr>
              <w:t>s wage during a specified period not to exceed $6,000 per eligible participant/employee; pre-employment assessments as required by the employer; recruitment and development of employers for the program; supervision of the OJT program; case management activities related to the OJT program.   PRC funding cannot be used to reimburse employers for medical benefits.</w:t>
            </w:r>
          </w:p>
          <w:p w14:paraId="41F9B371" w14:textId="77777777" w:rsidR="004B2DC3" w:rsidRPr="00D60419" w:rsidRDefault="004B2DC3" w:rsidP="006D4705">
            <w:pPr>
              <w:spacing w:after="0" w:line="240" w:lineRule="auto"/>
              <w:rPr>
                <w:rFonts w:ascii="Calibri" w:eastAsia="Times New Roman" w:hAnsi="Calibri" w:cs="Calibri"/>
                <w:color w:val="000000"/>
                <w:sz w:val="16"/>
                <w:szCs w:val="16"/>
              </w:rPr>
            </w:pPr>
          </w:p>
        </w:tc>
        <w:tc>
          <w:tcPr>
            <w:tcW w:w="1500" w:type="dxa"/>
            <w:tcBorders>
              <w:top w:val="single" w:sz="8" w:space="0" w:color="auto"/>
              <w:left w:val="nil"/>
              <w:bottom w:val="single" w:sz="8" w:space="0" w:color="auto"/>
              <w:right w:val="single" w:sz="8" w:space="0" w:color="auto"/>
            </w:tcBorders>
            <w:shd w:val="clear" w:color="auto" w:fill="auto"/>
            <w:noWrap/>
            <w:vAlign w:val="bottom"/>
          </w:tcPr>
          <w:p w14:paraId="2365BBD0" w14:textId="77777777" w:rsidR="004B2DC3" w:rsidRPr="00D60419" w:rsidRDefault="004B2DC3" w:rsidP="006D4705">
            <w:pPr>
              <w:spacing w:after="0" w:line="240" w:lineRule="auto"/>
              <w:rPr>
                <w:rFonts w:ascii="Calibri" w:eastAsia="Times New Roman" w:hAnsi="Calibri" w:cs="Calibri"/>
                <w:color w:val="000000"/>
                <w:sz w:val="16"/>
                <w:szCs w:val="16"/>
              </w:rPr>
            </w:pPr>
            <w:r w:rsidRPr="004B2DC3">
              <w:rPr>
                <w:rFonts w:ascii="Calibri" w:eastAsia="Times New Roman" w:hAnsi="Calibri" w:cs="Calibri"/>
                <w:color w:val="000000"/>
                <w:sz w:val="16"/>
                <w:szCs w:val="16"/>
              </w:rPr>
              <w:t>Purpose 1 &amp; 2</w:t>
            </w:r>
          </w:p>
        </w:tc>
        <w:tc>
          <w:tcPr>
            <w:tcW w:w="1140" w:type="dxa"/>
            <w:tcBorders>
              <w:top w:val="single" w:sz="8" w:space="0" w:color="auto"/>
              <w:left w:val="nil"/>
              <w:bottom w:val="single" w:sz="8" w:space="0" w:color="auto"/>
              <w:right w:val="single" w:sz="8" w:space="0" w:color="auto"/>
            </w:tcBorders>
            <w:shd w:val="clear" w:color="auto" w:fill="auto"/>
            <w:noWrap/>
            <w:vAlign w:val="bottom"/>
          </w:tcPr>
          <w:p w14:paraId="10E2D22A" w14:textId="77777777" w:rsidR="004B2DC3" w:rsidRPr="00D60419" w:rsidRDefault="004B2DC3" w:rsidP="006D4705">
            <w:pPr>
              <w:spacing w:after="0" w:line="240" w:lineRule="auto"/>
              <w:rPr>
                <w:rFonts w:ascii="Calibri" w:eastAsia="Times New Roman" w:hAnsi="Calibri" w:cs="Calibri"/>
                <w:color w:val="000000"/>
                <w:sz w:val="16"/>
                <w:szCs w:val="16"/>
              </w:rPr>
            </w:pPr>
            <w:r w:rsidRPr="004B2DC3">
              <w:rPr>
                <w:rFonts w:ascii="Calibri" w:eastAsia="Times New Roman" w:hAnsi="Calibri" w:cs="Calibri"/>
                <w:color w:val="000000"/>
                <w:sz w:val="16"/>
                <w:szCs w:val="16"/>
              </w:rPr>
              <w:t>Maximum $6,000 negotiated with employer</w:t>
            </w:r>
          </w:p>
        </w:tc>
        <w:tc>
          <w:tcPr>
            <w:tcW w:w="1680" w:type="dxa"/>
            <w:tcBorders>
              <w:top w:val="single" w:sz="8" w:space="0" w:color="auto"/>
              <w:left w:val="nil"/>
              <w:bottom w:val="single" w:sz="8" w:space="0" w:color="auto"/>
              <w:right w:val="single" w:sz="8" w:space="0" w:color="auto"/>
            </w:tcBorders>
            <w:shd w:val="clear" w:color="auto" w:fill="auto"/>
            <w:noWrap/>
            <w:vAlign w:val="bottom"/>
          </w:tcPr>
          <w:p w14:paraId="68A54031" w14:textId="77777777" w:rsidR="004B2DC3" w:rsidRPr="00D60419" w:rsidRDefault="004B2DC3" w:rsidP="006D4705">
            <w:pPr>
              <w:spacing w:after="0" w:line="240" w:lineRule="auto"/>
              <w:rPr>
                <w:rFonts w:ascii="Calibri" w:eastAsia="Times New Roman" w:hAnsi="Calibri" w:cs="Calibri"/>
                <w:color w:val="000000"/>
                <w:sz w:val="16"/>
                <w:szCs w:val="16"/>
              </w:rPr>
            </w:pPr>
            <w:r w:rsidRPr="004B2DC3">
              <w:rPr>
                <w:rFonts w:ascii="Calibri" w:eastAsia="Times New Roman" w:hAnsi="Calibri" w:cs="Calibri"/>
                <w:color w:val="000000"/>
                <w:sz w:val="16"/>
                <w:szCs w:val="16"/>
              </w:rPr>
              <w:t>Participants must be TANF/PRC eligible which means they must meet family composition and income guidelines PRIOR to entering into an OJT agreement with an employer.</w:t>
            </w:r>
          </w:p>
        </w:tc>
        <w:tc>
          <w:tcPr>
            <w:tcW w:w="1113" w:type="dxa"/>
            <w:tcBorders>
              <w:top w:val="single" w:sz="8" w:space="0" w:color="auto"/>
              <w:left w:val="nil"/>
              <w:bottom w:val="single" w:sz="8" w:space="0" w:color="auto"/>
              <w:right w:val="single" w:sz="8" w:space="0" w:color="auto"/>
            </w:tcBorders>
            <w:shd w:val="clear" w:color="auto" w:fill="auto"/>
            <w:vAlign w:val="bottom"/>
          </w:tcPr>
          <w:p w14:paraId="269C74B7" w14:textId="77777777" w:rsidR="004B2DC3" w:rsidRPr="00D60419" w:rsidRDefault="004B2DC3" w:rsidP="006D4705">
            <w:pPr>
              <w:spacing w:after="0" w:line="240" w:lineRule="auto"/>
              <w:rPr>
                <w:rFonts w:ascii="Calibri" w:eastAsia="Times New Roman" w:hAnsi="Calibri" w:cs="Calibri"/>
                <w:color w:val="000000"/>
                <w:sz w:val="16"/>
                <w:szCs w:val="16"/>
              </w:rPr>
            </w:pPr>
            <w:r w:rsidRPr="004B2DC3">
              <w:rPr>
                <w:rFonts w:ascii="Calibri" w:eastAsia="Times New Roman" w:hAnsi="Calibri" w:cs="Calibri"/>
                <w:color w:val="000000"/>
                <w:sz w:val="16"/>
                <w:szCs w:val="16"/>
              </w:rPr>
              <w:t>TANF/PRC eligible (200% FPG)</w:t>
            </w:r>
          </w:p>
        </w:tc>
        <w:tc>
          <w:tcPr>
            <w:tcW w:w="1360" w:type="dxa"/>
            <w:tcBorders>
              <w:top w:val="single" w:sz="8" w:space="0" w:color="auto"/>
              <w:left w:val="nil"/>
              <w:bottom w:val="single" w:sz="8" w:space="0" w:color="auto"/>
              <w:right w:val="single" w:sz="8" w:space="0" w:color="auto"/>
            </w:tcBorders>
            <w:shd w:val="clear" w:color="auto" w:fill="auto"/>
            <w:noWrap/>
            <w:vAlign w:val="bottom"/>
          </w:tcPr>
          <w:p w14:paraId="5B364CF2" w14:textId="77777777" w:rsidR="004B2DC3" w:rsidRPr="00D60419" w:rsidRDefault="004B2DC3" w:rsidP="006D4705">
            <w:pPr>
              <w:spacing w:after="0" w:line="240" w:lineRule="auto"/>
              <w:rPr>
                <w:rFonts w:ascii="Calibri" w:eastAsia="Times New Roman" w:hAnsi="Calibri" w:cs="Calibri"/>
                <w:color w:val="000000"/>
                <w:sz w:val="16"/>
                <w:szCs w:val="16"/>
              </w:rPr>
            </w:pPr>
            <w:r w:rsidRPr="004B2DC3">
              <w:rPr>
                <w:rFonts w:ascii="Calibri" w:eastAsia="Times New Roman" w:hAnsi="Calibri" w:cs="Calibri"/>
                <w:color w:val="000000"/>
                <w:sz w:val="16"/>
                <w:szCs w:val="16"/>
              </w:rPr>
              <w:t>Caps are negotiated through contractual agreements between CCDJFS and participating OJT employers based upon the PRC participants knowledge level, training needs, wages and benefits.</w:t>
            </w:r>
          </w:p>
        </w:tc>
      </w:tr>
      <w:tr w:rsidR="004B2DC3" w:rsidRPr="00D60419" w14:paraId="0A200CBC" w14:textId="77777777" w:rsidTr="006D4705">
        <w:trPr>
          <w:trHeight w:val="444"/>
        </w:trPr>
        <w:tc>
          <w:tcPr>
            <w:tcW w:w="3027" w:type="dxa"/>
            <w:tcBorders>
              <w:top w:val="single" w:sz="8" w:space="0" w:color="auto"/>
              <w:left w:val="single" w:sz="8" w:space="0" w:color="auto"/>
              <w:bottom w:val="single" w:sz="8" w:space="0" w:color="auto"/>
              <w:right w:val="single" w:sz="8" w:space="0" w:color="auto"/>
            </w:tcBorders>
            <w:shd w:val="clear" w:color="auto" w:fill="auto"/>
            <w:vAlign w:val="bottom"/>
          </w:tcPr>
          <w:p w14:paraId="31686C1E" w14:textId="77777777" w:rsidR="004B2DC3" w:rsidRPr="004B2DC3" w:rsidRDefault="004B2DC3" w:rsidP="004B2DC3">
            <w:pPr>
              <w:spacing w:after="0" w:line="240" w:lineRule="auto"/>
              <w:rPr>
                <w:rFonts w:ascii="Calibri" w:eastAsia="Times New Roman" w:hAnsi="Calibri" w:cs="Calibri"/>
                <w:bCs/>
                <w:color w:val="000000"/>
                <w:sz w:val="16"/>
                <w:szCs w:val="16"/>
              </w:rPr>
            </w:pPr>
            <w:r w:rsidRPr="00B34967">
              <w:rPr>
                <w:rFonts w:ascii="Calibri" w:eastAsia="Times New Roman" w:hAnsi="Calibri" w:cs="Calibri"/>
                <w:b/>
                <w:bCs/>
                <w:color w:val="000000"/>
                <w:sz w:val="16"/>
                <w:szCs w:val="16"/>
              </w:rPr>
              <w:t>PRC/TANF Individual Training Accounts</w:t>
            </w:r>
            <w:r w:rsidRPr="004B2DC3">
              <w:rPr>
                <w:rFonts w:ascii="Calibri" w:eastAsia="Times New Roman" w:hAnsi="Calibri" w:cs="Calibri"/>
                <w:bCs/>
                <w:color w:val="000000"/>
                <w:sz w:val="16"/>
                <w:szCs w:val="16"/>
              </w:rPr>
              <w:t xml:space="preserve"> (ITA) program will provide TANF eligible individuals an opportunity to receive training (tuition and book assistance) for </w:t>
            </w:r>
            <w:r w:rsidRPr="004B2DC3">
              <w:rPr>
                <w:rFonts w:ascii="Calibri" w:eastAsia="Times New Roman" w:hAnsi="Calibri" w:cs="Calibri"/>
                <w:bCs/>
                <w:color w:val="000000"/>
                <w:sz w:val="16"/>
                <w:szCs w:val="16"/>
              </w:rPr>
              <w:lastRenderedPageBreak/>
              <w:t xml:space="preserve">short term trainings, not to exceed one year in length.  </w:t>
            </w:r>
          </w:p>
          <w:p w14:paraId="0E088FB8" w14:textId="77777777" w:rsidR="004B2DC3" w:rsidRPr="004B2DC3" w:rsidRDefault="004B2DC3" w:rsidP="004B2DC3">
            <w:pPr>
              <w:spacing w:after="0" w:line="240" w:lineRule="auto"/>
              <w:rPr>
                <w:rFonts w:ascii="Calibri" w:eastAsia="Times New Roman" w:hAnsi="Calibri" w:cs="Calibri"/>
                <w:b/>
                <w:bCs/>
                <w:color w:val="000000"/>
                <w:sz w:val="16"/>
                <w:szCs w:val="16"/>
              </w:rPr>
            </w:pPr>
          </w:p>
        </w:tc>
        <w:tc>
          <w:tcPr>
            <w:tcW w:w="1500" w:type="dxa"/>
            <w:tcBorders>
              <w:top w:val="single" w:sz="8" w:space="0" w:color="auto"/>
              <w:left w:val="nil"/>
              <w:bottom w:val="single" w:sz="8" w:space="0" w:color="auto"/>
              <w:right w:val="single" w:sz="8" w:space="0" w:color="auto"/>
            </w:tcBorders>
            <w:shd w:val="clear" w:color="auto" w:fill="auto"/>
            <w:noWrap/>
            <w:vAlign w:val="bottom"/>
          </w:tcPr>
          <w:p w14:paraId="797E50FE" w14:textId="77777777" w:rsidR="004B2DC3" w:rsidRPr="004B2DC3" w:rsidRDefault="004B2DC3" w:rsidP="006D4705">
            <w:pPr>
              <w:spacing w:after="0" w:line="240" w:lineRule="auto"/>
              <w:rPr>
                <w:rFonts w:ascii="Calibri" w:eastAsia="Times New Roman" w:hAnsi="Calibri" w:cs="Calibri"/>
                <w:color w:val="000000"/>
                <w:sz w:val="16"/>
                <w:szCs w:val="16"/>
              </w:rPr>
            </w:pPr>
            <w:r w:rsidRPr="004B2DC3">
              <w:rPr>
                <w:rFonts w:ascii="Calibri" w:eastAsia="Times New Roman" w:hAnsi="Calibri" w:cs="Calibri"/>
                <w:color w:val="000000"/>
                <w:sz w:val="16"/>
                <w:szCs w:val="16"/>
              </w:rPr>
              <w:lastRenderedPageBreak/>
              <w:t>Purpose 1 &amp; 2</w:t>
            </w:r>
          </w:p>
        </w:tc>
        <w:tc>
          <w:tcPr>
            <w:tcW w:w="1140" w:type="dxa"/>
            <w:tcBorders>
              <w:top w:val="single" w:sz="8" w:space="0" w:color="auto"/>
              <w:left w:val="nil"/>
              <w:bottom w:val="single" w:sz="8" w:space="0" w:color="auto"/>
              <w:right w:val="single" w:sz="8" w:space="0" w:color="auto"/>
            </w:tcBorders>
            <w:shd w:val="clear" w:color="auto" w:fill="auto"/>
            <w:noWrap/>
            <w:vAlign w:val="bottom"/>
          </w:tcPr>
          <w:p w14:paraId="7DF62797" w14:textId="77777777" w:rsidR="004B2DC3" w:rsidRPr="004B2DC3" w:rsidRDefault="004B2DC3" w:rsidP="006D4705">
            <w:pPr>
              <w:spacing w:after="0" w:line="240" w:lineRule="auto"/>
              <w:rPr>
                <w:rFonts w:ascii="Calibri" w:eastAsia="Times New Roman" w:hAnsi="Calibri" w:cs="Calibri"/>
                <w:color w:val="000000"/>
                <w:sz w:val="16"/>
                <w:szCs w:val="16"/>
              </w:rPr>
            </w:pPr>
            <w:r w:rsidRPr="004B2DC3">
              <w:rPr>
                <w:rFonts w:ascii="Calibri" w:eastAsia="Times New Roman" w:hAnsi="Calibri" w:cs="Calibri"/>
                <w:color w:val="000000"/>
                <w:sz w:val="16"/>
                <w:szCs w:val="16"/>
              </w:rPr>
              <w:t>Maximum $8,000</w:t>
            </w:r>
          </w:p>
        </w:tc>
        <w:tc>
          <w:tcPr>
            <w:tcW w:w="1680" w:type="dxa"/>
            <w:tcBorders>
              <w:top w:val="single" w:sz="8" w:space="0" w:color="auto"/>
              <w:left w:val="nil"/>
              <w:bottom w:val="single" w:sz="8" w:space="0" w:color="auto"/>
              <w:right w:val="single" w:sz="8" w:space="0" w:color="auto"/>
            </w:tcBorders>
            <w:shd w:val="clear" w:color="auto" w:fill="auto"/>
            <w:noWrap/>
            <w:vAlign w:val="bottom"/>
          </w:tcPr>
          <w:p w14:paraId="6759CDDB" w14:textId="77777777" w:rsidR="004B2DC3" w:rsidRPr="004B2DC3" w:rsidRDefault="004B2DC3" w:rsidP="006D4705">
            <w:pPr>
              <w:spacing w:after="0" w:line="240" w:lineRule="auto"/>
              <w:rPr>
                <w:rFonts w:ascii="Calibri" w:eastAsia="Times New Roman" w:hAnsi="Calibri" w:cs="Calibri"/>
                <w:color w:val="000000"/>
                <w:sz w:val="16"/>
                <w:szCs w:val="16"/>
              </w:rPr>
            </w:pPr>
            <w:r w:rsidRPr="004B2DC3">
              <w:rPr>
                <w:rFonts w:ascii="Calibri" w:eastAsia="Times New Roman" w:hAnsi="Calibri" w:cs="Calibri"/>
                <w:color w:val="000000"/>
                <w:sz w:val="16"/>
                <w:szCs w:val="16"/>
              </w:rPr>
              <w:t xml:space="preserve">OWF assistance groups or TANF eligible assistance groups with minor </w:t>
            </w:r>
            <w:r w:rsidRPr="004B2DC3">
              <w:rPr>
                <w:rFonts w:ascii="Calibri" w:eastAsia="Times New Roman" w:hAnsi="Calibri" w:cs="Calibri"/>
                <w:color w:val="000000"/>
                <w:sz w:val="16"/>
                <w:szCs w:val="16"/>
              </w:rPr>
              <w:lastRenderedPageBreak/>
              <w:t>children or non-custodial parent</w:t>
            </w:r>
          </w:p>
        </w:tc>
        <w:tc>
          <w:tcPr>
            <w:tcW w:w="1113" w:type="dxa"/>
            <w:tcBorders>
              <w:top w:val="single" w:sz="8" w:space="0" w:color="auto"/>
              <w:left w:val="nil"/>
              <w:bottom w:val="single" w:sz="8" w:space="0" w:color="auto"/>
              <w:right w:val="single" w:sz="8" w:space="0" w:color="auto"/>
            </w:tcBorders>
            <w:shd w:val="clear" w:color="auto" w:fill="auto"/>
            <w:vAlign w:val="bottom"/>
          </w:tcPr>
          <w:p w14:paraId="7B3B2A17" w14:textId="77777777" w:rsidR="004B2DC3" w:rsidRPr="004B2DC3"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lastRenderedPageBreak/>
              <w:t xml:space="preserve">              200%</w:t>
            </w:r>
          </w:p>
        </w:tc>
        <w:tc>
          <w:tcPr>
            <w:tcW w:w="1360" w:type="dxa"/>
            <w:tcBorders>
              <w:top w:val="single" w:sz="8" w:space="0" w:color="auto"/>
              <w:left w:val="nil"/>
              <w:bottom w:val="single" w:sz="8" w:space="0" w:color="auto"/>
              <w:right w:val="single" w:sz="8" w:space="0" w:color="auto"/>
            </w:tcBorders>
            <w:shd w:val="clear" w:color="auto" w:fill="auto"/>
            <w:noWrap/>
            <w:vAlign w:val="bottom"/>
          </w:tcPr>
          <w:p w14:paraId="27CAA4E6" w14:textId="77777777" w:rsidR="00B34967" w:rsidRPr="00B34967" w:rsidRDefault="00B34967" w:rsidP="00B34967">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 xml:space="preserve">Eligibility must be determined prior to the start date and the </w:t>
            </w:r>
            <w:r w:rsidRPr="00B34967">
              <w:rPr>
                <w:rFonts w:ascii="Calibri" w:eastAsia="Times New Roman" w:hAnsi="Calibri" w:cs="Calibri"/>
                <w:color w:val="000000"/>
                <w:sz w:val="16"/>
                <w:szCs w:val="16"/>
              </w:rPr>
              <w:lastRenderedPageBreak/>
              <w:t xml:space="preserve">training provider must be found under Workforce Inventory of Education and Training (WIET) to ensure the training requested is a qualified education institution.  </w:t>
            </w:r>
          </w:p>
          <w:p w14:paraId="2424DECD" w14:textId="77777777" w:rsidR="00B34967" w:rsidRPr="00B34967" w:rsidRDefault="00B34967" w:rsidP="00B34967">
            <w:pPr>
              <w:spacing w:after="0" w:line="240" w:lineRule="auto"/>
              <w:rPr>
                <w:rFonts w:ascii="Calibri" w:eastAsia="Times New Roman" w:hAnsi="Calibri" w:cs="Calibri"/>
                <w:color w:val="000000"/>
                <w:sz w:val="16"/>
                <w:szCs w:val="16"/>
              </w:rPr>
            </w:pPr>
          </w:p>
          <w:p w14:paraId="358430BF" w14:textId="77777777" w:rsidR="00B34967" w:rsidRPr="00B34967" w:rsidRDefault="00B34967" w:rsidP="00B34967">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 xml:space="preserve">If the applicant fails to complete the program (barring good cause) they will be prohibited from entering the program a second time.  </w:t>
            </w:r>
          </w:p>
          <w:p w14:paraId="2B4ED3CC" w14:textId="77777777" w:rsidR="004B2DC3" w:rsidRPr="004B2DC3" w:rsidRDefault="004B2DC3" w:rsidP="006D4705">
            <w:pPr>
              <w:spacing w:after="0" w:line="240" w:lineRule="auto"/>
              <w:rPr>
                <w:rFonts w:ascii="Calibri" w:eastAsia="Times New Roman" w:hAnsi="Calibri" w:cs="Calibri"/>
                <w:color w:val="000000"/>
                <w:sz w:val="16"/>
                <w:szCs w:val="16"/>
              </w:rPr>
            </w:pPr>
          </w:p>
        </w:tc>
      </w:tr>
      <w:tr w:rsidR="00B34967" w:rsidRPr="00D60419" w14:paraId="2C7591DF" w14:textId="77777777" w:rsidTr="006D4705">
        <w:trPr>
          <w:trHeight w:val="444"/>
        </w:trPr>
        <w:tc>
          <w:tcPr>
            <w:tcW w:w="3027" w:type="dxa"/>
            <w:tcBorders>
              <w:top w:val="single" w:sz="8" w:space="0" w:color="auto"/>
              <w:left w:val="single" w:sz="8" w:space="0" w:color="auto"/>
              <w:bottom w:val="single" w:sz="8" w:space="0" w:color="auto"/>
              <w:right w:val="single" w:sz="8" w:space="0" w:color="auto"/>
            </w:tcBorders>
            <w:shd w:val="clear" w:color="auto" w:fill="auto"/>
            <w:vAlign w:val="bottom"/>
          </w:tcPr>
          <w:p w14:paraId="0A9530B0" w14:textId="77777777" w:rsidR="00B34967" w:rsidRPr="00B34967" w:rsidRDefault="00B34967" w:rsidP="00B34967">
            <w:pPr>
              <w:spacing w:after="0" w:line="240" w:lineRule="auto"/>
              <w:rPr>
                <w:rFonts w:ascii="Calibri" w:eastAsia="Times New Roman" w:hAnsi="Calibri" w:cs="Calibri"/>
                <w:b/>
                <w:bCs/>
                <w:color w:val="000000"/>
                <w:sz w:val="16"/>
                <w:szCs w:val="16"/>
              </w:rPr>
            </w:pPr>
            <w:r w:rsidRPr="00B34967">
              <w:rPr>
                <w:rFonts w:ascii="Calibri" w:eastAsia="Times New Roman" w:hAnsi="Calibri" w:cs="Calibri"/>
                <w:b/>
                <w:bCs/>
                <w:color w:val="000000"/>
                <w:sz w:val="16"/>
                <w:szCs w:val="16"/>
              </w:rPr>
              <w:lastRenderedPageBreak/>
              <w:t>Vehicle Payment</w:t>
            </w:r>
          </w:p>
          <w:p w14:paraId="2EA5CD4B" w14:textId="43880D5C" w:rsidR="00E028DA" w:rsidRPr="00E028DA" w:rsidRDefault="00927E7E" w:rsidP="00E028DA">
            <w:pPr>
              <w:spacing w:after="0" w:line="240" w:lineRule="auto"/>
              <w:rPr>
                <w:rFonts w:ascii="Calibri" w:eastAsia="Times New Roman" w:hAnsi="Calibri" w:cs="Calibri"/>
                <w:bCs/>
                <w:color w:val="000000"/>
                <w:sz w:val="16"/>
                <w:szCs w:val="16"/>
              </w:rPr>
            </w:pPr>
            <w:r w:rsidRPr="00927E7E">
              <w:rPr>
                <w:rFonts w:ascii="Calibri" w:eastAsia="Times New Roman" w:hAnsi="Calibri" w:cs="Calibri"/>
                <w:bCs/>
                <w:color w:val="000000"/>
                <w:sz w:val="16"/>
                <w:szCs w:val="16"/>
              </w:rPr>
              <w:t>Up to four vehicle payment made on behalf of the PRC assistance group (at least one adult in the AG must be employed or in training needed for employment or have documentation that there is a job to return to, after the applicant recovers from an unexpected illness, surgery and/or child birth) if the lending institution has started processing to repossess the vehicle. Applicant must have shown effort to make payments prior to emergent need</w:t>
            </w:r>
            <w:r w:rsidR="00E028DA" w:rsidRPr="00E028DA">
              <w:rPr>
                <w:rFonts w:ascii="Calibri" w:eastAsia="Times New Roman" w:hAnsi="Calibri" w:cs="Calibri"/>
                <w:bCs/>
                <w:color w:val="000000"/>
                <w:sz w:val="16"/>
                <w:szCs w:val="16"/>
              </w:rPr>
              <w:t xml:space="preserve">. </w:t>
            </w:r>
          </w:p>
          <w:p w14:paraId="18797FBF" w14:textId="7865D061" w:rsidR="00B34967" w:rsidRPr="004B2DC3" w:rsidRDefault="00B34967" w:rsidP="00B34967">
            <w:pPr>
              <w:spacing w:after="0" w:line="240" w:lineRule="auto"/>
              <w:rPr>
                <w:rFonts w:ascii="Calibri" w:eastAsia="Times New Roman" w:hAnsi="Calibri" w:cs="Calibri"/>
                <w:bCs/>
                <w:color w:val="000000"/>
                <w:sz w:val="16"/>
                <w:szCs w:val="16"/>
              </w:rPr>
            </w:pPr>
          </w:p>
        </w:tc>
        <w:tc>
          <w:tcPr>
            <w:tcW w:w="1500" w:type="dxa"/>
            <w:tcBorders>
              <w:top w:val="single" w:sz="8" w:space="0" w:color="auto"/>
              <w:left w:val="nil"/>
              <w:bottom w:val="single" w:sz="8" w:space="0" w:color="auto"/>
              <w:right w:val="single" w:sz="8" w:space="0" w:color="auto"/>
            </w:tcBorders>
            <w:shd w:val="clear" w:color="auto" w:fill="auto"/>
            <w:noWrap/>
            <w:vAlign w:val="bottom"/>
          </w:tcPr>
          <w:p w14:paraId="08267185" w14:textId="77777777" w:rsidR="00B34967" w:rsidRPr="004B2DC3"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Purpose 1 &amp; 2</w:t>
            </w:r>
          </w:p>
        </w:tc>
        <w:tc>
          <w:tcPr>
            <w:tcW w:w="1140" w:type="dxa"/>
            <w:tcBorders>
              <w:top w:val="single" w:sz="8" w:space="0" w:color="auto"/>
              <w:left w:val="nil"/>
              <w:bottom w:val="single" w:sz="8" w:space="0" w:color="auto"/>
              <w:right w:val="single" w:sz="8" w:space="0" w:color="auto"/>
            </w:tcBorders>
            <w:shd w:val="clear" w:color="auto" w:fill="auto"/>
            <w:noWrap/>
            <w:vAlign w:val="bottom"/>
          </w:tcPr>
          <w:p w14:paraId="45DDB875" w14:textId="11D18E7B" w:rsidR="00B34967" w:rsidRPr="004B2DC3"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w:t>
            </w:r>
            <w:r w:rsidR="00E44751">
              <w:rPr>
                <w:rFonts w:ascii="Calibri" w:eastAsia="Times New Roman" w:hAnsi="Calibri" w:cs="Calibri"/>
                <w:color w:val="000000"/>
                <w:sz w:val="16"/>
                <w:szCs w:val="16"/>
              </w:rPr>
              <w:t>1,00</w:t>
            </w:r>
            <w:r w:rsidRPr="00B34967">
              <w:rPr>
                <w:rFonts w:ascii="Calibri" w:eastAsia="Times New Roman" w:hAnsi="Calibri" w:cs="Calibri"/>
                <w:color w:val="000000"/>
                <w:sz w:val="16"/>
                <w:szCs w:val="16"/>
              </w:rPr>
              <w:t>0</w:t>
            </w:r>
          </w:p>
        </w:tc>
        <w:tc>
          <w:tcPr>
            <w:tcW w:w="1680" w:type="dxa"/>
            <w:tcBorders>
              <w:top w:val="single" w:sz="8" w:space="0" w:color="auto"/>
              <w:left w:val="nil"/>
              <w:bottom w:val="single" w:sz="8" w:space="0" w:color="auto"/>
              <w:right w:val="single" w:sz="8" w:space="0" w:color="auto"/>
            </w:tcBorders>
            <w:shd w:val="clear" w:color="auto" w:fill="auto"/>
            <w:noWrap/>
            <w:vAlign w:val="bottom"/>
          </w:tcPr>
          <w:p w14:paraId="65FA42BC" w14:textId="77777777" w:rsidR="00B34967" w:rsidRPr="004B2DC3"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OWF assistance groups or TANF eligible assistance groups with minor children or Families working with CPS or non-custodial parent</w:t>
            </w:r>
          </w:p>
        </w:tc>
        <w:tc>
          <w:tcPr>
            <w:tcW w:w="1113" w:type="dxa"/>
            <w:tcBorders>
              <w:top w:val="single" w:sz="8" w:space="0" w:color="auto"/>
              <w:left w:val="nil"/>
              <w:bottom w:val="single" w:sz="8" w:space="0" w:color="auto"/>
              <w:right w:val="single" w:sz="8" w:space="0" w:color="auto"/>
            </w:tcBorders>
            <w:shd w:val="clear" w:color="auto" w:fill="auto"/>
            <w:vAlign w:val="bottom"/>
          </w:tcPr>
          <w:p w14:paraId="4CDF0528" w14:textId="77777777" w:rsidR="00B34967" w:rsidRPr="00B34967"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OWF and /or TANF eligible (200%FPG)</w:t>
            </w:r>
          </w:p>
        </w:tc>
        <w:tc>
          <w:tcPr>
            <w:tcW w:w="1360" w:type="dxa"/>
            <w:tcBorders>
              <w:top w:val="single" w:sz="8" w:space="0" w:color="auto"/>
              <w:left w:val="nil"/>
              <w:bottom w:val="single" w:sz="8" w:space="0" w:color="auto"/>
              <w:right w:val="single" w:sz="8" w:space="0" w:color="auto"/>
            </w:tcBorders>
            <w:shd w:val="clear" w:color="auto" w:fill="auto"/>
            <w:noWrap/>
            <w:vAlign w:val="bottom"/>
          </w:tcPr>
          <w:p w14:paraId="22D5A7B9" w14:textId="77777777" w:rsidR="00B34967" w:rsidRPr="00B34967" w:rsidRDefault="00B34967" w:rsidP="00B34967">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 xml:space="preserve">The vehicle must be owned or leased by the applicant.  Applicant must have valid driver’s license and valid vehicle insurance.  </w:t>
            </w:r>
          </w:p>
          <w:p w14:paraId="79903607" w14:textId="77777777" w:rsidR="00B34967" w:rsidRPr="00B34967" w:rsidRDefault="00B34967" w:rsidP="00B34967">
            <w:pPr>
              <w:spacing w:after="0" w:line="240" w:lineRule="auto"/>
              <w:rPr>
                <w:rFonts w:ascii="Calibri" w:eastAsia="Times New Roman" w:hAnsi="Calibri" w:cs="Calibri"/>
                <w:color w:val="000000"/>
                <w:sz w:val="16"/>
                <w:szCs w:val="16"/>
              </w:rPr>
            </w:pPr>
          </w:p>
        </w:tc>
      </w:tr>
      <w:tr w:rsidR="00B34967" w:rsidRPr="00D60419" w14:paraId="117709DF" w14:textId="77777777" w:rsidTr="006D4705">
        <w:trPr>
          <w:trHeight w:val="444"/>
        </w:trPr>
        <w:tc>
          <w:tcPr>
            <w:tcW w:w="3027" w:type="dxa"/>
            <w:tcBorders>
              <w:top w:val="single" w:sz="8" w:space="0" w:color="auto"/>
              <w:left w:val="single" w:sz="8" w:space="0" w:color="auto"/>
              <w:bottom w:val="single" w:sz="8" w:space="0" w:color="auto"/>
              <w:right w:val="single" w:sz="8" w:space="0" w:color="auto"/>
            </w:tcBorders>
            <w:shd w:val="clear" w:color="auto" w:fill="auto"/>
            <w:vAlign w:val="bottom"/>
          </w:tcPr>
          <w:p w14:paraId="3569DE12" w14:textId="77777777" w:rsidR="00B34967" w:rsidRPr="00B34967" w:rsidRDefault="00B34967" w:rsidP="00B34967">
            <w:pPr>
              <w:spacing w:after="0" w:line="240" w:lineRule="auto"/>
              <w:rPr>
                <w:rFonts w:ascii="Calibri" w:eastAsia="Times New Roman" w:hAnsi="Calibri" w:cs="Calibri"/>
                <w:b/>
                <w:bCs/>
                <w:color w:val="000000"/>
                <w:sz w:val="16"/>
                <w:szCs w:val="16"/>
              </w:rPr>
            </w:pPr>
            <w:r w:rsidRPr="00B34967">
              <w:rPr>
                <w:rFonts w:ascii="Calibri" w:eastAsia="Times New Roman" w:hAnsi="Calibri" w:cs="Calibri"/>
                <w:b/>
                <w:bCs/>
                <w:color w:val="000000"/>
                <w:sz w:val="16"/>
                <w:szCs w:val="16"/>
              </w:rPr>
              <w:t>Vehicle Repair</w:t>
            </w:r>
          </w:p>
          <w:p w14:paraId="39792C03" w14:textId="551A5902" w:rsidR="00B34967" w:rsidRPr="00B34967" w:rsidRDefault="003830CA" w:rsidP="00B34967">
            <w:pPr>
              <w:spacing w:after="0" w:line="240" w:lineRule="auto"/>
              <w:rPr>
                <w:rFonts w:ascii="Calibri" w:eastAsia="Times New Roman" w:hAnsi="Calibri" w:cs="Calibri"/>
                <w:bCs/>
                <w:color w:val="000000"/>
                <w:sz w:val="16"/>
                <w:szCs w:val="16"/>
              </w:rPr>
            </w:pPr>
            <w:r w:rsidRPr="003830CA">
              <w:rPr>
                <w:rFonts w:ascii="Calibri" w:eastAsia="Times New Roman" w:hAnsi="Calibri" w:cs="Calibri"/>
                <w:bCs/>
                <w:color w:val="000000"/>
                <w:sz w:val="16"/>
                <w:szCs w:val="16"/>
              </w:rPr>
              <w:t xml:space="preserve">Vehicle repairs may be necessary for an AG to obtain/maintain employment, and/or education/training services needed to obtain/maintain employment. Vehicle repair assistance will only be provided in those situations where the vehicle is needed to retain employment, meet a work activity requirement, or to assist with transportation for education/training (for up to four months).  Towing costs may be included as a part of the repair costs. Approval will not be made when repair costs exceed the NADA Blue Book retail value of the vehicle.  In a severe emergent situation where repairs occurred prior to the application for PRC, the application will be considered if received within 5 days of the service.    </w:t>
            </w:r>
            <w:r w:rsidRPr="003830CA">
              <w:rPr>
                <w:rFonts w:ascii="Calibri" w:eastAsia="Times New Roman" w:hAnsi="Calibri" w:cs="Calibri"/>
                <w:bCs/>
                <w:i/>
                <w:color w:val="000000"/>
                <w:sz w:val="16"/>
                <w:szCs w:val="16"/>
              </w:rPr>
              <w:t xml:space="preserve">Two bids are required from a certified auto repair company unless the vehicle is totally disabled and towed to a </w:t>
            </w:r>
            <w:r w:rsidRPr="003830CA">
              <w:rPr>
                <w:rFonts w:ascii="Calibri" w:eastAsia="Times New Roman" w:hAnsi="Calibri" w:cs="Calibri"/>
                <w:b/>
                <w:bCs/>
                <w:i/>
                <w:color w:val="000000"/>
                <w:sz w:val="16"/>
                <w:szCs w:val="16"/>
                <w:u w:val="single"/>
              </w:rPr>
              <w:t>certified</w:t>
            </w:r>
            <w:r w:rsidRPr="003830CA">
              <w:rPr>
                <w:rFonts w:ascii="Calibri" w:eastAsia="Times New Roman" w:hAnsi="Calibri" w:cs="Calibri"/>
                <w:bCs/>
                <w:i/>
                <w:color w:val="000000"/>
                <w:sz w:val="16"/>
                <w:szCs w:val="16"/>
              </w:rPr>
              <w:t xml:space="preserve"> garage and repaired at that location</w:t>
            </w:r>
          </w:p>
        </w:tc>
        <w:tc>
          <w:tcPr>
            <w:tcW w:w="1500" w:type="dxa"/>
            <w:tcBorders>
              <w:top w:val="single" w:sz="8" w:space="0" w:color="auto"/>
              <w:left w:val="nil"/>
              <w:bottom w:val="single" w:sz="8" w:space="0" w:color="auto"/>
              <w:right w:val="single" w:sz="8" w:space="0" w:color="auto"/>
            </w:tcBorders>
            <w:shd w:val="clear" w:color="auto" w:fill="auto"/>
            <w:noWrap/>
            <w:vAlign w:val="bottom"/>
          </w:tcPr>
          <w:p w14:paraId="789A2FE6" w14:textId="77777777" w:rsidR="00B34967" w:rsidRPr="00B34967"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Purpose 1 &amp; 2</w:t>
            </w:r>
          </w:p>
        </w:tc>
        <w:tc>
          <w:tcPr>
            <w:tcW w:w="1140" w:type="dxa"/>
            <w:tcBorders>
              <w:top w:val="single" w:sz="8" w:space="0" w:color="auto"/>
              <w:left w:val="nil"/>
              <w:bottom w:val="single" w:sz="8" w:space="0" w:color="auto"/>
              <w:right w:val="single" w:sz="8" w:space="0" w:color="auto"/>
            </w:tcBorders>
            <w:shd w:val="clear" w:color="auto" w:fill="auto"/>
            <w:noWrap/>
            <w:vAlign w:val="bottom"/>
          </w:tcPr>
          <w:p w14:paraId="4E2C8F54" w14:textId="1208B7C9" w:rsidR="00B34967" w:rsidRPr="00B34967" w:rsidRDefault="00B34967" w:rsidP="00B34967">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Up to $</w:t>
            </w:r>
            <w:r w:rsidR="00E44751">
              <w:rPr>
                <w:rFonts w:ascii="Calibri" w:eastAsia="Times New Roman" w:hAnsi="Calibri" w:cs="Calibri"/>
                <w:color w:val="000000"/>
                <w:sz w:val="16"/>
                <w:szCs w:val="16"/>
              </w:rPr>
              <w:t>2</w:t>
            </w:r>
            <w:r w:rsidRPr="00B34967">
              <w:rPr>
                <w:rFonts w:ascii="Calibri" w:eastAsia="Times New Roman" w:hAnsi="Calibri" w:cs="Calibri"/>
                <w:color w:val="000000"/>
                <w:sz w:val="16"/>
                <w:szCs w:val="16"/>
              </w:rPr>
              <w:t>,</w:t>
            </w:r>
            <w:r w:rsidR="00E44751">
              <w:rPr>
                <w:rFonts w:ascii="Calibri" w:eastAsia="Times New Roman" w:hAnsi="Calibri" w:cs="Calibri"/>
                <w:color w:val="000000"/>
                <w:sz w:val="16"/>
                <w:szCs w:val="16"/>
              </w:rPr>
              <w:t>5</w:t>
            </w:r>
            <w:r w:rsidRPr="00B34967">
              <w:rPr>
                <w:rFonts w:ascii="Calibri" w:eastAsia="Times New Roman" w:hAnsi="Calibri" w:cs="Calibri"/>
                <w:color w:val="000000"/>
                <w:sz w:val="16"/>
                <w:szCs w:val="16"/>
              </w:rPr>
              <w:t>000 in a 12-month period.</w:t>
            </w:r>
          </w:p>
          <w:p w14:paraId="1E835E43" w14:textId="77777777" w:rsidR="00B34967" w:rsidRPr="00B34967" w:rsidRDefault="00B34967" w:rsidP="00B34967">
            <w:pPr>
              <w:spacing w:after="0" w:line="240" w:lineRule="auto"/>
              <w:rPr>
                <w:rFonts w:ascii="Calibri" w:eastAsia="Times New Roman" w:hAnsi="Calibri" w:cs="Calibri"/>
                <w:color w:val="000000"/>
                <w:sz w:val="16"/>
                <w:szCs w:val="16"/>
              </w:rPr>
            </w:pPr>
          </w:p>
          <w:p w14:paraId="30C3F487" w14:textId="77777777" w:rsidR="00B34967" w:rsidRPr="00B34967" w:rsidRDefault="00B34967" w:rsidP="00B34967">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CCDJFS has the option to deny repairs based on age, condition, repair needed and/or value of vehicle</w:t>
            </w:r>
          </w:p>
        </w:tc>
        <w:tc>
          <w:tcPr>
            <w:tcW w:w="1680" w:type="dxa"/>
            <w:tcBorders>
              <w:top w:val="single" w:sz="8" w:space="0" w:color="auto"/>
              <w:left w:val="nil"/>
              <w:bottom w:val="single" w:sz="8" w:space="0" w:color="auto"/>
              <w:right w:val="single" w:sz="8" w:space="0" w:color="auto"/>
            </w:tcBorders>
            <w:shd w:val="clear" w:color="auto" w:fill="auto"/>
            <w:noWrap/>
            <w:vAlign w:val="bottom"/>
          </w:tcPr>
          <w:p w14:paraId="68889DC1" w14:textId="77777777" w:rsidR="00B34967" w:rsidRPr="00B34967"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OWF assistance groups or TANF eligible assistance groups with minor children or Families working with CPS or non-custodial parent</w:t>
            </w:r>
          </w:p>
        </w:tc>
        <w:tc>
          <w:tcPr>
            <w:tcW w:w="1113" w:type="dxa"/>
            <w:tcBorders>
              <w:top w:val="single" w:sz="8" w:space="0" w:color="auto"/>
              <w:left w:val="nil"/>
              <w:bottom w:val="single" w:sz="8" w:space="0" w:color="auto"/>
              <w:right w:val="single" w:sz="8" w:space="0" w:color="auto"/>
            </w:tcBorders>
            <w:shd w:val="clear" w:color="auto" w:fill="auto"/>
            <w:vAlign w:val="bottom"/>
          </w:tcPr>
          <w:p w14:paraId="5C18F697" w14:textId="77777777" w:rsidR="00B34967" w:rsidRPr="00B34967"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OWF and /or TANF eligible (200%FPG)</w:t>
            </w:r>
          </w:p>
        </w:tc>
        <w:tc>
          <w:tcPr>
            <w:tcW w:w="1360" w:type="dxa"/>
            <w:tcBorders>
              <w:top w:val="single" w:sz="8" w:space="0" w:color="auto"/>
              <w:left w:val="nil"/>
              <w:bottom w:val="single" w:sz="8" w:space="0" w:color="auto"/>
              <w:right w:val="single" w:sz="8" w:space="0" w:color="auto"/>
            </w:tcBorders>
            <w:shd w:val="clear" w:color="auto" w:fill="auto"/>
            <w:noWrap/>
            <w:vAlign w:val="bottom"/>
          </w:tcPr>
          <w:p w14:paraId="44B8D3E6" w14:textId="77777777" w:rsidR="00B34967" w:rsidRPr="00B34967" w:rsidRDefault="00B34967" w:rsidP="00B34967">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ab/>
              <w:t xml:space="preserve">The vehicle must be owned or leased by the applicant.  Applicant must have valid driver’s license and valid vehicle insurance.  </w:t>
            </w:r>
          </w:p>
          <w:p w14:paraId="01A5FE9E" w14:textId="77777777" w:rsidR="00B34967" w:rsidRPr="00B34967" w:rsidRDefault="00B34967" w:rsidP="00B34967">
            <w:pPr>
              <w:spacing w:after="0" w:line="240" w:lineRule="auto"/>
              <w:rPr>
                <w:rFonts w:ascii="Calibri" w:eastAsia="Times New Roman" w:hAnsi="Calibri" w:cs="Calibri"/>
                <w:color w:val="000000"/>
                <w:sz w:val="16"/>
                <w:szCs w:val="16"/>
              </w:rPr>
            </w:pPr>
          </w:p>
          <w:p w14:paraId="0E45316E" w14:textId="77777777" w:rsidR="00765BE3" w:rsidRDefault="00B34967" w:rsidP="00B34967">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Two bids are required from a certified auto repair company</w:t>
            </w:r>
            <w:r w:rsidR="00765BE3">
              <w:rPr>
                <w:rFonts w:ascii="Calibri" w:eastAsia="Times New Roman" w:hAnsi="Calibri" w:cs="Calibri"/>
                <w:color w:val="000000"/>
                <w:sz w:val="16"/>
                <w:szCs w:val="16"/>
              </w:rPr>
              <w:t xml:space="preserve"> unless the vehicle is totally disabled and towed to a certified garaged and repaired at that location</w:t>
            </w:r>
          </w:p>
          <w:p w14:paraId="21DBEA3E" w14:textId="77777777" w:rsidR="00765BE3" w:rsidRDefault="00765BE3" w:rsidP="00B34967">
            <w:pPr>
              <w:spacing w:after="0" w:line="240" w:lineRule="auto"/>
              <w:rPr>
                <w:rFonts w:ascii="Calibri" w:eastAsia="Times New Roman" w:hAnsi="Calibri" w:cs="Calibri"/>
                <w:color w:val="000000"/>
                <w:sz w:val="16"/>
                <w:szCs w:val="16"/>
              </w:rPr>
            </w:pPr>
          </w:p>
          <w:p w14:paraId="5825A1A1" w14:textId="737F5EBA" w:rsidR="00B34967" w:rsidRPr="00B34967" w:rsidRDefault="00765BE3" w:rsidP="00B34967">
            <w:pPr>
              <w:spacing w:after="0" w:line="240" w:lineRule="auto"/>
              <w:rPr>
                <w:rFonts w:ascii="Calibri" w:eastAsia="Times New Roman" w:hAnsi="Calibri" w:cs="Calibri"/>
                <w:color w:val="000000"/>
                <w:sz w:val="16"/>
                <w:szCs w:val="16"/>
              </w:rPr>
            </w:pPr>
            <w:r w:rsidRPr="00765BE3">
              <w:rPr>
                <w:rFonts w:ascii="Calibri" w:eastAsia="Times New Roman" w:hAnsi="Calibri" w:cs="Calibri"/>
                <w:bCs/>
                <w:color w:val="000000"/>
                <w:sz w:val="16"/>
                <w:szCs w:val="16"/>
              </w:rPr>
              <w:t xml:space="preserve">Approval will not be made when repair costs exceed the NADA Blue Book retail value of the vehicle.  </w:t>
            </w:r>
          </w:p>
          <w:p w14:paraId="36B67A1A" w14:textId="77777777" w:rsidR="00B34967" w:rsidRPr="00B34967" w:rsidRDefault="00B34967" w:rsidP="00B34967">
            <w:pPr>
              <w:spacing w:after="0" w:line="240" w:lineRule="auto"/>
              <w:rPr>
                <w:rFonts w:ascii="Calibri" w:eastAsia="Times New Roman" w:hAnsi="Calibri" w:cs="Calibri"/>
                <w:color w:val="000000"/>
                <w:sz w:val="16"/>
                <w:szCs w:val="16"/>
              </w:rPr>
            </w:pPr>
          </w:p>
        </w:tc>
      </w:tr>
      <w:tr w:rsidR="00EA1717" w:rsidRPr="00D60419" w14:paraId="5E81A470" w14:textId="77777777" w:rsidTr="006D4705">
        <w:trPr>
          <w:trHeight w:val="444"/>
        </w:trPr>
        <w:tc>
          <w:tcPr>
            <w:tcW w:w="3027" w:type="dxa"/>
            <w:tcBorders>
              <w:top w:val="single" w:sz="8" w:space="0" w:color="auto"/>
              <w:left w:val="single" w:sz="8" w:space="0" w:color="auto"/>
              <w:bottom w:val="single" w:sz="8" w:space="0" w:color="auto"/>
              <w:right w:val="single" w:sz="8" w:space="0" w:color="auto"/>
            </w:tcBorders>
            <w:shd w:val="clear" w:color="auto" w:fill="auto"/>
            <w:vAlign w:val="bottom"/>
          </w:tcPr>
          <w:p w14:paraId="6F5D0B21" w14:textId="6296FD7A" w:rsidR="00384341" w:rsidRDefault="00D30985" w:rsidP="00B34967">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lastRenderedPageBreak/>
              <w:t xml:space="preserve">Alternative </w:t>
            </w:r>
            <w:r w:rsidR="00384341">
              <w:rPr>
                <w:rFonts w:ascii="Calibri" w:eastAsia="Times New Roman" w:hAnsi="Calibri" w:cs="Calibri"/>
                <w:b/>
                <w:bCs/>
                <w:color w:val="000000"/>
                <w:sz w:val="16"/>
                <w:szCs w:val="16"/>
              </w:rPr>
              <w:t>Transportation Supports</w:t>
            </w:r>
          </w:p>
          <w:p w14:paraId="58EFF38E" w14:textId="33D4375F" w:rsidR="00EA1717" w:rsidRPr="00B34967" w:rsidRDefault="00384341" w:rsidP="00B34967">
            <w:pPr>
              <w:spacing w:after="0" w:line="240" w:lineRule="auto"/>
              <w:rPr>
                <w:rFonts w:ascii="Calibri" w:eastAsia="Times New Roman" w:hAnsi="Calibri" w:cs="Calibri"/>
                <w:b/>
                <w:bCs/>
                <w:color w:val="000000"/>
                <w:sz w:val="16"/>
                <w:szCs w:val="16"/>
              </w:rPr>
            </w:pPr>
            <w:r w:rsidRPr="00384341">
              <w:rPr>
                <w:rFonts w:ascii="Calibri" w:eastAsia="Times New Roman" w:hAnsi="Calibri" w:cs="Calibri"/>
                <w:b/>
                <w:bCs/>
                <w:color w:val="000000"/>
                <w:sz w:val="16"/>
                <w:szCs w:val="16"/>
              </w:rPr>
              <w:t>Purchase of a bicycle, motorized scooter or moped for the AG to travel to and from confirmed employment.  The AG must provide proof of employment and secure three estimates. For the purchase of a motorized scooter or moped, the AG must also provide proof of the necessary license.  The AG may also access this transportation support for the purchase of a safety helmet and costs associated with any required registration or license fees.</w:t>
            </w:r>
          </w:p>
        </w:tc>
        <w:tc>
          <w:tcPr>
            <w:tcW w:w="1500" w:type="dxa"/>
            <w:tcBorders>
              <w:top w:val="single" w:sz="8" w:space="0" w:color="auto"/>
              <w:left w:val="nil"/>
              <w:bottom w:val="single" w:sz="8" w:space="0" w:color="auto"/>
              <w:right w:val="single" w:sz="8" w:space="0" w:color="auto"/>
            </w:tcBorders>
            <w:shd w:val="clear" w:color="auto" w:fill="auto"/>
            <w:noWrap/>
            <w:vAlign w:val="bottom"/>
          </w:tcPr>
          <w:p w14:paraId="085F7DA2" w14:textId="1CB0082A" w:rsidR="00EA1717" w:rsidRPr="00B34967" w:rsidRDefault="00D30985" w:rsidP="006D4705">
            <w:pPr>
              <w:spacing w:after="0" w:line="240" w:lineRule="auto"/>
              <w:rPr>
                <w:rFonts w:ascii="Calibri" w:eastAsia="Times New Roman" w:hAnsi="Calibri" w:cs="Calibri"/>
                <w:color w:val="000000"/>
                <w:sz w:val="16"/>
                <w:szCs w:val="16"/>
              </w:rPr>
            </w:pPr>
            <w:r w:rsidRPr="00D30985">
              <w:rPr>
                <w:rFonts w:ascii="Calibri" w:eastAsia="Times New Roman" w:hAnsi="Calibri" w:cs="Calibri"/>
                <w:color w:val="000000"/>
                <w:sz w:val="16"/>
                <w:szCs w:val="16"/>
              </w:rPr>
              <w:t>Purpose 1 &amp; 2</w:t>
            </w:r>
          </w:p>
        </w:tc>
        <w:tc>
          <w:tcPr>
            <w:tcW w:w="1140" w:type="dxa"/>
            <w:tcBorders>
              <w:top w:val="single" w:sz="8" w:space="0" w:color="auto"/>
              <w:left w:val="nil"/>
              <w:bottom w:val="single" w:sz="8" w:space="0" w:color="auto"/>
              <w:right w:val="single" w:sz="8" w:space="0" w:color="auto"/>
            </w:tcBorders>
            <w:shd w:val="clear" w:color="auto" w:fill="auto"/>
            <w:noWrap/>
            <w:vAlign w:val="bottom"/>
          </w:tcPr>
          <w:p w14:paraId="3470BB2D" w14:textId="77777777" w:rsidR="00C444E2" w:rsidRPr="00C444E2" w:rsidRDefault="00C444E2" w:rsidP="00C444E2">
            <w:pPr>
              <w:spacing w:after="0" w:line="240" w:lineRule="auto"/>
              <w:rPr>
                <w:rFonts w:ascii="Calibri" w:eastAsia="Times New Roman" w:hAnsi="Calibri" w:cs="Calibri"/>
                <w:color w:val="000000"/>
                <w:sz w:val="16"/>
                <w:szCs w:val="16"/>
              </w:rPr>
            </w:pPr>
            <w:r w:rsidRPr="00C444E2">
              <w:rPr>
                <w:rFonts w:ascii="Calibri" w:eastAsia="Times New Roman" w:hAnsi="Calibri" w:cs="Calibri"/>
                <w:color w:val="000000"/>
                <w:sz w:val="16"/>
                <w:szCs w:val="16"/>
              </w:rPr>
              <w:t>Up to $2,5000 in a 12-month period.</w:t>
            </w:r>
          </w:p>
          <w:p w14:paraId="52636AAB" w14:textId="77777777" w:rsidR="00EA1717" w:rsidRPr="00B34967" w:rsidRDefault="00EA1717" w:rsidP="00B34967">
            <w:pPr>
              <w:spacing w:after="0" w:line="240" w:lineRule="auto"/>
              <w:rPr>
                <w:rFonts w:ascii="Calibri" w:eastAsia="Times New Roman" w:hAnsi="Calibri" w:cs="Calibri"/>
                <w:color w:val="000000"/>
                <w:sz w:val="16"/>
                <w:szCs w:val="16"/>
              </w:rPr>
            </w:pPr>
          </w:p>
        </w:tc>
        <w:tc>
          <w:tcPr>
            <w:tcW w:w="1680" w:type="dxa"/>
            <w:tcBorders>
              <w:top w:val="single" w:sz="8" w:space="0" w:color="auto"/>
              <w:left w:val="nil"/>
              <w:bottom w:val="single" w:sz="8" w:space="0" w:color="auto"/>
              <w:right w:val="single" w:sz="8" w:space="0" w:color="auto"/>
            </w:tcBorders>
            <w:shd w:val="clear" w:color="auto" w:fill="auto"/>
            <w:noWrap/>
            <w:vAlign w:val="bottom"/>
          </w:tcPr>
          <w:p w14:paraId="4B001283" w14:textId="79C0E6F6" w:rsidR="00EA1717" w:rsidRPr="00B34967" w:rsidRDefault="008D395F" w:rsidP="006D4705">
            <w:pPr>
              <w:spacing w:after="0" w:line="240" w:lineRule="auto"/>
              <w:rPr>
                <w:rFonts w:ascii="Calibri" w:eastAsia="Times New Roman" w:hAnsi="Calibri" w:cs="Calibri"/>
                <w:color w:val="000000"/>
                <w:sz w:val="16"/>
                <w:szCs w:val="16"/>
              </w:rPr>
            </w:pPr>
            <w:r w:rsidRPr="008D395F">
              <w:rPr>
                <w:rFonts w:ascii="Calibri" w:eastAsia="Times New Roman" w:hAnsi="Calibri" w:cs="Calibri"/>
                <w:color w:val="000000"/>
                <w:sz w:val="16"/>
                <w:szCs w:val="16"/>
              </w:rPr>
              <w:t>OWF assistance groups or TANF eligible assistance groups with minor children or Families working with CPS or non-custodial parent</w:t>
            </w:r>
          </w:p>
        </w:tc>
        <w:tc>
          <w:tcPr>
            <w:tcW w:w="1113" w:type="dxa"/>
            <w:tcBorders>
              <w:top w:val="single" w:sz="8" w:space="0" w:color="auto"/>
              <w:left w:val="nil"/>
              <w:bottom w:val="single" w:sz="8" w:space="0" w:color="auto"/>
              <w:right w:val="single" w:sz="8" w:space="0" w:color="auto"/>
            </w:tcBorders>
            <w:shd w:val="clear" w:color="auto" w:fill="auto"/>
            <w:vAlign w:val="bottom"/>
          </w:tcPr>
          <w:p w14:paraId="5CD3171C" w14:textId="7F2293DA" w:rsidR="00EA1717" w:rsidRPr="00B34967" w:rsidRDefault="008D395F" w:rsidP="006D4705">
            <w:pPr>
              <w:spacing w:after="0" w:line="240" w:lineRule="auto"/>
              <w:rPr>
                <w:rFonts w:ascii="Calibri" w:eastAsia="Times New Roman" w:hAnsi="Calibri" w:cs="Calibri"/>
                <w:color w:val="000000"/>
                <w:sz w:val="16"/>
                <w:szCs w:val="16"/>
              </w:rPr>
            </w:pPr>
            <w:r w:rsidRPr="008D395F">
              <w:rPr>
                <w:rFonts w:ascii="Calibri" w:eastAsia="Times New Roman" w:hAnsi="Calibri" w:cs="Calibri"/>
                <w:color w:val="000000"/>
                <w:sz w:val="16"/>
                <w:szCs w:val="16"/>
              </w:rPr>
              <w:t>OWF and /or TANF eligible (200%FPG)</w:t>
            </w:r>
          </w:p>
        </w:tc>
        <w:tc>
          <w:tcPr>
            <w:tcW w:w="1360" w:type="dxa"/>
            <w:tcBorders>
              <w:top w:val="single" w:sz="8" w:space="0" w:color="auto"/>
              <w:left w:val="nil"/>
              <w:bottom w:val="single" w:sz="8" w:space="0" w:color="auto"/>
              <w:right w:val="single" w:sz="8" w:space="0" w:color="auto"/>
            </w:tcBorders>
            <w:shd w:val="clear" w:color="auto" w:fill="auto"/>
            <w:noWrap/>
            <w:vAlign w:val="bottom"/>
          </w:tcPr>
          <w:p w14:paraId="292A801D" w14:textId="61864561" w:rsidR="00EA1717" w:rsidRPr="00B34967" w:rsidRDefault="0006760E" w:rsidP="00B3496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AG must be employed and obtain three estimates for the </w:t>
            </w:r>
            <w:r w:rsidR="0059273B">
              <w:rPr>
                <w:rFonts w:ascii="Calibri" w:eastAsia="Times New Roman" w:hAnsi="Calibri" w:cs="Calibri"/>
                <w:color w:val="000000"/>
                <w:sz w:val="16"/>
                <w:szCs w:val="16"/>
              </w:rPr>
              <w:t>alternative modes of transportation</w:t>
            </w:r>
          </w:p>
        </w:tc>
      </w:tr>
      <w:tr w:rsidR="00B34967" w:rsidRPr="00D60419" w14:paraId="555E412B" w14:textId="77777777" w:rsidTr="006D4705">
        <w:trPr>
          <w:trHeight w:val="444"/>
        </w:trPr>
        <w:tc>
          <w:tcPr>
            <w:tcW w:w="3027" w:type="dxa"/>
            <w:tcBorders>
              <w:top w:val="single" w:sz="8" w:space="0" w:color="auto"/>
              <w:left w:val="single" w:sz="8" w:space="0" w:color="auto"/>
              <w:bottom w:val="single" w:sz="8" w:space="0" w:color="auto"/>
              <w:right w:val="single" w:sz="8" w:space="0" w:color="auto"/>
            </w:tcBorders>
            <w:shd w:val="clear" w:color="auto" w:fill="auto"/>
            <w:vAlign w:val="bottom"/>
          </w:tcPr>
          <w:p w14:paraId="1EC25BFF" w14:textId="77777777" w:rsidR="00B34967" w:rsidRPr="00B34967" w:rsidRDefault="00B34967" w:rsidP="00B34967">
            <w:pPr>
              <w:spacing w:after="0" w:line="240" w:lineRule="auto"/>
              <w:rPr>
                <w:rFonts w:ascii="Calibri" w:eastAsia="Times New Roman" w:hAnsi="Calibri" w:cs="Calibri"/>
                <w:b/>
                <w:bCs/>
                <w:color w:val="000000"/>
                <w:sz w:val="16"/>
                <w:szCs w:val="16"/>
              </w:rPr>
            </w:pPr>
            <w:r w:rsidRPr="00B34967">
              <w:rPr>
                <w:rFonts w:ascii="Calibri" w:eastAsia="Times New Roman" w:hAnsi="Calibri" w:cs="Calibri"/>
                <w:b/>
                <w:bCs/>
                <w:color w:val="000000"/>
                <w:sz w:val="16"/>
                <w:szCs w:val="16"/>
              </w:rPr>
              <w:t>Employment Services/Work Supports</w:t>
            </w:r>
          </w:p>
          <w:p w14:paraId="6E3784A9" w14:textId="77777777" w:rsidR="00CA2E25" w:rsidRPr="00CA2E25" w:rsidRDefault="00CA2E25" w:rsidP="00CA2E25">
            <w:pPr>
              <w:spacing w:after="0" w:line="240" w:lineRule="auto"/>
              <w:rPr>
                <w:rFonts w:ascii="Calibri" w:eastAsia="Times New Roman" w:hAnsi="Calibri" w:cs="Calibri"/>
                <w:bCs/>
                <w:color w:val="000000"/>
                <w:sz w:val="16"/>
                <w:szCs w:val="16"/>
              </w:rPr>
            </w:pPr>
            <w:r w:rsidRPr="00CA2E25">
              <w:rPr>
                <w:rFonts w:ascii="Calibri" w:eastAsia="Times New Roman" w:hAnsi="Calibri" w:cs="Calibri"/>
                <w:bCs/>
                <w:color w:val="000000"/>
                <w:sz w:val="16"/>
                <w:szCs w:val="16"/>
              </w:rPr>
              <w:t>The AG may need uniforms, shoes, office attire, gas cards or fingerprinting to get employment or other essential supplies (where costs are the responsibility of the AG-not the employer) to obtain or maintain employment. The AG must provide a letter from the company offering the employment and the letter must detail that the requested items are needed for employment. or other verifications to confirm supplies are necessary to move the applicant towards employment or help them in maintaining their employment. The AG can also request gas cards to help with transportation until they obtain their first paycheck.</w:t>
            </w:r>
          </w:p>
          <w:p w14:paraId="21501104" w14:textId="5A30BEA5" w:rsidR="00B34967" w:rsidRPr="00B34967" w:rsidRDefault="00B34967" w:rsidP="00B34967">
            <w:pPr>
              <w:spacing w:after="0" w:line="240" w:lineRule="auto"/>
              <w:rPr>
                <w:rFonts w:ascii="Calibri" w:eastAsia="Times New Roman" w:hAnsi="Calibri" w:cs="Calibri"/>
                <w:b/>
                <w:bCs/>
                <w:color w:val="000000"/>
                <w:sz w:val="16"/>
                <w:szCs w:val="16"/>
              </w:rPr>
            </w:pPr>
          </w:p>
        </w:tc>
        <w:tc>
          <w:tcPr>
            <w:tcW w:w="1500" w:type="dxa"/>
            <w:tcBorders>
              <w:top w:val="single" w:sz="8" w:space="0" w:color="auto"/>
              <w:left w:val="nil"/>
              <w:bottom w:val="single" w:sz="8" w:space="0" w:color="auto"/>
              <w:right w:val="single" w:sz="8" w:space="0" w:color="auto"/>
            </w:tcBorders>
            <w:shd w:val="clear" w:color="auto" w:fill="auto"/>
            <w:noWrap/>
            <w:vAlign w:val="bottom"/>
          </w:tcPr>
          <w:p w14:paraId="17A995F4" w14:textId="77777777" w:rsidR="00B34967" w:rsidRPr="00B34967"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Purpose 1 &amp; 2</w:t>
            </w:r>
          </w:p>
        </w:tc>
        <w:tc>
          <w:tcPr>
            <w:tcW w:w="1140" w:type="dxa"/>
            <w:tcBorders>
              <w:top w:val="single" w:sz="8" w:space="0" w:color="auto"/>
              <w:left w:val="nil"/>
              <w:bottom w:val="single" w:sz="8" w:space="0" w:color="auto"/>
              <w:right w:val="single" w:sz="8" w:space="0" w:color="auto"/>
            </w:tcBorders>
            <w:shd w:val="clear" w:color="auto" w:fill="auto"/>
            <w:noWrap/>
            <w:vAlign w:val="bottom"/>
          </w:tcPr>
          <w:p w14:paraId="5FEA80C3" w14:textId="77777777" w:rsidR="00B34967" w:rsidRPr="00B34967" w:rsidRDefault="00B34967" w:rsidP="00B34967">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$500</w:t>
            </w:r>
          </w:p>
        </w:tc>
        <w:tc>
          <w:tcPr>
            <w:tcW w:w="1680" w:type="dxa"/>
            <w:tcBorders>
              <w:top w:val="single" w:sz="8" w:space="0" w:color="auto"/>
              <w:left w:val="nil"/>
              <w:bottom w:val="single" w:sz="8" w:space="0" w:color="auto"/>
              <w:right w:val="single" w:sz="8" w:space="0" w:color="auto"/>
            </w:tcBorders>
            <w:shd w:val="clear" w:color="auto" w:fill="auto"/>
            <w:noWrap/>
            <w:vAlign w:val="bottom"/>
          </w:tcPr>
          <w:p w14:paraId="425AB1D9" w14:textId="77777777" w:rsidR="00B34967" w:rsidRPr="00B34967"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OWF assistance groups or TANF eligible assistance groups with minor children or Families working with CPS or non-custodial parent</w:t>
            </w:r>
          </w:p>
        </w:tc>
        <w:tc>
          <w:tcPr>
            <w:tcW w:w="1113" w:type="dxa"/>
            <w:tcBorders>
              <w:top w:val="single" w:sz="8" w:space="0" w:color="auto"/>
              <w:left w:val="nil"/>
              <w:bottom w:val="single" w:sz="8" w:space="0" w:color="auto"/>
              <w:right w:val="single" w:sz="8" w:space="0" w:color="auto"/>
            </w:tcBorders>
            <w:shd w:val="clear" w:color="auto" w:fill="auto"/>
            <w:vAlign w:val="bottom"/>
          </w:tcPr>
          <w:p w14:paraId="2C65B916" w14:textId="77777777" w:rsidR="00B34967" w:rsidRPr="00B34967"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OWF and /or TANF eligible (200%FPG)</w:t>
            </w:r>
          </w:p>
        </w:tc>
        <w:tc>
          <w:tcPr>
            <w:tcW w:w="1360" w:type="dxa"/>
            <w:tcBorders>
              <w:top w:val="single" w:sz="8" w:space="0" w:color="auto"/>
              <w:left w:val="nil"/>
              <w:bottom w:val="single" w:sz="8" w:space="0" w:color="auto"/>
              <w:right w:val="single" w:sz="8" w:space="0" w:color="auto"/>
            </w:tcBorders>
            <w:shd w:val="clear" w:color="auto" w:fill="auto"/>
            <w:noWrap/>
            <w:vAlign w:val="bottom"/>
          </w:tcPr>
          <w:p w14:paraId="557A4002" w14:textId="77777777" w:rsidR="00B34967" w:rsidRPr="00B34967" w:rsidRDefault="00B34967" w:rsidP="00B34967">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 xml:space="preserve">AG must pursue WIOA/CCMEP funding first prior to requesting PRC funds for employment needs. </w:t>
            </w:r>
          </w:p>
          <w:p w14:paraId="4DF65D59" w14:textId="77777777" w:rsidR="00B34967" w:rsidRPr="00B34967" w:rsidRDefault="00B34967" w:rsidP="00B34967">
            <w:pPr>
              <w:spacing w:after="0" w:line="240" w:lineRule="auto"/>
              <w:rPr>
                <w:rFonts w:ascii="Calibri" w:eastAsia="Times New Roman" w:hAnsi="Calibri" w:cs="Calibri"/>
                <w:color w:val="000000"/>
                <w:sz w:val="16"/>
                <w:szCs w:val="16"/>
              </w:rPr>
            </w:pPr>
          </w:p>
          <w:p w14:paraId="7F680A40" w14:textId="1CA3E302" w:rsidR="00B34967" w:rsidRPr="00B34967" w:rsidRDefault="00C536D4" w:rsidP="00B34967">
            <w:pPr>
              <w:spacing w:after="0" w:line="240" w:lineRule="auto"/>
              <w:rPr>
                <w:rFonts w:ascii="Calibri" w:eastAsia="Times New Roman" w:hAnsi="Calibri" w:cs="Calibri"/>
                <w:color w:val="000000"/>
                <w:sz w:val="16"/>
                <w:szCs w:val="16"/>
              </w:rPr>
            </w:pPr>
            <w:r w:rsidRPr="00C536D4">
              <w:rPr>
                <w:rFonts w:ascii="Calibri" w:eastAsia="Times New Roman" w:hAnsi="Calibri" w:cs="Calibri"/>
                <w:color w:val="000000"/>
                <w:sz w:val="16"/>
                <w:szCs w:val="16"/>
              </w:rPr>
              <w:t xml:space="preserve">PRC assistance group meets the definition of employed if at least one adult member of the household is working a minimum of twenty (20) hours per week or is working fewer than twenty (20) hours per week but receives compensation equal in value to working twenty (20) hours per week at minimum wage.  If a member of the AG has received a bona-fide offer of employment, the AG must provide verification of hours to be worked and must demonstrate that the employment opportunity is expected to last a minimum of thirty (30) days (e.g. a one-week temporary assignment does not qualify) and </w:t>
            </w:r>
            <w:r w:rsidRPr="00C536D4">
              <w:rPr>
                <w:rFonts w:ascii="Calibri" w:eastAsia="Times New Roman" w:hAnsi="Calibri" w:cs="Calibri"/>
                <w:color w:val="000000"/>
                <w:sz w:val="16"/>
                <w:szCs w:val="16"/>
              </w:rPr>
              <w:lastRenderedPageBreak/>
              <w:t>provide at least twenty (20) hours per week paid employment (or compensation equal in value to working twenty (20) hours per week at minimum wage).</w:t>
            </w:r>
          </w:p>
        </w:tc>
      </w:tr>
      <w:tr w:rsidR="00C864D6" w:rsidRPr="00D60419" w14:paraId="6B85E525" w14:textId="77777777" w:rsidTr="006D4705">
        <w:trPr>
          <w:trHeight w:val="444"/>
        </w:trPr>
        <w:tc>
          <w:tcPr>
            <w:tcW w:w="3027" w:type="dxa"/>
            <w:tcBorders>
              <w:top w:val="single" w:sz="8" w:space="0" w:color="auto"/>
              <w:left w:val="single" w:sz="8" w:space="0" w:color="auto"/>
              <w:bottom w:val="single" w:sz="8" w:space="0" w:color="auto"/>
              <w:right w:val="single" w:sz="8" w:space="0" w:color="auto"/>
            </w:tcBorders>
            <w:shd w:val="clear" w:color="auto" w:fill="auto"/>
            <w:vAlign w:val="bottom"/>
          </w:tcPr>
          <w:p w14:paraId="526ADC79" w14:textId="77777777" w:rsidR="00C864D6" w:rsidRPr="00C864D6" w:rsidRDefault="00C864D6" w:rsidP="00C864D6">
            <w:pPr>
              <w:spacing w:after="0" w:line="240" w:lineRule="auto"/>
              <w:rPr>
                <w:rFonts w:ascii="Calibri" w:eastAsia="Times New Roman" w:hAnsi="Calibri" w:cs="Calibri"/>
                <w:b/>
                <w:bCs/>
                <w:color w:val="000000"/>
                <w:sz w:val="16"/>
                <w:szCs w:val="16"/>
              </w:rPr>
            </w:pPr>
          </w:p>
          <w:p w14:paraId="6898DC68" w14:textId="0FD88AA8" w:rsidR="00C864D6" w:rsidRPr="00C864D6" w:rsidRDefault="00C864D6" w:rsidP="00C864D6">
            <w:pPr>
              <w:spacing w:after="0" w:line="240" w:lineRule="auto"/>
              <w:rPr>
                <w:rFonts w:ascii="Calibri" w:eastAsia="Times New Roman" w:hAnsi="Calibri" w:cs="Calibri"/>
                <w:b/>
                <w:bCs/>
                <w:color w:val="000000"/>
                <w:sz w:val="16"/>
                <w:szCs w:val="16"/>
              </w:rPr>
            </w:pPr>
            <w:r w:rsidRPr="00C864D6">
              <w:rPr>
                <w:rFonts w:ascii="Calibri" w:eastAsia="Times New Roman" w:hAnsi="Calibri" w:cs="Calibri"/>
                <w:b/>
                <w:bCs/>
                <w:color w:val="000000"/>
                <w:sz w:val="16"/>
                <w:szCs w:val="16"/>
                <w:u w:val="single"/>
              </w:rPr>
              <w:t>Testing/Training/Certification Fees:</w:t>
            </w:r>
            <w:r w:rsidRPr="00C864D6">
              <w:rPr>
                <w:rFonts w:ascii="Calibri" w:eastAsia="Times New Roman" w:hAnsi="Calibri" w:cs="Calibri"/>
                <w:b/>
                <w:bCs/>
                <w:color w:val="000000"/>
                <w:sz w:val="16"/>
                <w:szCs w:val="16"/>
              </w:rPr>
              <w:t xml:space="preserve">  </w:t>
            </w:r>
          </w:p>
          <w:p w14:paraId="4B4C6270" w14:textId="77777777" w:rsidR="00C864D6" w:rsidRPr="00B97768" w:rsidRDefault="00C864D6" w:rsidP="00C864D6">
            <w:pPr>
              <w:spacing w:after="0" w:line="240" w:lineRule="auto"/>
              <w:rPr>
                <w:rFonts w:ascii="Calibri" w:eastAsia="Times New Roman" w:hAnsi="Calibri" w:cs="Calibri"/>
                <w:bCs/>
                <w:color w:val="000000"/>
                <w:sz w:val="16"/>
                <w:szCs w:val="16"/>
              </w:rPr>
            </w:pPr>
            <w:r w:rsidRPr="00B97768">
              <w:rPr>
                <w:rFonts w:ascii="Calibri" w:eastAsia="Times New Roman" w:hAnsi="Calibri" w:cs="Calibri"/>
                <w:bCs/>
                <w:color w:val="000000"/>
                <w:sz w:val="16"/>
                <w:szCs w:val="16"/>
              </w:rPr>
              <w:t xml:space="preserve">Training, testing and/or certification fees required for the adult AG member to obtain or maintain employment. </w:t>
            </w:r>
          </w:p>
          <w:p w14:paraId="7E9BFE50" w14:textId="77777777" w:rsidR="00C864D6" w:rsidRPr="00B34967" w:rsidRDefault="00C864D6" w:rsidP="00B34967">
            <w:pPr>
              <w:spacing w:after="0" w:line="240" w:lineRule="auto"/>
              <w:rPr>
                <w:rFonts w:ascii="Calibri" w:eastAsia="Times New Roman" w:hAnsi="Calibri" w:cs="Calibri"/>
                <w:b/>
                <w:bCs/>
                <w:color w:val="000000"/>
                <w:sz w:val="16"/>
                <w:szCs w:val="16"/>
              </w:rPr>
            </w:pPr>
          </w:p>
        </w:tc>
        <w:tc>
          <w:tcPr>
            <w:tcW w:w="1500" w:type="dxa"/>
            <w:tcBorders>
              <w:top w:val="single" w:sz="8" w:space="0" w:color="auto"/>
              <w:left w:val="nil"/>
              <w:bottom w:val="single" w:sz="8" w:space="0" w:color="auto"/>
              <w:right w:val="single" w:sz="8" w:space="0" w:color="auto"/>
            </w:tcBorders>
            <w:shd w:val="clear" w:color="auto" w:fill="auto"/>
            <w:noWrap/>
            <w:vAlign w:val="bottom"/>
          </w:tcPr>
          <w:p w14:paraId="417845D0" w14:textId="77A42FEB" w:rsidR="00C864D6" w:rsidRPr="00B34967" w:rsidRDefault="00C864D6" w:rsidP="006D4705">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Purposes 1 &amp; 2</w:t>
            </w:r>
          </w:p>
        </w:tc>
        <w:tc>
          <w:tcPr>
            <w:tcW w:w="1140" w:type="dxa"/>
            <w:tcBorders>
              <w:top w:val="single" w:sz="8" w:space="0" w:color="auto"/>
              <w:left w:val="nil"/>
              <w:bottom w:val="single" w:sz="8" w:space="0" w:color="auto"/>
              <w:right w:val="single" w:sz="8" w:space="0" w:color="auto"/>
            </w:tcBorders>
            <w:shd w:val="clear" w:color="auto" w:fill="auto"/>
            <w:noWrap/>
            <w:vAlign w:val="bottom"/>
          </w:tcPr>
          <w:p w14:paraId="3E1B150E" w14:textId="1CF458D4" w:rsidR="00C864D6" w:rsidRPr="00B34967" w:rsidRDefault="004B6AAF" w:rsidP="00B3496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1680" w:type="dxa"/>
            <w:tcBorders>
              <w:top w:val="single" w:sz="8" w:space="0" w:color="auto"/>
              <w:left w:val="nil"/>
              <w:bottom w:val="single" w:sz="8" w:space="0" w:color="auto"/>
              <w:right w:val="single" w:sz="8" w:space="0" w:color="auto"/>
            </w:tcBorders>
            <w:shd w:val="clear" w:color="auto" w:fill="auto"/>
            <w:noWrap/>
            <w:vAlign w:val="bottom"/>
          </w:tcPr>
          <w:p w14:paraId="3003816B" w14:textId="7608AEAB" w:rsidR="00C864D6" w:rsidRPr="00B34967" w:rsidRDefault="004B6AAF" w:rsidP="006D4705">
            <w:pPr>
              <w:spacing w:after="0" w:line="240" w:lineRule="auto"/>
              <w:rPr>
                <w:rFonts w:ascii="Calibri" w:eastAsia="Times New Roman" w:hAnsi="Calibri" w:cs="Calibri"/>
                <w:color w:val="000000"/>
                <w:sz w:val="16"/>
                <w:szCs w:val="16"/>
              </w:rPr>
            </w:pPr>
            <w:r w:rsidRPr="004B6AAF">
              <w:rPr>
                <w:rFonts w:ascii="Calibri" w:eastAsia="Times New Roman" w:hAnsi="Calibri" w:cs="Calibri"/>
                <w:color w:val="000000"/>
                <w:sz w:val="16"/>
                <w:szCs w:val="16"/>
              </w:rPr>
              <w:t>OWF assistance groups or TANF eligible assistance groups with minor children or Families working with CPS or non-custodial parent</w:t>
            </w:r>
          </w:p>
        </w:tc>
        <w:tc>
          <w:tcPr>
            <w:tcW w:w="1113" w:type="dxa"/>
            <w:tcBorders>
              <w:top w:val="single" w:sz="8" w:space="0" w:color="auto"/>
              <w:left w:val="nil"/>
              <w:bottom w:val="single" w:sz="8" w:space="0" w:color="auto"/>
              <w:right w:val="single" w:sz="8" w:space="0" w:color="auto"/>
            </w:tcBorders>
            <w:shd w:val="clear" w:color="auto" w:fill="auto"/>
            <w:vAlign w:val="bottom"/>
          </w:tcPr>
          <w:p w14:paraId="1188BCB7" w14:textId="4DAA0051" w:rsidR="00C864D6" w:rsidRPr="00B34967" w:rsidRDefault="004B6AAF" w:rsidP="006D4705">
            <w:pPr>
              <w:spacing w:after="0" w:line="240" w:lineRule="auto"/>
              <w:rPr>
                <w:rFonts w:ascii="Calibri" w:eastAsia="Times New Roman" w:hAnsi="Calibri" w:cs="Calibri"/>
                <w:color w:val="000000"/>
                <w:sz w:val="16"/>
                <w:szCs w:val="16"/>
              </w:rPr>
            </w:pPr>
            <w:r w:rsidRPr="004B6AAF">
              <w:rPr>
                <w:rFonts w:ascii="Calibri" w:eastAsia="Times New Roman" w:hAnsi="Calibri" w:cs="Calibri"/>
                <w:color w:val="000000"/>
                <w:sz w:val="16"/>
                <w:szCs w:val="16"/>
              </w:rPr>
              <w:t>OWF and /or TANF eligible (200%FPG)</w:t>
            </w:r>
          </w:p>
        </w:tc>
        <w:tc>
          <w:tcPr>
            <w:tcW w:w="1360" w:type="dxa"/>
            <w:tcBorders>
              <w:top w:val="single" w:sz="8" w:space="0" w:color="auto"/>
              <w:left w:val="nil"/>
              <w:bottom w:val="single" w:sz="8" w:space="0" w:color="auto"/>
              <w:right w:val="single" w:sz="8" w:space="0" w:color="auto"/>
            </w:tcBorders>
            <w:shd w:val="clear" w:color="auto" w:fill="auto"/>
            <w:noWrap/>
            <w:vAlign w:val="bottom"/>
          </w:tcPr>
          <w:p w14:paraId="45BC7FF6" w14:textId="7124BD73" w:rsidR="00C864D6" w:rsidRPr="00B34967" w:rsidRDefault="00D535D1" w:rsidP="00B34967">
            <w:pPr>
              <w:spacing w:after="0" w:line="240" w:lineRule="auto"/>
              <w:rPr>
                <w:rFonts w:ascii="Calibri" w:eastAsia="Times New Roman" w:hAnsi="Calibri" w:cs="Calibri"/>
                <w:color w:val="000000"/>
                <w:sz w:val="16"/>
                <w:szCs w:val="16"/>
              </w:rPr>
            </w:pPr>
            <w:r w:rsidRPr="00D535D1">
              <w:rPr>
                <w:rFonts w:ascii="Calibri" w:eastAsia="Times New Roman" w:hAnsi="Calibri" w:cs="Calibri"/>
                <w:color w:val="000000"/>
                <w:sz w:val="16"/>
                <w:szCs w:val="16"/>
              </w:rPr>
              <w:t>AG must pursue WIOA/CCMEP funding first prior to requesting PRC funds for employment needs</w:t>
            </w:r>
          </w:p>
        </w:tc>
      </w:tr>
      <w:tr w:rsidR="00B34967" w:rsidRPr="00D60419" w14:paraId="0E3B6CC6" w14:textId="77777777" w:rsidTr="006D4705">
        <w:trPr>
          <w:trHeight w:val="444"/>
        </w:trPr>
        <w:tc>
          <w:tcPr>
            <w:tcW w:w="3027" w:type="dxa"/>
            <w:tcBorders>
              <w:top w:val="single" w:sz="8" w:space="0" w:color="auto"/>
              <w:left w:val="single" w:sz="8" w:space="0" w:color="auto"/>
              <w:bottom w:val="single" w:sz="8" w:space="0" w:color="auto"/>
              <w:right w:val="single" w:sz="8" w:space="0" w:color="auto"/>
            </w:tcBorders>
            <w:shd w:val="clear" w:color="auto" w:fill="auto"/>
            <w:vAlign w:val="bottom"/>
          </w:tcPr>
          <w:p w14:paraId="1BF6FBA5" w14:textId="77777777" w:rsidR="00B34967" w:rsidRPr="00B34967" w:rsidRDefault="00B34967" w:rsidP="00B34967">
            <w:pPr>
              <w:spacing w:after="0" w:line="240" w:lineRule="auto"/>
              <w:rPr>
                <w:rFonts w:ascii="Calibri" w:eastAsia="Times New Roman" w:hAnsi="Calibri" w:cs="Calibri"/>
                <w:b/>
                <w:bCs/>
                <w:color w:val="000000"/>
                <w:sz w:val="16"/>
                <w:szCs w:val="16"/>
              </w:rPr>
            </w:pPr>
            <w:r w:rsidRPr="00B34967">
              <w:rPr>
                <w:rFonts w:ascii="Calibri" w:eastAsia="Times New Roman" w:hAnsi="Calibri" w:cs="Calibri"/>
                <w:b/>
                <w:bCs/>
                <w:color w:val="000000"/>
                <w:sz w:val="16"/>
                <w:szCs w:val="16"/>
              </w:rPr>
              <w:t>Fees</w:t>
            </w:r>
          </w:p>
          <w:p w14:paraId="6D20A76E" w14:textId="77777777" w:rsidR="00B34967" w:rsidRPr="00B34967" w:rsidRDefault="00B34967" w:rsidP="00B34967">
            <w:pPr>
              <w:spacing w:after="0" w:line="240" w:lineRule="auto"/>
              <w:rPr>
                <w:rFonts w:ascii="Calibri" w:eastAsia="Times New Roman" w:hAnsi="Calibri" w:cs="Calibri"/>
                <w:bCs/>
                <w:color w:val="000000"/>
                <w:sz w:val="16"/>
                <w:szCs w:val="16"/>
              </w:rPr>
            </w:pPr>
            <w:r w:rsidRPr="00B34967">
              <w:rPr>
                <w:rFonts w:ascii="Calibri" w:eastAsia="Times New Roman" w:hAnsi="Calibri" w:cs="Calibri"/>
                <w:bCs/>
                <w:color w:val="000000"/>
                <w:sz w:val="16"/>
                <w:szCs w:val="16"/>
              </w:rPr>
              <w:t>Reinstatement or registration and/or license fees for a previous or current licensed driver. Fee statement from license bureau stating reason for loss of license is required (possible counseling needed-DUI). No payment may be authorized for any court fines issued.</w:t>
            </w:r>
          </w:p>
        </w:tc>
        <w:tc>
          <w:tcPr>
            <w:tcW w:w="1500" w:type="dxa"/>
            <w:tcBorders>
              <w:top w:val="single" w:sz="8" w:space="0" w:color="auto"/>
              <w:left w:val="nil"/>
              <w:bottom w:val="single" w:sz="8" w:space="0" w:color="auto"/>
              <w:right w:val="single" w:sz="8" w:space="0" w:color="auto"/>
            </w:tcBorders>
            <w:shd w:val="clear" w:color="auto" w:fill="auto"/>
            <w:noWrap/>
            <w:vAlign w:val="bottom"/>
          </w:tcPr>
          <w:p w14:paraId="18C41389" w14:textId="77777777" w:rsidR="00B34967" w:rsidRPr="00B34967"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Purpose 1 &amp; 2</w:t>
            </w:r>
          </w:p>
        </w:tc>
        <w:tc>
          <w:tcPr>
            <w:tcW w:w="1140" w:type="dxa"/>
            <w:tcBorders>
              <w:top w:val="single" w:sz="8" w:space="0" w:color="auto"/>
              <w:left w:val="nil"/>
              <w:bottom w:val="single" w:sz="8" w:space="0" w:color="auto"/>
              <w:right w:val="single" w:sz="8" w:space="0" w:color="auto"/>
            </w:tcBorders>
            <w:shd w:val="clear" w:color="auto" w:fill="auto"/>
            <w:noWrap/>
            <w:vAlign w:val="bottom"/>
          </w:tcPr>
          <w:p w14:paraId="352E29E4" w14:textId="77777777" w:rsidR="00B34967" w:rsidRPr="00B34967" w:rsidRDefault="00B34967" w:rsidP="00B34967">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$500</w:t>
            </w:r>
          </w:p>
        </w:tc>
        <w:tc>
          <w:tcPr>
            <w:tcW w:w="1680" w:type="dxa"/>
            <w:tcBorders>
              <w:top w:val="single" w:sz="8" w:space="0" w:color="auto"/>
              <w:left w:val="nil"/>
              <w:bottom w:val="single" w:sz="8" w:space="0" w:color="auto"/>
              <w:right w:val="single" w:sz="8" w:space="0" w:color="auto"/>
            </w:tcBorders>
            <w:shd w:val="clear" w:color="auto" w:fill="auto"/>
            <w:noWrap/>
            <w:vAlign w:val="bottom"/>
          </w:tcPr>
          <w:p w14:paraId="4709CF5E" w14:textId="77777777" w:rsidR="00B34967" w:rsidRPr="00B34967"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OWF assistance groups or TANF eligible assistance groups with minor children or Families working with CPS or non-custodial parent</w:t>
            </w:r>
          </w:p>
        </w:tc>
        <w:tc>
          <w:tcPr>
            <w:tcW w:w="1113" w:type="dxa"/>
            <w:tcBorders>
              <w:top w:val="single" w:sz="8" w:space="0" w:color="auto"/>
              <w:left w:val="nil"/>
              <w:bottom w:val="single" w:sz="8" w:space="0" w:color="auto"/>
              <w:right w:val="single" w:sz="8" w:space="0" w:color="auto"/>
            </w:tcBorders>
            <w:shd w:val="clear" w:color="auto" w:fill="auto"/>
            <w:vAlign w:val="bottom"/>
          </w:tcPr>
          <w:p w14:paraId="5E65242F" w14:textId="77777777" w:rsidR="00B34967" w:rsidRPr="00B34967" w:rsidRDefault="00B34967" w:rsidP="006D4705">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OWF and /or TANF eligible (200%FPG)</w:t>
            </w:r>
          </w:p>
        </w:tc>
        <w:tc>
          <w:tcPr>
            <w:tcW w:w="1360" w:type="dxa"/>
            <w:tcBorders>
              <w:top w:val="single" w:sz="8" w:space="0" w:color="auto"/>
              <w:left w:val="nil"/>
              <w:bottom w:val="single" w:sz="8" w:space="0" w:color="auto"/>
              <w:right w:val="single" w:sz="8" w:space="0" w:color="auto"/>
            </w:tcBorders>
            <w:shd w:val="clear" w:color="auto" w:fill="auto"/>
            <w:noWrap/>
            <w:vAlign w:val="bottom"/>
          </w:tcPr>
          <w:p w14:paraId="692A1383" w14:textId="77777777" w:rsidR="00B34967" w:rsidRPr="00B34967" w:rsidRDefault="00B34967" w:rsidP="00B34967">
            <w:pPr>
              <w:spacing w:after="0" w:line="240" w:lineRule="auto"/>
              <w:rPr>
                <w:rFonts w:ascii="Calibri" w:eastAsia="Times New Roman" w:hAnsi="Calibri" w:cs="Calibri"/>
                <w:color w:val="000000"/>
                <w:sz w:val="16"/>
                <w:szCs w:val="16"/>
              </w:rPr>
            </w:pPr>
            <w:r w:rsidRPr="00B34967">
              <w:rPr>
                <w:rFonts w:ascii="Calibri" w:eastAsia="Times New Roman" w:hAnsi="Calibri" w:cs="Calibri"/>
                <w:color w:val="000000"/>
                <w:sz w:val="16"/>
                <w:szCs w:val="16"/>
              </w:rPr>
              <w:t>None</w:t>
            </w:r>
          </w:p>
        </w:tc>
      </w:tr>
      <w:tr w:rsidR="00B34967" w:rsidRPr="00D60419" w14:paraId="28C272C9" w14:textId="77777777" w:rsidTr="006D4705">
        <w:trPr>
          <w:trHeight w:val="444"/>
        </w:trPr>
        <w:tc>
          <w:tcPr>
            <w:tcW w:w="3027" w:type="dxa"/>
            <w:tcBorders>
              <w:top w:val="single" w:sz="8" w:space="0" w:color="auto"/>
              <w:left w:val="single" w:sz="8" w:space="0" w:color="auto"/>
              <w:bottom w:val="single" w:sz="8" w:space="0" w:color="auto"/>
              <w:right w:val="single" w:sz="8" w:space="0" w:color="auto"/>
            </w:tcBorders>
            <w:shd w:val="clear" w:color="auto" w:fill="auto"/>
            <w:vAlign w:val="bottom"/>
          </w:tcPr>
          <w:p w14:paraId="0EB02A6D" w14:textId="4D42062E" w:rsidR="00624A02" w:rsidRPr="00593405" w:rsidRDefault="00624A02" w:rsidP="00312284">
            <w:pPr>
              <w:spacing w:after="0" w:line="240" w:lineRule="auto"/>
              <w:rPr>
                <w:rFonts w:ascii="Calibri" w:eastAsia="Times New Roman" w:hAnsi="Calibri" w:cs="Calibri"/>
                <w:b/>
                <w:color w:val="000000"/>
                <w:sz w:val="16"/>
                <w:szCs w:val="16"/>
              </w:rPr>
            </w:pPr>
            <w:r w:rsidRPr="00624A02">
              <w:rPr>
                <w:rFonts w:ascii="Calibri" w:eastAsia="Times New Roman" w:hAnsi="Calibri" w:cs="Calibri"/>
                <w:b/>
                <w:bCs/>
                <w:color w:val="000000"/>
                <w:sz w:val="16"/>
                <w:szCs w:val="16"/>
              </w:rPr>
              <w:t>Remote Work Start Up/Repair/Maintenance Costs</w:t>
            </w:r>
          </w:p>
          <w:p w14:paraId="69FDD65B" w14:textId="348C43D0" w:rsidR="00312284" w:rsidRPr="00312284" w:rsidRDefault="00312284" w:rsidP="00312284">
            <w:pPr>
              <w:spacing w:after="0" w:line="240" w:lineRule="auto"/>
              <w:rPr>
                <w:rFonts w:ascii="Calibri" w:eastAsia="Times New Roman" w:hAnsi="Calibri" w:cs="Calibri"/>
                <w:bCs/>
                <w:color w:val="000000"/>
                <w:sz w:val="16"/>
                <w:szCs w:val="16"/>
              </w:rPr>
            </w:pPr>
            <w:r w:rsidRPr="00312284">
              <w:rPr>
                <w:rFonts w:ascii="Calibri" w:eastAsia="Times New Roman" w:hAnsi="Calibri" w:cs="Calibri"/>
                <w:bCs/>
                <w:color w:val="000000"/>
                <w:sz w:val="16"/>
                <w:szCs w:val="16"/>
              </w:rPr>
              <w:t>The AG may require internet service and/or hardware (i.e. router) to obtain or maintain employment that requires remote work capabilities.   The AG must provide a letter from the company offering the employment and the letter must detail that the requested items are needed for employment. or other verifications to confirm supplies are necessary to move the applicant towards employment or help them in maintaining their employment.</w:t>
            </w:r>
          </w:p>
          <w:p w14:paraId="62272027" w14:textId="7082521C" w:rsidR="00B34967" w:rsidRPr="00B34967" w:rsidRDefault="00B34967" w:rsidP="00B34967">
            <w:pPr>
              <w:spacing w:after="0" w:line="240" w:lineRule="auto"/>
              <w:rPr>
                <w:rFonts w:ascii="Calibri" w:eastAsia="Times New Roman" w:hAnsi="Calibri" w:cs="Calibri"/>
                <w:bCs/>
                <w:color w:val="000000"/>
                <w:sz w:val="16"/>
                <w:szCs w:val="16"/>
              </w:rPr>
            </w:pPr>
          </w:p>
        </w:tc>
        <w:tc>
          <w:tcPr>
            <w:tcW w:w="1500" w:type="dxa"/>
            <w:tcBorders>
              <w:top w:val="single" w:sz="8" w:space="0" w:color="auto"/>
              <w:left w:val="nil"/>
              <w:bottom w:val="single" w:sz="8" w:space="0" w:color="auto"/>
              <w:right w:val="single" w:sz="8" w:space="0" w:color="auto"/>
            </w:tcBorders>
            <w:shd w:val="clear" w:color="auto" w:fill="auto"/>
            <w:noWrap/>
            <w:vAlign w:val="bottom"/>
          </w:tcPr>
          <w:p w14:paraId="120953BC" w14:textId="78C515EB" w:rsidR="00B34967" w:rsidRPr="00B34967" w:rsidRDefault="00312284" w:rsidP="006D4705">
            <w:pPr>
              <w:spacing w:after="0" w:line="240" w:lineRule="auto"/>
              <w:rPr>
                <w:rFonts w:ascii="Calibri" w:eastAsia="Times New Roman" w:hAnsi="Calibri" w:cs="Calibri"/>
                <w:color w:val="000000"/>
                <w:sz w:val="16"/>
                <w:szCs w:val="16"/>
              </w:rPr>
            </w:pPr>
            <w:r w:rsidRPr="00312284">
              <w:rPr>
                <w:rFonts w:ascii="Calibri" w:eastAsia="Times New Roman" w:hAnsi="Calibri" w:cs="Calibri"/>
                <w:color w:val="000000"/>
                <w:sz w:val="16"/>
                <w:szCs w:val="16"/>
              </w:rPr>
              <w:t>Purpose 1 &amp; 2</w:t>
            </w:r>
          </w:p>
        </w:tc>
        <w:tc>
          <w:tcPr>
            <w:tcW w:w="1140" w:type="dxa"/>
            <w:tcBorders>
              <w:top w:val="single" w:sz="8" w:space="0" w:color="auto"/>
              <w:left w:val="nil"/>
              <w:bottom w:val="single" w:sz="8" w:space="0" w:color="auto"/>
              <w:right w:val="single" w:sz="8" w:space="0" w:color="auto"/>
            </w:tcBorders>
            <w:shd w:val="clear" w:color="auto" w:fill="auto"/>
            <w:noWrap/>
            <w:vAlign w:val="bottom"/>
          </w:tcPr>
          <w:p w14:paraId="0ADE056D" w14:textId="2108B24D" w:rsidR="00B34967" w:rsidRPr="00B34967" w:rsidRDefault="00477EBF" w:rsidP="00B3496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$1,000 (not to exceed four consecutive internet service payments)</w:t>
            </w:r>
          </w:p>
        </w:tc>
        <w:tc>
          <w:tcPr>
            <w:tcW w:w="1680" w:type="dxa"/>
            <w:tcBorders>
              <w:top w:val="single" w:sz="8" w:space="0" w:color="auto"/>
              <w:left w:val="nil"/>
              <w:bottom w:val="single" w:sz="8" w:space="0" w:color="auto"/>
              <w:right w:val="single" w:sz="8" w:space="0" w:color="auto"/>
            </w:tcBorders>
            <w:shd w:val="clear" w:color="auto" w:fill="auto"/>
            <w:noWrap/>
            <w:vAlign w:val="bottom"/>
          </w:tcPr>
          <w:p w14:paraId="0282EDEF" w14:textId="0629859C" w:rsidR="00B34967" w:rsidRPr="00B34967" w:rsidRDefault="00477EBF" w:rsidP="006D4705">
            <w:pPr>
              <w:spacing w:after="0" w:line="240" w:lineRule="auto"/>
              <w:rPr>
                <w:rFonts w:ascii="Calibri" w:eastAsia="Times New Roman" w:hAnsi="Calibri" w:cs="Calibri"/>
                <w:color w:val="000000"/>
                <w:sz w:val="16"/>
                <w:szCs w:val="16"/>
              </w:rPr>
            </w:pPr>
            <w:r w:rsidRPr="00477EBF">
              <w:rPr>
                <w:rFonts w:ascii="Calibri" w:eastAsia="Times New Roman" w:hAnsi="Calibri" w:cs="Calibri"/>
                <w:color w:val="000000"/>
                <w:sz w:val="16"/>
                <w:szCs w:val="16"/>
              </w:rPr>
              <w:t>OWF assistance groups or TANF eligible assistance groups with minor children or Families working with CPS or non-custodial parent</w:t>
            </w:r>
          </w:p>
        </w:tc>
        <w:tc>
          <w:tcPr>
            <w:tcW w:w="1113" w:type="dxa"/>
            <w:tcBorders>
              <w:top w:val="single" w:sz="8" w:space="0" w:color="auto"/>
              <w:left w:val="nil"/>
              <w:bottom w:val="single" w:sz="8" w:space="0" w:color="auto"/>
              <w:right w:val="single" w:sz="8" w:space="0" w:color="auto"/>
            </w:tcBorders>
            <w:shd w:val="clear" w:color="auto" w:fill="auto"/>
            <w:vAlign w:val="bottom"/>
          </w:tcPr>
          <w:p w14:paraId="73EE9A4D" w14:textId="558C8B57" w:rsidR="00B34967" w:rsidRPr="00B34967" w:rsidRDefault="00477EBF" w:rsidP="006D4705">
            <w:pPr>
              <w:spacing w:after="0" w:line="240" w:lineRule="auto"/>
              <w:rPr>
                <w:rFonts w:ascii="Calibri" w:eastAsia="Times New Roman" w:hAnsi="Calibri" w:cs="Calibri"/>
                <w:color w:val="000000"/>
                <w:sz w:val="16"/>
                <w:szCs w:val="16"/>
              </w:rPr>
            </w:pPr>
            <w:r w:rsidRPr="00477EBF">
              <w:rPr>
                <w:rFonts w:ascii="Calibri" w:eastAsia="Times New Roman" w:hAnsi="Calibri" w:cs="Calibri"/>
                <w:color w:val="000000"/>
                <w:sz w:val="16"/>
                <w:szCs w:val="16"/>
              </w:rPr>
              <w:t>OWF and /or TANF eligible (200%FPG)</w:t>
            </w:r>
          </w:p>
        </w:tc>
        <w:tc>
          <w:tcPr>
            <w:tcW w:w="1360" w:type="dxa"/>
            <w:tcBorders>
              <w:top w:val="single" w:sz="8" w:space="0" w:color="auto"/>
              <w:left w:val="nil"/>
              <w:bottom w:val="single" w:sz="8" w:space="0" w:color="auto"/>
              <w:right w:val="single" w:sz="8" w:space="0" w:color="auto"/>
            </w:tcBorders>
            <w:shd w:val="clear" w:color="auto" w:fill="auto"/>
            <w:noWrap/>
            <w:vAlign w:val="bottom"/>
          </w:tcPr>
          <w:p w14:paraId="23A269D2" w14:textId="10676680" w:rsidR="00B34967" w:rsidRPr="00B34967" w:rsidRDefault="00FA7BC9" w:rsidP="00B34967">
            <w:pPr>
              <w:spacing w:after="0" w:line="240" w:lineRule="auto"/>
              <w:rPr>
                <w:rFonts w:ascii="Calibri" w:eastAsia="Times New Roman" w:hAnsi="Calibri" w:cs="Calibri"/>
                <w:color w:val="000000"/>
                <w:sz w:val="16"/>
                <w:szCs w:val="16"/>
              </w:rPr>
            </w:pPr>
            <w:r w:rsidRPr="00FA7BC9">
              <w:rPr>
                <w:rFonts w:ascii="Calibri" w:eastAsia="Times New Roman" w:hAnsi="Calibri" w:cs="Calibri"/>
                <w:color w:val="000000"/>
                <w:sz w:val="16"/>
                <w:szCs w:val="16"/>
              </w:rPr>
              <w:t>Those self-employed are not eligible for this assistance</w:t>
            </w:r>
          </w:p>
        </w:tc>
      </w:tr>
      <w:tr w:rsidR="000F2036" w:rsidRPr="00D60419" w14:paraId="705458F2" w14:textId="77777777" w:rsidTr="006D4705">
        <w:trPr>
          <w:trHeight w:val="444"/>
        </w:trPr>
        <w:tc>
          <w:tcPr>
            <w:tcW w:w="3027" w:type="dxa"/>
            <w:tcBorders>
              <w:top w:val="single" w:sz="8" w:space="0" w:color="auto"/>
              <w:left w:val="single" w:sz="8" w:space="0" w:color="auto"/>
              <w:bottom w:val="single" w:sz="8" w:space="0" w:color="auto"/>
              <w:right w:val="single" w:sz="8" w:space="0" w:color="auto"/>
            </w:tcBorders>
            <w:shd w:val="clear" w:color="auto" w:fill="auto"/>
            <w:vAlign w:val="bottom"/>
          </w:tcPr>
          <w:p w14:paraId="30E1ED5B" w14:textId="3ACC7AE6" w:rsidR="00D92340" w:rsidRDefault="00EC3151" w:rsidP="00D9234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u w:val="single"/>
              </w:rPr>
              <w:t>Employment</w:t>
            </w:r>
            <w:r w:rsidR="000F2036" w:rsidRPr="000F2036">
              <w:rPr>
                <w:rFonts w:ascii="Calibri" w:eastAsia="Times New Roman" w:hAnsi="Calibri" w:cs="Calibri"/>
                <w:b/>
                <w:bCs/>
                <w:color w:val="000000"/>
                <w:sz w:val="16"/>
                <w:szCs w:val="16"/>
                <w:u w:val="single"/>
              </w:rPr>
              <w:t xml:space="preserve"> Incentives</w:t>
            </w:r>
            <w:r w:rsidR="000F2036" w:rsidRPr="000F2036">
              <w:rPr>
                <w:rFonts w:ascii="Calibri" w:eastAsia="Times New Roman" w:hAnsi="Calibri" w:cs="Calibri"/>
                <w:b/>
                <w:bCs/>
                <w:color w:val="000000"/>
                <w:sz w:val="16"/>
                <w:szCs w:val="16"/>
              </w:rPr>
              <w:t>:</w:t>
            </w:r>
          </w:p>
          <w:p w14:paraId="1449BC13" w14:textId="35AEF6B2" w:rsidR="00F73DCF" w:rsidRDefault="00EC3151" w:rsidP="00D9234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Employment </w:t>
            </w:r>
            <w:r w:rsidR="000F2036" w:rsidRPr="00593405">
              <w:rPr>
                <w:rFonts w:ascii="Calibri" w:eastAsia="Times New Roman" w:hAnsi="Calibri" w:cs="Calibri"/>
                <w:color w:val="000000"/>
                <w:sz w:val="16"/>
                <w:szCs w:val="16"/>
              </w:rPr>
              <w:t>incentives for those applicants who were receiving OWF</w:t>
            </w:r>
            <w:r>
              <w:rPr>
                <w:rFonts w:ascii="Calibri" w:eastAsia="Times New Roman" w:hAnsi="Calibri" w:cs="Calibri"/>
                <w:color w:val="000000"/>
                <w:sz w:val="16"/>
                <w:szCs w:val="16"/>
              </w:rPr>
              <w:t>, SNAP and/or M</w:t>
            </w:r>
            <w:r w:rsidR="003A45C7">
              <w:rPr>
                <w:rFonts w:ascii="Calibri" w:eastAsia="Times New Roman" w:hAnsi="Calibri" w:cs="Calibri"/>
                <w:color w:val="000000"/>
                <w:sz w:val="16"/>
                <w:szCs w:val="16"/>
              </w:rPr>
              <w:t>edicaid</w:t>
            </w:r>
            <w:r w:rsidR="000F2036" w:rsidRPr="00593405">
              <w:rPr>
                <w:rFonts w:ascii="Calibri" w:eastAsia="Times New Roman" w:hAnsi="Calibri" w:cs="Calibri"/>
                <w:color w:val="000000"/>
                <w:sz w:val="16"/>
                <w:szCs w:val="16"/>
              </w:rPr>
              <w:t xml:space="preserve"> at the time of their employment and are no longer receiving this benefit. </w:t>
            </w:r>
            <w:r w:rsidR="00F73DCF">
              <w:rPr>
                <w:rFonts w:ascii="Calibri" w:eastAsia="Times New Roman" w:hAnsi="Calibri" w:cs="Calibri"/>
                <w:color w:val="000000"/>
                <w:sz w:val="16"/>
                <w:szCs w:val="16"/>
              </w:rPr>
              <w:t>.</w:t>
            </w:r>
          </w:p>
          <w:p w14:paraId="29485D9A" w14:textId="65F1041B" w:rsidR="000F2036" w:rsidRDefault="00F73DCF" w:rsidP="00F73DCF">
            <w:pPr>
              <w:pStyle w:val="ListParagraph"/>
              <w:numPr>
                <w:ilvl w:val="0"/>
                <w:numId w:val="25"/>
              </w:num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One Month: $</w:t>
            </w:r>
            <w:r w:rsidR="006C3F46">
              <w:rPr>
                <w:rFonts w:ascii="Calibri" w:eastAsia="Times New Roman" w:hAnsi="Calibri" w:cs="Calibri"/>
                <w:color w:val="000000"/>
                <w:sz w:val="16"/>
                <w:szCs w:val="16"/>
              </w:rPr>
              <w:t>2</w:t>
            </w:r>
            <w:r>
              <w:rPr>
                <w:rFonts w:ascii="Calibri" w:eastAsia="Times New Roman" w:hAnsi="Calibri" w:cs="Calibri"/>
                <w:color w:val="000000"/>
                <w:sz w:val="16"/>
                <w:szCs w:val="16"/>
              </w:rPr>
              <w:t>00</w:t>
            </w:r>
          </w:p>
          <w:p w14:paraId="17F05F79" w14:textId="6D5F2E75" w:rsidR="00F73DCF" w:rsidRDefault="00F73DCF" w:rsidP="00F73DCF">
            <w:pPr>
              <w:pStyle w:val="ListParagraph"/>
              <w:numPr>
                <w:ilvl w:val="0"/>
                <w:numId w:val="25"/>
              </w:num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Three Months: $</w:t>
            </w:r>
            <w:r w:rsidR="006C3F46">
              <w:rPr>
                <w:rFonts w:ascii="Calibri" w:eastAsia="Times New Roman" w:hAnsi="Calibri" w:cs="Calibri"/>
                <w:color w:val="000000"/>
                <w:sz w:val="16"/>
                <w:szCs w:val="16"/>
              </w:rPr>
              <w:t>4</w:t>
            </w:r>
            <w:r>
              <w:rPr>
                <w:rFonts w:ascii="Calibri" w:eastAsia="Times New Roman" w:hAnsi="Calibri" w:cs="Calibri"/>
                <w:color w:val="000000"/>
                <w:sz w:val="16"/>
                <w:szCs w:val="16"/>
              </w:rPr>
              <w:t>00</w:t>
            </w:r>
          </w:p>
          <w:p w14:paraId="4564DC60" w14:textId="74629499" w:rsidR="00F73DCF" w:rsidRDefault="00F73DCF" w:rsidP="00F73DCF">
            <w:pPr>
              <w:pStyle w:val="ListParagraph"/>
              <w:numPr>
                <w:ilvl w:val="0"/>
                <w:numId w:val="25"/>
              </w:num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Six Months: </w:t>
            </w:r>
            <w:r w:rsidR="005A75B4">
              <w:rPr>
                <w:rFonts w:ascii="Calibri" w:eastAsia="Times New Roman" w:hAnsi="Calibri" w:cs="Calibri"/>
                <w:color w:val="000000"/>
                <w:sz w:val="16"/>
                <w:szCs w:val="16"/>
              </w:rPr>
              <w:t>$</w:t>
            </w:r>
            <w:r w:rsidR="006C3F46">
              <w:rPr>
                <w:rFonts w:ascii="Calibri" w:eastAsia="Times New Roman" w:hAnsi="Calibri" w:cs="Calibri"/>
                <w:color w:val="000000"/>
                <w:sz w:val="16"/>
                <w:szCs w:val="16"/>
              </w:rPr>
              <w:t>6</w:t>
            </w:r>
            <w:r w:rsidR="005A75B4">
              <w:rPr>
                <w:rFonts w:ascii="Calibri" w:eastAsia="Times New Roman" w:hAnsi="Calibri" w:cs="Calibri"/>
                <w:color w:val="000000"/>
                <w:sz w:val="16"/>
                <w:szCs w:val="16"/>
              </w:rPr>
              <w:t>00</w:t>
            </w:r>
          </w:p>
          <w:p w14:paraId="6EBAD230" w14:textId="6063C586" w:rsidR="005A75B4" w:rsidRPr="00593405" w:rsidRDefault="005A75B4" w:rsidP="00593405">
            <w:pPr>
              <w:pStyle w:val="ListParagraph"/>
              <w:numPr>
                <w:ilvl w:val="0"/>
                <w:numId w:val="25"/>
              </w:num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Twelve Months: $</w:t>
            </w:r>
            <w:r w:rsidR="006C3F46">
              <w:rPr>
                <w:rFonts w:ascii="Calibri" w:eastAsia="Times New Roman" w:hAnsi="Calibri" w:cs="Calibri"/>
                <w:color w:val="000000"/>
                <w:sz w:val="16"/>
                <w:szCs w:val="16"/>
              </w:rPr>
              <w:t>8</w:t>
            </w:r>
            <w:r>
              <w:rPr>
                <w:rFonts w:ascii="Calibri" w:eastAsia="Times New Roman" w:hAnsi="Calibri" w:cs="Calibri"/>
                <w:color w:val="000000"/>
                <w:sz w:val="16"/>
                <w:szCs w:val="16"/>
              </w:rPr>
              <w:t>00</w:t>
            </w:r>
          </w:p>
        </w:tc>
        <w:tc>
          <w:tcPr>
            <w:tcW w:w="1500" w:type="dxa"/>
            <w:tcBorders>
              <w:top w:val="single" w:sz="8" w:space="0" w:color="auto"/>
              <w:left w:val="nil"/>
              <w:bottom w:val="single" w:sz="8" w:space="0" w:color="auto"/>
              <w:right w:val="single" w:sz="8" w:space="0" w:color="auto"/>
            </w:tcBorders>
            <w:shd w:val="clear" w:color="auto" w:fill="auto"/>
            <w:noWrap/>
            <w:vAlign w:val="bottom"/>
          </w:tcPr>
          <w:p w14:paraId="101E6D42" w14:textId="3FF2C45C" w:rsidR="000F2036" w:rsidRPr="00312284" w:rsidRDefault="00D92340" w:rsidP="006D4705">
            <w:pPr>
              <w:spacing w:after="0" w:line="240" w:lineRule="auto"/>
              <w:rPr>
                <w:rFonts w:ascii="Calibri" w:eastAsia="Times New Roman" w:hAnsi="Calibri" w:cs="Calibri"/>
                <w:color w:val="000000"/>
                <w:sz w:val="16"/>
                <w:szCs w:val="16"/>
              </w:rPr>
            </w:pPr>
            <w:r w:rsidRPr="00D92340">
              <w:rPr>
                <w:rFonts w:ascii="Calibri" w:eastAsia="Times New Roman" w:hAnsi="Calibri" w:cs="Calibri"/>
                <w:color w:val="000000"/>
                <w:sz w:val="16"/>
                <w:szCs w:val="16"/>
              </w:rPr>
              <w:t>Purpose 1 &amp; 2</w:t>
            </w:r>
          </w:p>
        </w:tc>
        <w:tc>
          <w:tcPr>
            <w:tcW w:w="1140" w:type="dxa"/>
            <w:tcBorders>
              <w:top w:val="single" w:sz="8" w:space="0" w:color="auto"/>
              <w:left w:val="nil"/>
              <w:bottom w:val="single" w:sz="8" w:space="0" w:color="auto"/>
              <w:right w:val="single" w:sz="8" w:space="0" w:color="auto"/>
            </w:tcBorders>
            <w:shd w:val="clear" w:color="auto" w:fill="auto"/>
            <w:noWrap/>
            <w:vAlign w:val="bottom"/>
          </w:tcPr>
          <w:p w14:paraId="7A522D27" w14:textId="05B309CF" w:rsidR="000F2036" w:rsidRDefault="00D92340" w:rsidP="00B3496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t>
            </w:r>
            <w:r w:rsidR="0093122B">
              <w:rPr>
                <w:rFonts w:ascii="Calibri" w:eastAsia="Times New Roman" w:hAnsi="Calibri" w:cs="Calibri"/>
                <w:color w:val="000000"/>
                <w:sz w:val="16"/>
                <w:szCs w:val="16"/>
              </w:rPr>
              <w:t>2,000</w:t>
            </w:r>
            <w:r w:rsidR="00F3528D">
              <w:rPr>
                <w:rFonts w:ascii="Calibri" w:eastAsia="Times New Roman" w:hAnsi="Calibri" w:cs="Calibri"/>
                <w:color w:val="000000"/>
                <w:sz w:val="16"/>
                <w:szCs w:val="16"/>
              </w:rPr>
              <w:t xml:space="preserve"> (once in a three year period)</w:t>
            </w:r>
          </w:p>
        </w:tc>
        <w:tc>
          <w:tcPr>
            <w:tcW w:w="1680" w:type="dxa"/>
            <w:tcBorders>
              <w:top w:val="single" w:sz="8" w:space="0" w:color="auto"/>
              <w:left w:val="nil"/>
              <w:bottom w:val="single" w:sz="8" w:space="0" w:color="auto"/>
              <w:right w:val="single" w:sz="8" w:space="0" w:color="auto"/>
            </w:tcBorders>
            <w:shd w:val="clear" w:color="auto" w:fill="auto"/>
            <w:noWrap/>
            <w:vAlign w:val="bottom"/>
          </w:tcPr>
          <w:p w14:paraId="3D9B2981" w14:textId="0E2B87A2" w:rsidR="000F2036" w:rsidRPr="00477EBF" w:rsidRDefault="00354701" w:rsidP="006D4705">
            <w:pPr>
              <w:spacing w:after="0" w:line="240" w:lineRule="auto"/>
              <w:rPr>
                <w:rFonts w:ascii="Calibri" w:eastAsia="Times New Roman" w:hAnsi="Calibri" w:cs="Calibri"/>
                <w:color w:val="000000"/>
                <w:sz w:val="16"/>
                <w:szCs w:val="16"/>
              </w:rPr>
            </w:pPr>
            <w:r w:rsidRPr="00354701">
              <w:rPr>
                <w:rFonts w:ascii="Calibri" w:eastAsia="Times New Roman" w:hAnsi="Calibri" w:cs="Calibri"/>
                <w:color w:val="000000"/>
                <w:sz w:val="16"/>
                <w:szCs w:val="16"/>
              </w:rPr>
              <w:t>OWF assistance groups or TANF eligible assistance groups with minor children or Families working with CPS or non-custodial parent</w:t>
            </w:r>
          </w:p>
        </w:tc>
        <w:tc>
          <w:tcPr>
            <w:tcW w:w="1113" w:type="dxa"/>
            <w:tcBorders>
              <w:top w:val="single" w:sz="8" w:space="0" w:color="auto"/>
              <w:left w:val="nil"/>
              <w:bottom w:val="single" w:sz="8" w:space="0" w:color="auto"/>
              <w:right w:val="single" w:sz="8" w:space="0" w:color="auto"/>
            </w:tcBorders>
            <w:shd w:val="clear" w:color="auto" w:fill="auto"/>
            <w:vAlign w:val="bottom"/>
          </w:tcPr>
          <w:p w14:paraId="049408EB" w14:textId="5E006F63" w:rsidR="000F2036" w:rsidRPr="00477EBF" w:rsidRDefault="005A75B4" w:rsidP="006D4705">
            <w:pPr>
              <w:spacing w:after="0" w:line="240" w:lineRule="auto"/>
              <w:rPr>
                <w:rFonts w:ascii="Calibri" w:eastAsia="Times New Roman" w:hAnsi="Calibri" w:cs="Calibri"/>
                <w:color w:val="000000"/>
                <w:sz w:val="16"/>
                <w:szCs w:val="16"/>
              </w:rPr>
            </w:pPr>
            <w:r w:rsidRPr="005A75B4">
              <w:rPr>
                <w:rFonts w:ascii="Calibri" w:eastAsia="Times New Roman" w:hAnsi="Calibri" w:cs="Calibri"/>
                <w:color w:val="000000"/>
                <w:sz w:val="16"/>
                <w:szCs w:val="16"/>
              </w:rPr>
              <w:t>OWF and /or TANF</w:t>
            </w:r>
            <w:r w:rsidR="00D63A26">
              <w:rPr>
                <w:rFonts w:ascii="Calibri" w:eastAsia="Times New Roman" w:hAnsi="Calibri" w:cs="Calibri"/>
                <w:color w:val="000000"/>
                <w:sz w:val="16"/>
                <w:szCs w:val="16"/>
              </w:rPr>
              <w:t>, SNAP, Medicaid</w:t>
            </w:r>
            <w:r w:rsidRPr="005A75B4">
              <w:rPr>
                <w:rFonts w:ascii="Calibri" w:eastAsia="Times New Roman" w:hAnsi="Calibri" w:cs="Calibri"/>
                <w:color w:val="000000"/>
                <w:sz w:val="16"/>
                <w:szCs w:val="16"/>
              </w:rPr>
              <w:t xml:space="preserve"> eligible (200%FPG)</w:t>
            </w:r>
          </w:p>
        </w:tc>
        <w:tc>
          <w:tcPr>
            <w:tcW w:w="1360" w:type="dxa"/>
            <w:tcBorders>
              <w:top w:val="single" w:sz="8" w:space="0" w:color="auto"/>
              <w:left w:val="nil"/>
              <w:bottom w:val="single" w:sz="8" w:space="0" w:color="auto"/>
              <w:right w:val="single" w:sz="8" w:space="0" w:color="auto"/>
            </w:tcBorders>
            <w:shd w:val="clear" w:color="auto" w:fill="auto"/>
            <w:noWrap/>
            <w:vAlign w:val="bottom"/>
          </w:tcPr>
          <w:p w14:paraId="36DF04C6" w14:textId="77777777" w:rsidR="00006036" w:rsidRPr="00006036" w:rsidRDefault="00F3528D" w:rsidP="00006036">
            <w:pPr>
              <w:spacing w:after="0" w:line="240" w:lineRule="auto"/>
              <w:rPr>
                <w:rFonts w:ascii="Calibri" w:eastAsia="Times New Roman" w:hAnsi="Calibri" w:cs="Calibri"/>
                <w:color w:val="000000"/>
                <w:sz w:val="16"/>
                <w:szCs w:val="16"/>
              </w:rPr>
            </w:pPr>
            <w:r w:rsidRPr="00F3528D">
              <w:rPr>
                <w:rFonts w:ascii="Calibri" w:eastAsia="Times New Roman" w:hAnsi="Calibri" w:cs="Calibri"/>
                <w:color w:val="000000"/>
                <w:sz w:val="16"/>
                <w:szCs w:val="16"/>
              </w:rPr>
              <w:t xml:space="preserve">The applicant must be able to verify continuous employment, for a minimum of 35 hours weekly.  Eligibility is restricted to once in a three-year period.  </w:t>
            </w:r>
            <w:r w:rsidR="00006036" w:rsidRPr="00006036">
              <w:rPr>
                <w:rFonts w:ascii="Calibri" w:eastAsia="Times New Roman" w:hAnsi="Calibri" w:cs="Calibri"/>
                <w:color w:val="000000"/>
                <w:sz w:val="16"/>
                <w:szCs w:val="16"/>
              </w:rPr>
              <w:t>Those receiving job retention incentives through other CCDJFS programs, such as CCMEP, are not eligible for the same benefit through PRC.</w:t>
            </w:r>
          </w:p>
          <w:p w14:paraId="3E26C4B0" w14:textId="24C6EE62" w:rsidR="000F2036" w:rsidRPr="00B34967" w:rsidRDefault="00F3528D" w:rsidP="00B34967">
            <w:pPr>
              <w:spacing w:after="0" w:line="240" w:lineRule="auto"/>
              <w:rPr>
                <w:rFonts w:ascii="Calibri" w:eastAsia="Times New Roman" w:hAnsi="Calibri" w:cs="Calibri"/>
                <w:color w:val="000000"/>
                <w:sz w:val="16"/>
                <w:szCs w:val="16"/>
              </w:rPr>
            </w:pPr>
            <w:r w:rsidRPr="00F3528D">
              <w:rPr>
                <w:rFonts w:ascii="Calibri" w:eastAsia="Times New Roman" w:hAnsi="Calibri" w:cs="Calibri"/>
                <w:color w:val="000000"/>
                <w:sz w:val="16"/>
                <w:szCs w:val="16"/>
              </w:rPr>
              <w:t>Those who are self-employed are not eligible for this incentive</w:t>
            </w:r>
          </w:p>
        </w:tc>
      </w:tr>
    </w:tbl>
    <w:p w14:paraId="46BA4629" w14:textId="77777777" w:rsidR="00BF1047" w:rsidRDefault="00BF1047" w:rsidP="00BF1047">
      <w:pPr>
        <w:spacing w:after="0" w:line="240" w:lineRule="auto"/>
        <w:jc w:val="center"/>
        <w:rPr>
          <w:rFonts w:ascii="Times New Roman" w:hAnsi="Times New Roman" w:cs="Times New Roman"/>
          <w:b/>
          <w:szCs w:val="24"/>
          <w:u w:val="single"/>
        </w:rPr>
      </w:pPr>
    </w:p>
    <w:p w14:paraId="7322751F" w14:textId="77777777" w:rsidR="00A020BF" w:rsidRDefault="00A020BF" w:rsidP="00BF1047">
      <w:pPr>
        <w:spacing w:after="0" w:line="240" w:lineRule="auto"/>
        <w:jc w:val="center"/>
        <w:rPr>
          <w:rFonts w:ascii="Times New Roman" w:hAnsi="Times New Roman" w:cs="Times New Roman"/>
          <w:b/>
          <w:szCs w:val="24"/>
          <w:u w:val="single"/>
        </w:rPr>
      </w:pPr>
      <w:r>
        <w:rPr>
          <w:rFonts w:ascii="Times New Roman" w:hAnsi="Times New Roman" w:cs="Times New Roman"/>
          <w:b/>
          <w:szCs w:val="24"/>
          <w:u w:val="single"/>
        </w:rPr>
        <w:lastRenderedPageBreak/>
        <w:t>SUPPORTIVE SERVICE RELATED EXPENSES</w:t>
      </w:r>
    </w:p>
    <w:p w14:paraId="0BF42B7D" w14:textId="77777777" w:rsidR="00EC7D6C" w:rsidRDefault="00EC7D6C" w:rsidP="00A020BF">
      <w:pPr>
        <w:spacing w:after="0" w:line="240" w:lineRule="auto"/>
        <w:jc w:val="center"/>
        <w:rPr>
          <w:rFonts w:ascii="Times New Roman" w:hAnsi="Times New Roman" w:cs="Times New Roman"/>
          <w:b/>
          <w:szCs w:val="24"/>
          <w:u w:val="single"/>
        </w:rPr>
      </w:pPr>
    </w:p>
    <w:p w14:paraId="31350C63" w14:textId="77777777" w:rsidR="00A020BF" w:rsidRPr="00B01EFC" w:rsidRDefault="00041B1E" w:rsidP="00A020BF">
      <w:pPr>
        <w:spacing w:after="0" w:line="240" w:lineRule="auto"/>
        <w:rPr>
          <w:rFonts w:ascii="Times New Roman" w:hAnsi="Times New Roman" w:cs="Times New Roman"/>
          <w:szCs w:val="24"/>
        </w:rPr>
      </w:pPr>
      <w:bookmarkStart w:id="17" w:name="_Hlk531102206"/>
      <w:r>
        <w:rPr>
          <w:rFonts w:ascii="Times New Roman" w:hAnsi="Times New Roman" w:cs="Times New Roman"/>
          <w:b/>
          <w:szCs w:val="24"/>
          <w:u w:val="single"/>
        </w:rPr>
        <w:t xml:space="preserve">TANF </w:t>
      </w:r>
      <w:r w:rsidR="00AF54FB">
        <w:rPr>
          <w:rFonts w:ascii="Times New Roman" w:hAnsi="Times New Roman" w:cs="Times New Roman"/>
          <w:b/>
          <w:szCs w:val="24"/>
          <w:u w:val="single"/>
        </w:rPr>
        <w:t xml:space="preserve">Kinship &amp; </w:t>
      </w:r>
      <w:r>
        <w:rPr>
          <w:rFonts w:ascii="Times New Roman" w:hAnsi="Times New Roman" w:cs="Times New Roman"/>
          <w:b/>
          <w:szCs w:val="24"/>
          <w:u w:val="single"/>
        </w:rPr>
        <w:t xml:space="preserve">Child Protective </w:t>
      </w:r>
      <w:r w:rsidR="00AF54FB">
        <w:rPr>
          <w:rFonts w:ascii="Times New Roman" w:hAnsi="Times New Roman" w:cs="Times New Roman"/>
          <w:b/>
          <w:szCs w:val="24"/>
          <w:u w:val="single"/>
        </w:rPr>
        <w:t xml:space="preserve">Conditional </w:t>
      </w:r>
      <w:r>
        <w:rPr>
          <w:rFonts w:ascii="Times New Roman" w:hAnsi="Times New Roman" w:cs="Times New Roman"/>
          <w:b/>
          <w:szCs w:val="24"/>
          <w:u w:val="single"/>
        </w:rPr>
        <w:t>Services</w:t>
      </w:r>
      <w:r w:rsidR="00B01EFC" w:rsidRPr="00EC7D6C">
        <w:rPr>
          <w:rFonts w:ascii="Times New Roman" w:hAnsi="Times New Roman" w:cs="Times New Roman"/>
          <w:szCs w:val="24"/>
        </w:rPr>
        <w:t xml:space="preserve">: </w:t>
      </w:r>
      <w:r w:rsidR="00B01EFC" w:rsidRPr="00B01EFC">
        <w:rPr>
          <w:rFonts w:ascii="Times New Roman" w:hAnsi="Times New Roman" w:cs="Times New Roman"/>
          <w:b/>
          <w:szCs w:val="24"/>
        </w:rPr>
        <w:t>Supports</w:t>
      </w:r>
      <w:r w:rsidR="00B01EFC">
        <w:rPr>
          <w:rFonts w:ascii="Times New Roman" w:hAnsi="Times New Roman" w:cs="Times New Roman"/>
          <w:b/>
          <w:szCs w:val="24"/>
        </w:rPr>
        <w:t xml:space="preserve"> TANF Purpose 1</w:t>
      </w:r>
    </w:p>
    <w:bookmarkEnd w:id="17"/>
    <w:p w14:paraId="5B2911B9" w14:textId="40EB63FA" w:rsidR="00A020BF" w:rsidRDefault="00A020BF" w:rsidP="00A020BF">
      <w:pPr>
        <w:spacing w:after="0" w:line="240" w:lineRule="auto"/>
        <w:rPr>
          <w:rFonts w:ascii="Times New Roman" w:hAnsi="Times New Roman" w:cs="Times New Roman"/>
          <w:szCs w:val="24"/>
        </w:rPr>
      </w:pPr>
      <w:r>
        <w:rPr>
          <w:rFonts w:ascii="Times New Roman" w:hAnsi="Times New Roman" w:cs="Times New Roman"/>
          <w:szCs w:val="24"/>
        </w:rPr>
        <w:t xml:space="preserve">Families actively involved with domestic violence, Children’s Protective Services </w:t>
      </w:r>
      <w:r w:rsidR="00834883">
        <w:rPr>
          <w:rFonts w:ascii="Times New Roman" w:hAnsi="Times New Roman" w:cs="Times New Roman"/>
          <w:szCs w:val="24"/>
        </w:rPr>
        <w:t xml:space="preserve">(CPS) </w:t>
      </w:r>
      <w:r>
        <w:rPr>
          <w:rFonts w:ascii="Times New Roman" w:hAnsi="Times New Roman" w:cs="Times New Roman"/>
          <w:szCs w:val="24"/>
        </w:rPr>
        <w:t>case managers or a Social Services</w:t>
      </w:r>
      <w:r w:rsidR="00834883">
        <w:rPr>
          <w:rFonts w:ascii="Times New Roman" w:hAnsi="Times New Roman" w:cs="Times New Roman"/>
          <w:szCs w:val="24"/>
        </w:rPr>
        <w:t xml:space="preserve"> (SS) </w:t>
      </w:r>
      <w:r>
        <w:rPr>
          <w:rFonts w:ascii="Times New Roman" w:hAnsi="Times New Roman" w:cs="Times New Roman"/>
          <w:szCs w:val="24"/>
        </w:rPr>
        <w:t xml:space="preserve"> case manager may access the PRC Program to prevent or alleviate a crisis.</w:t>
      </w:r>
      <w:r w:rsidR="00A27EC6">
        <w:rPr>
          <w:rFonts w:ascii="Times New Roman" w:hAnsi="Times New Roman" w:cs="Times New Roman"/>
          <w:szCs w:val="24"/>
        </w:rPr>
        <w:t xml:space="preserve">  </w:t>
      </w:r>
      <w:r w:rsidR="004959A5">
        <w:rPr>
          <w:rFonts w:ascii="Times New Roman" w:hAnsi="Times New Roman" w:cs="Times New Roman"/>
          <w:szCs w:val="24"/>
        </w:rPr>
        <w:t>Kinship caregiver</w:t>
      </w:r>
      <w:r w:rsidR="00E23433">
        <w:rPr>
          <w:rFonts w:ascii="Times New Roman" w:hAnsi="Times New Roman" w:cs="Times New Roman"/>
          <w:szCs w:val="24"/>
        </w:rPr>
        <w:t xml:space="preserve">s, who </w:t>
      </w:r>
      <w:r w:rsidR="002668ED">
        <w:rPr>
          <w:rFonts w:ascii="Times New Roman" w:hAnsi="Times New Roman" w:cs="Times New Roman"/>
          <w:szCs w:val="24"/>
        </w:rPr>
        <w:t>are not involved</w:t>
      </w:r>
      <w:r w:rsidR="00E23433">
        <w:rPr>
          <w:rFonts w:ascii="Times New Roman" w:hAnsi="Times New Roman" w:cs="Times New Roman"/>
          <w:szCs w:val="24"/>
        </w:rPr>
        <w:t xml:space="preserve"> </w:t>
      </w:r>
      <w:r w:rsidR="00834883">
        <w:rPr>
          <w:rFonts w:ascii="Times New Roman" w:hAnsi="Times New Roman" w:cs="Times New Roman"/>
          <w:szCs w:val="24"/>
        </w:rPr>
        <w:t xml:space="preserve">with </w:t>
      </w:r>
      <w:r w:rsidR="0003150E">
        <w:rPr>
          <w:rFonts w:ascii="Times New Roman" w:hAnsi="Times New Roman" w:cs="Times New Roman"/>
          <w:szCs w:val="24"/>
        </w:rPr>
        <w:t xml:space="preserve">CPS or SS may </w:t>
      </w:r>
      <w:r w:rsidR="002668ED">
        <w:rPr>
          <w:rFonts w:ascii="Times New Roman" w:hAnsi="Times New Roman" w:cs="Times New Roman"/>
          <w:szCs w:val="24"/>
        </w:rPr>
        <w:t>a</w:t>
      </w:r>
      <w:r w:rsidR="0003150E">
        <w:rPr>
          <w:rFonts w:ascii="Times New Roman" w:hAnsi="Times New Roman" w:cs="Times New Roman"/>
          <w:szCs w:val="24"/>
        </w:rPr>
        <w:t xml:space="preserve">ccess services listed </w:t>
      </w:r>
      <w:r w:rsidR="005F1A2E">
        <w:rPr>
          <w:rFonts w:ascii="Times New Roman" w:hAnsi="Times New Roman" w:cs="Times New Roman"/>
          <w:szCs w:val="24"/>
        </w:rPr>
        <w:t xml:space="preserve">under the Kinship Caregiver Program. </w:t>
      </w:r>
      <w:r>
        <w:rPr>
          <w:rFonts w:ascii="Times New Roman" w:hAnsi="Times New Roman" w:cs="Times New Roman"/>
          <w:szCs w:val="24"/>
        </w:rPr>
        <w:t>The goal is to:</w:t>
      </w:r>
    </w:p>
    <w:p w14:paraId="5199C54A" w14:textId="77777777" w:rsidR="008B3681" w:rsidRDefault="008B3681" w:rsidP="00A020BF">
      <w:pPr>
        <w:spacing w:after="0" w:line="240" w:lineRule="auto"/>
        <w:rPr>
          <w:rFonts w:ascii="Times New Roman" w:hAnsi="Times New Roman" w:cs="Times New Roman"/>
          <w:szCs w:val="24"/>
        </w:rPr>
      </w:pPr>
    </w:p>
    <w:p w14:paraId="133294FB" w14:textId="77777777" w:rsidR="00A020BF" w:rsidRDefault="00A020BF" w:rsidP="00A020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Help alleviate a family crisis that could lead to the removal of children from their home</w:t>
      </w:r>
    </w:p>
    <w:p w14:paraId="168A26A5" w14:textId="77777777" w:rsidR="00A020BF" w:rsidRDefault="00A020BF" w:rsidP="00A020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Help a family member so children can safely remain in their home or be returned to a family member from out-of-home immediate non-relative care.</w:t>
      </w:r>
    </w:p>
    <w:p w14:paraId="4CF94A07" w14:textId="77777777" w:rsidR="00A020BF" w:rsidRDefault="00A020BF" w:rsidP="00A020BF">
      <w:pPr>
        <w:spacing w:after="0" w:line="240" w:lineRule="auto"/>
        <w:rPr>
          <w:rFonts w:ascii="Times New Roman" w:hAnsi="Times New Roman" w:cs="Times New Roman"/>
          <w:szCs w:val="24"/>
        </w:rPr>
      </w:pPr>
    </w:p>
    <w:p w14:paraId="1299D054" w14:textId="11FAA8E2" w:rsidR="00A020BF" w:rsidRDefault="00A020BF" w:rsidP="00A020BF">
      <w:pPr>
        <w:spacing w:after="0" w:line="240" w:lineRule="auto"/>
        <w:rPr>
          <w:rFonts w:ascii="Times New Roman" w:hAnsi="Times New Roman" w:cs="Times New Roman"/>
          <w:szCs w:val="24"/>
        </w:rPr>
      </w:pPr>
      <w:r>
        <w:rPr>
          <w:rFonts w:ascii="Times New Roman" w:hAnsi="Times New Roman" w:cs="Times New Roman"/>
          <w:szCs w:val="24"/>
        </w:rPr>
        <w:t xml:space="preserve">The applicant must meet all eligibility requirements listed on page 3 of the main plan, be at or below 200% of Federal Poverty and have not failed any previous PRC </w:t>
      </w:r>
      <w:r w:rsidR="00D63C71">
        <w:rPr>
          <w:rFonts w:ascii="Times New Roman" w:hAnsi="Times New Roman" w:cs="Times New Roman"/>
          <w:szCs w:val="24"/>
        </w:rPr>
        <w:t>self-sufficiency</w:t>
      </w:r>
      <w:r>
        <w:rPr>
          <w:rFonts w:ascii="Times New Roman" w:hAnsi="Times New Roman" w:cs="Times New Roman"/>
          <w:szCs w:val="24"/>
        </w:rPr>
        <w:t xml:space="preserve"> plans. A team review </w:t>
      </w:r>
      <w:r w:rsidR="00F8335E">
        <w:rPr>
          <w:rFonts w:ascii="Times New Roman" w:hAnsi="Times New Roman" w:cs="Times New Roman"/>
          <w:szCs w:val="24"/>
        </w:rPr>
        <w:t>involving</w:t>
      </w:r>
      <w:r>
        <w:rPr>
          <w:rFonts w:ascii="Times New Roman" w:hAnsi="Times New Roman" w:cs="Times New Roman"/>
          <w:szCs w:val="24"/>
        </w:rPr>
        <w:t xml:space="preserve"> applicable team </w:t>
      </w:r>
      <w:r w:rsidR="00F8335E">
        <w:rPr>
          <w:rFonts w:ascii="Times New Roman" w:hAnsi="Times New Roman" w:cs="Times New Roman"/>
          <w:szCs w:val="24"/>
        </w:rPr>
        <w:t>members</w:t>
      </w:r>
      <w:r>
        <w:rPr>
          <w:rFonts w:ascii="Times New Roman" w:hAnsi="Times New Roman" w:cs="Times New Roman"/>
          <w:szCs w:val="24"/>
        </w:rPr>
        <w:t xml:space="preserve"> from CCDJFS, with input from Domestic </w:t>
      </w:r>
      <w:r w:rsidR="00F8335E">
        <w:rPr>
          <w:rFonts w:ascii="Times New Roman" w:hAnsi="Times New Roman" w:cs="Times New Roman"/>
          <w:szCs w:val="24"/>
        </w:rPr>
        <w:t>Violence</w:t>
      </w:r>
      <w:r>
        <w:rPr>
          <w:rFonts w:ascii="Times New Roman" w:hAnsi="Times New Roman" w:cs="Times New Roman"/>
          <w:szCs w:val="24"/>
        </w:rPr>
        <w:t xml:space="preserve"> or Children Protective Services case manager, will meet to </w:t>
      </w:r>
      <w:r w:rsidR="00F8335E">
        <w:rPr>
          <w:rFonts w:ascii="Times New Roman" w:hAnsi="Times New Roman" w:cs="Times New Roman"/>
          <w:szCs w:val="24"/>
        </w:rPr>
        <w:t>approve</w:t>
      </w:r>
      <w:r>
        <w:rPr>
          <w:rFonts w:ascii="Times New Roman" w:hAnsi="Times New Roman" w:cs="Times New Roman"/>
          <w:szCs w:val="24"/>
        </w:rPr>
        <w:t xml:space="preserve"> expenditures in excess of regular PRC guidelines. </w:t>
      </w:r>
      <w:r w:rsidR="00F8335E">
        <w:rPr>
          <w:rFonts w:ascii="Times New Roman" w:hAnsi="Times New Roman" w:cs="Times New Roman"/>
          <w:szCs w:val="24"/>
        </w:rPr>
        <w:t>Services</w:t>
      </w:r>
      <w:r>
        <w:rPr>
          <w:rFonts w:ascii="Times New Roman" w:hAnsi="Times New Roman" w:cs="Times New Roman"/>
          <w:szCs w:val="24"/>
        </w:rPr>
        <w:t xml:space="preserve"> covered may include: </w:t>
      </w:r>
      <w:r w:rsidR="00147340">
        <w:rPr>
          <w:rFonts w:ascii="Times New Roman" w:hAnsi="Times New Roman" w:cs="Times New Roman"/>
          <w:szCs w:val="24"/>
        </w:rPr>
        <w:t>E</w:t>
      </w:r>
      <w:r>
        <w:rPr>
          <w:rFonts w:ascii="Times New Roman" w:hAnsi="Times New Roman" w:cs="Times New Roman"/>
          <w:szCs w:val="24"/>
        </w:rPr>
        <w:t xml:space="preserve">mergency Shelter, </w:t>
      </w:r>
      <w:r w:rsidR="00F8335E">
        <w:rPr>
          <w:rFonts w:ascii="Times New Roman" w:hAnsi="Times New Roman" w:cs="Times New Roman"/>
          <w:szCs w:val="24"/>
        </w:rPr>
        <w:t>Parent</w:t>
      </w:r>
      <w:r>
        <w:rPr>
          <w:rFonts w:ascii="Times New Roman" w:hAnsi="Times New Roman" w:cs="Times New Roman"/>
          <w:szCs w:val="24"/>
        </w:rPr>
        <w:t xml:space="preserve"> Education, </w:t>
      </w:r>
      <w:r w:rsidR="00147340">
        <w:rPr>
          <w:rFonts w:ascii="Times New Roman" w:hAnsi="Times New Roman" w:cs="Times New Roman"/>
          <w:szCs w:val="24"/>
        </w:rPr>
        <w:t>H</w:t>
      </w:r>
      <w:r>
        <w:rPr>
          <w:rFonts w:ascii="Times New Roman" w:hAnsi="Times New Roman" w:cs="Times New Roman"/>
          <w:szCs w:val="24"/>
        </w:rPr>
        <w:t xml:space="preserve">omemaker Services, Respite Care, Case Management, Home Health Aide and </w:t>
      </w:r>
      <w:r w:rsidR="00F8335E">
        <w:rPr>
          <w:rFonts w:ascii="Times New Roman" w:hAnsi="Times New Roman" w:cs="Times New Roman"/>
          <w:szCs w:val="24"/>
        </w:rPr>
        <w:t>Environmental</w:t>
      </w:r>
      <w:r>
        <w:rPr>
          <w:rFonts w:ascii="Times New Roman" w:hAnsi="Times New Roman" w:cs="Times New Roman"/>
          <w:szCs w:val="24"/>
        </w:rPr>
        <w:t xml:space="preserve"> </w:t>
      </w:r>
      <w:r w:rsidR="00F8335E">
        <w:rPr>
          <w:rFonts w:ascii="Times New Roman" w:hAnsi="Times New Roman" w:cs="Times New Roman"/>
          <w:szCs w:val="24"/>
        </w:rPr>
        <w:t>Services</w:t>
      </w:r>
      <w:r>
        <w:rPr>
          <w:rFonts w:ascii="Times New Roman" w:hAnsi="Times New Roman" w:cs="Times New Roman"/>
          <w:szCs w:val="24"/>
        </w:rPr>
        <w:t xml:space="preserve">. </w:t>
      </w:r>
    </w:p>
    <w:p w14:paraId="31D9DB91" w14:textId="77777777" w:rsidR="00F8335E" w:rsidRDefault="00F8335E" w:rsidP="00A020BF">
      <w:pPr>
        <w:spacing w:after="0" w:line="240" w:lineRule="auto"/>
        <w:rPr>
          <w:rFonts w:ascii="Times New Roman" w:hAnsi="Times New Roman" w:cs="Times New Roman"/>
          <w:szCs w:val="24"/>
        </w:rPr>
      </w:pPr>
    </w:p>
    <w:p w14:paraId="0DC9143C" w14:textId="77777777" w:rsidR="00F8335E" w:rsidRDefault="00F8335E" w:rsidP="00A020BF">
      <w:pPr>
        <w:spacing w:after="0" w:line="240" w:lineRule="auto"/>
        <w:rPr>
          <w:rFonts w:ascii="Times New Roman" w:hAnsi="Times New Roman" w:cs="Times New Roman"/>
          <w:szCs w:val="24"/>
        </w:rPr>
      </w:pPr>
      <w:r>
        <w:rPr>
          <w:rFonts w:ascii="Times New Roman" w:hAnsi="Times New Roman" w:cs="Times New Roman"/>
          <w:szCs w:val="24"/>
        </w:rPr>
        <w:t xml:space="preserve">Domestic Violence case management will encompass any person who has been the subject of a Domestic Violence report to law enforcement within the past 60 days or who is known to the Domestic Violence case manager as a victim. Services will be authorized for up to 90 days unless extended by a team review process (based on recommendation of domestic violence counselor). </w:t>
      </w:r>
    </w:p>
    <w:p w14:paraId="7619EB01" w14:textId="77777777" w:rsidR="00F8335E" w:rsidRDefault="00F8335E" w:rsidP="00A020BF">
      <w:pPr>
        <w:spacing w:after="0" w:line="240" w:lineRule="auto"/>
        <w:rPr>
          <w:rFonts w:ascii="Times New Roman" w:hAnsi="Times New Roman" w:cs="Times New Roman"/>
          <w:szCs w:val="24"/>
        </w:rPr>
      </w:pPr>
    </w:p>
    <w:p w14:paraId="5B5981D1" w14:textId="77777777" w:rsidR="00F8335E" w:rsidRDefault="00F8335E" w:rsidP="00A020BF">
      <w:pPr>
        <w:spacing w:after="0" w:line="240" w:lineRule="auto"/>
        <w:rPr>
          <w:rFonts w:ascii="Times New Roman" w:hAnsi="Times New Roman" w:cs="Times New Roman"/>
          <w:szCs w:val="24"/>
        </w:rPr>
      </w:pPr>
      <w:r>
        <w:rPr>
          <w:rFonts w:ascii="Times New Roman" w:hAnsi="Times New Roman" w:cs="Times New Roman"/>
          <w:szCs w:val="24"/>
        </w:rPr>
        <w:t xml:space="preserve">Services provided under </w:t>
      </w:r>
      <w:r w:rsidR="00041B1E">
        <w:rPr>
          <w:rFonts w:ascii="Times New Roman" w:hAnsi="Times New Roman" w:cs="Times New Roman"/>
          <w:szCs w:val="24"/>
        </w:rPr>
        <w:t>TANF Child Protective</w:t>
      </w:r>
      <w:r>
        <w:rPr>
          <w:rFonts w:ascii="Times New Roman" w:hAnsi="Times New Roman" w:cs="Times New Roman"/>
          <w:szCs w:val="24"/>
        </w:rPr>
        <w:t xml:space="preserve"> also require a self-sufficiency pla</w:t>
      </w:r>
      <w:r w:rsidR="00041B1E">
        <w:rPr>
          <w:rFonts w:ascii="Times New Roman" w:hAnsi="Times New Roman" w:cs="Times New Roman"/>
          <w:szCs w:val="24"/>
        </w:rPr>
        <w:t xml:space="preserve">n; however, in the case of an open child protective services case, activities required to be completed will be included in the case plan activities developed for the family.  </w:t>
      </w:r>
      <w:r>
        <w:rPr>
          <w:rFonts w:ascii="Times New Roman" w:hAnsi="Times New Roman" w:cs="Times New Roman"/>
          <w:szCs w:val="24"/>
        </w:rPr>
        <w:t xml:space="preserve">Applications may be denied if the team finds no evidence the family has attempted to avoid the crisis. </w:t>
      </w:r>
    </w:p>
    <w:p w14:paraId="13D623E4" w14:textId="77777777" w:rsidR="00041B1E" w:rsidRDefault="00041B1E" w:rsidP="00A020BF">
      <w:pPr>
        <w:spacing w:after="0" w:line="240" w:lineRule="auto"/>
        <w:rPr>
          <w:rFonts w:ascii="Times New Roman" w:hAnsi="Times New Roman" w:cs="Times New Roman"/>
          <w:szCs w:val="24"/>
        </w:rPr>
      </w:pPr>
    </w:p>
    <w:p w14:paraId="192BAA10" w14:textId="77777777" w:rsidR="00041B1E" w:rsidRDefault="00855318" w:rsidP="00A020BF">
      <w:pPr>
        <w:spacing w:after="0" w:line="240" w:lineRule="auto"/>
        <w:rPr>
          <w:rFonts w:ascii="Times New Roman" w:hAnsi="Times New Roman" w:cs="Times New Roman"/>
          <w:szCs w:val="24"/>
        </w:rPr>
      </w:pPr>
      <w:r>
        <w:rPr>
          <w:rFonts w:ascii="Times New Roman" w:hAnsi="Times New Roman" w:cs="Times New Roman"/>
          <w:szCs w:val="24"/>
        </w:rPr>
        <w:t xml:space="preserve">Eligible services for TANF/PRC Child Protective Services include certain direct services and case management or supportive services.  </w:t>
      </w:r>
      <w:r w:rsidR="00041B1E">
        <w:rPr>
          <w:rFonts w:ascii="Times New Roman" w:hAnsi="Times New Roman" w:cs="Times New Roman"/>
          <w:szCs w:val="24"/>
        </w:rPr>
        <w:t xml:space="preserve">The following </w:t>
      </w:r>
      <w:r>
        <w:rPr>
          <w:rFonts w:ascii="Times New Roman" w:hAnsi="Times New Roman" w:cs="Times New Roman"/>
          <w:szCs w:val="24"/>
        </w:rPr>
        <w:t xml:space="preserve">services are allowable under the CCDJFS PRC Plan.  The following </w:t>
      </w:r>
      <w:r w:rsidR="00041B1E">
        <w:rPr>
          <w:rFonts w:ascii="Times New Roman" w:hAnsi="Times New Roman" w:cs="Times New Roman"/>
          <w:szCs w:val="24"/>
        </w:rPr>
        <w:t xml:space="preserve">definitions will be used when </w:t>
      </w:r>
      <w:r>
        <w:rPr>
          <w:rFonts w:ascii="Times New Roman" w:hAnsi="Times New Roman" w:cs="Times New Roman"/>
          <w:szCs w:val="24"/>
        </w:rPr>
        <w:t>utilizing TANF Child Protective Services PRC:</w:t>
      </w:r>
    </w:p>
    <w:p w14:paraId="3B27DF2F" w14:textId="77777777" w:rsidR="00855318" w:rsidRDefault="00855318" w:rsidP="00A020BF">
      <w:pPr>
        <w:spacing w:after="0" w:line="240" w:lineRule="auto"/>
        <w:rPr>
          <w:rFonts w:ascii="Times New Roman" w:hAnsi="Times New Roman" w:cs="Times New Roman"/>
          <w:szCs w:val="24"/>
        </w:rPr>
      </w:pPr>
    </w:p>
    <w:p w14:paraId="03A9F0D5" w14:textId="77777777" w:rsidR="00855318" w:rsidRDefault="00855318" w:rsidP="00A020BF">
      <w:pPr>
        <w:spacing w:after="0" w:line="240" w:lineRule="auto"/>
        <w:rPr>
          <w:rFonts w:ascii="Times New Roman" w:hAnsi="Times New Roman" w:cs="Times New Roman"/>
          <w:szCs w:val="24"/>
        </w:rPr>
      </w:pPr>
      <w:r w:rsidRPr="00855318">
        <w:rPr>
          <w:rFonts w:ascii="Times New Roman" w:hAnsi="Times New Roman" w:cs="Times New Roman"/>
          <w:b/>
          <w:szCs w:val="24"/>
        </w:rPr>
        <w:t>Emergency housing</w:t>
      </w:r>
      <w:r>
        <w:rPr>
          <w:rFonts w:ascii="Times New Roman" w:hAnsi="Times New Roman" w:cs="Times New Roman"/>
          <w:szCs w:val="24"/>
        </w:rPr>
        <w:t>:  Providing case management or supportive services as it relates to emergency housing needs including:  making referrals, arranging for, and planning for emergency housing needs and services.</w:t>
      </w:r>
    </w:p>
    <w:p w14:paraId="2988DE4B" w14:textId="77777777" w:rsidR="00855318" w:rsidRDefault="00855318" w:rsidP="00A020BF">
      <w:pPr>
        <w:spacing w:after="0" w:line="240" w:lineRule="auto"/>
        <w:rPr>
          <w:rFonts w:ascii="Times New Roman" w:hAnsi="Times New Roman" w:cs="Times New Roman"/>
          <w:szCs w:val="24"/>
        </w:rPr>
      </w:pPr>
    </w:p>
    <w:p w14:paraId="02C49E98" w14:textId="77777777" w:rsidR="00F53030" w:rsidRPr="00F53030" w:rsidRDefault="00F53030" w:rsidP="00F53030">
      <w:pPr>
        <w:spacing w:after="0" w:line="240" w:lineRule="auto"/>
        <w:rPr>
          <w:rFonts w:ascii="Times New Roman" w:hAnsi="Times New Roman" w:cs="Times New Roman"/>
          <w:bCs/>
          <w:szCs w:val="24"/>
        </w:rPr>
      </w:pPr>
      <w:r w:rsidRPr="00F53030">
        <w:rPr>
          <w:rFonts w:ascii="Times New Roman" w:hAnsi="Times New Roman" w:cs="Times New Roman"/>
          <w:b/>
          <w:bCs/>
          <w:szCs w:val="24"/>
        </w:rPr>
        <w:t xml:space="preserve">PRC Child Welfare Family Preservation Activities: </w:t>
      </w:r>
      <w:r w:rsidRPr="00F53030">
        <w:rPr>
          <w:rFonts w:ascii="Times New Roman" w:hAnsi="Times New Roman" w:cs="Times New Roman"/>
          <w:bCs/>
          <w:szCs w:val="24"/>
        </w:rPr>
        <w:t>Includes activities performed on behalf of a child and their family if all of the following apply: there is not an in-home case or a custody case established, the child and family’s income meets the income eligibility criteria for the county’s PRC plan, and the county has included theses service in its PRC plan.  Activities include: screening and assessment of needed services, providing program information and referral and linking to services such as family preservation services, domestic violence services, parenting training, substance abuse treatment, and counseling.</w:t>
      </w:r>
    </w:p>
    <w:p w14:paraId="4C04DB4D" w14:textId="77777777" w:rsidR="00855318" w:rsidRDefault="00855318" w:rsidP="00A020BF">
      <w:pPr>
        <w:spacing w:after="0" w:line="240" w:lineRule="auto"/>
        <w:rPr>
          <w:rFonts w:ascii="Times New Roman" w:hAnsi="Times New Roman" w:cs="Times New Roman"/>
          <w:szCs w:val="24"/>
        </w:rPr>
      </w:pPr>
    </w:p>
    <w:p w14:paraId="715DE7A6" w14:textId="77777777" w:rsidR="00F53030" w:rsidRPr="00F53030" w:rsidRDefault="00F53030" w:rsidP="00F53030">
      <w:pPr>
        <w:spacing w:after="0" w:line="240" w:lineRule="auto"/>
        <w:rPr>
          <w:rFonts w:ascii="Times New Roman" w:hAnsi="Times New Roman" w:cs="Times New Roman"/>
          <w:bCs/>
          <w:szCs w:val="24"/>
        </w:rPr>
      </w:pPr>
      <w:r w:rsidRPr="00F53030">
        <w:rPr>
          <w:rFonts w:ascii="Times New Roman" w:hAnsi="Times New Roman" w:cs="Times New Roman"/>
          <w:b/>
          <w:bCs/>
          <w:szCs w:val="24"/>
        </w:rPr>
        <w:t>Child Welfare PRC Custody Case Management</w:t>
      </w:r>
      <w:r w:rsidRPr="00F53030">
        <w:rPr>
          <w:rFonts w:ascii="Times New Roman" w:hAnsi="Times New Roman" w:cs="Times New Roman"/>
          <w:bCs/>
          <w:szCs w:val="24"/>
        </w:rPr>
        <w:t xml:space="preserve">: A custody case has been established, a reunification plan is in place and the child is expected to be reunified with the family within six months of placement; the child and family’s income meets the income eligibility criteria for the county’s PRC plan: and the county has included these child protective services in their PRC Plan.  Activities include: those related to family preservation to reunite a child with the child’s family.  If there is a custody case, but any one of the </w:t>
      </w:r>
      <w:r w:rsidRPr="00F53030">
        <w:rPr>
          <w:rFonts w:ascii="Times New Roman" w:hAnsi="Times New Roman" w:cs="Times New Roman"/>
          <w:bCs/>
          <w:szCs w:val="24"/>
        </w:rPr>
        <w:lastRenderedPageBreak/>
        <w:t xml:space="preserve">following applies: no reunification plan, placement exceeds six months, family’s income exceeds the PRC income eligibility limit, </w:t>
      </w:r>
      <w:r w:rsidR="00EE7A4F">
        <w:rPr>
          <w:rFonts w:ascii="Times New Roman" w:hAnsi="Times New Roman" w:cs="Times New Roman"/>
          <w:bCs/>
          <w:szCs w:val="24"/>
        </w:rPr>
        <w:t>the definition of child welfare PRC custody case management has not been met.</w:t>
      </w:r>
    </w:p>
    <w:p w14:paraId="3A8CB182" w14:textId="77777777" w:rsidR="00F53030" w:rsidRPr="00F53030" w:rsidRDefault="00F53030" w:rsidP="00F53030">
      <w:pPr>
        <w:spacing w:after="0" w:line="240" w:lineRule="auto"/>
        <w:rPr>
          <w:rFonts w:ascii="Times New Roman" w:hAnsi="Times New Roman" w:cs="Times New Roman"/>
          <w:bCs/>
          <w:szCs w:val="24"/>
        </w:rPr>
      </w:pPr>
    </w:p>
    <w:p w14:paraId="428298C6" w14:textId="77777777" w:rsidR="00F53030" w:rsidRDefault="00F53030" w:rsidP="00A020BF">
      <w:pPr>
        <w:spacing w:after="0" w:line="240" w:lineRule="auto"/>
        <w:rPr>
          <w:rFonts w:ascii="Times New Roman" w:hAnsi="Times New Roman" w:cs="Times New Roman"/>
          <w:bCs/>
          <w:szCs w:val="24"/>
        </w:rPr>
      </w:pPr>
      <w:r w:rsidRPr="00F53030">
        <w:rPr>
          <w:rFonts w:ascii="Times New Roman" w:hAnsi="Times New Roman" w:cs="Times New Roman"/>
          <w:b/>
          <w:bCs/>
          <w:szCs w:val="24"/>
        </w:rPr>
        <w:t>Child Welfare Non-Custody Case Management</w:t>
      </w:r>
      <w:r w:rsidRPr="00F53030">
        <w:rPr>
          <w:rFonts w:ascii="Times New Roman" w:hAnsi="Times New Roman" w:cs="Times New Roman"/>
          <w:bCs/>
          <w:szCs w:val="24"/>
        </w:rPr>
        <w:t xml:space="preserve">: An in-home case is established; the child and family’s income meets the income eligibility criteria for the county’s PRC Plan and the county has included these services in its PRC Plan.  Activities include: development and implementation of a regiment of reasonable efforts which are undertaken to prevent the removal of the child into placement, and/or activities related to the development and implementation of a regimen of services for an adopted child and/or the child’s family which are undertaken to support the maintenance of the adoption and/or prevent the disruption of the adoption.  Such activities include supporting the management of care or services referral to, or arranging for, care services; planning or supervising care or services; supporting access to care or services; assessing results of care or services; and performing a case assessment.  If an in-home case is established, but the family’s income exceeds the PRC income eligibility limit, </w:t>
      </w:r>
      <w:r w:rsidR="0093112F" w:rsidRPr="0093112F">
        <w:rPr>
          <w:rFonts w:ascii="Times New Roman" w:hAnsi="Times New Roman" w:cs="Times New Roman"/>
          <w:bCs/>
          <w:szCs w:val="24"/>
        </w:rPr>
        <w:t xml:space="preserve">the definition of child welfare PRC </w:t>
      </w:r>
      <w:r w:rsidR="0093112F">
        <w:rPr>
          <w:rFonts w:ascii="Times New Roman" w:hAnsi="Times New Roman" w:cs="Times New Roman"/>
          <w:bCs/>
          <w:szCs w:val="24"/>
        </w:rPr>
        <w:t>non-</w:t>
      </w:r>
      <w:r w:rsidR="0093112F" w:rsidRPr="0093112F">
        <w:rPr>
          <w:rFonts w:ascii="Times New Roman" w:hAnsi="Times New Roman" w:cs="Times New Roman"/>
          <w:bCs/>
          <w:szCs w:val="24"/>
        </w:rPr>
        <w:t>custody case management has not been met</w:t>
      </w:r>
      <w:r w:rsidR="0093112F">
        <w:rPr>
          <w:rFonts w:ascii="Times New Roman" w:hAnsi="Times New Roman" w:cs="Times New Roman"/>
          <w:bCs/>
          <w:szCs w:val="24"/>
        </w:rPr>
        <w:t>.</w:t>
      </w:r>
    </w:p>
    <w:p w14:paraId="272BC7E3" w14:textId="77777777" w:rsidR="0093112F" w:rsidRDefault="0093112F" w:rsidP="00A020BF">
      <w:pPr>
        <w:spacing w:after="0" w:line="240" w:lineRule="auto"/>
        <w:rPr>
          <w:rFonts w:ascii="Times New Roman" w:hAnsi="Times New Roman" w:cs="Times New Roman"/>
          <w:szCs w:val="24"/>
        </w:rPr>
      </w:pPr>
    </w:p>
    <w:p w14:paraId="55A00EC7" w14:textId="77777777" w:rsidR="00855318" w:rsidRDefault="00855318" w:rsidP="00A020BF">
      <w:pPr>
        <w:spacing w:after="0" w:line="240" w:lineRule="auto"/>
        <w:rPr>
          <w:rFonts w:ascii="Times New Roman" w:hAnsi="Times New Roman" w:cs="Times New Roman"/>
          <w:szCs w:val="24"/>
        </w:rPr>
      </w:pPr>
      <w:r w:rsidRPr="00855318">
        <w:rPr>
          <w:rFonts w:ascii="Times New Roman" w:hAnsi="Times New Roman" w:cs="Times New Roman"/>
          <w:b/>
          <w:szCs w:val="24"/>
        </w:rPr>
        <w:t>Domestic Violence Services</w:t>
      </w:r>
      <w:r>
        <w:rPr>
          <w:rFonts w:ascii="Times New Roman" w:hAnsi="Times New Roman" w:cs="Times New Roman"/>
          <w:szCs w:val="24"/>
        </w:rPr>
        <w:t xml:space="preserve">:  TANF/PRC services will be available for victims of domestic violence and will be coordinated with the </w:t>
      </w:r>
      <w:r w:rsidR="006E4E95">
        <w:rPr>
          <w:rFonts w:ascii="Times New Roman" w:hAnsi="Times New Roman" w:cs="Times New Roman"/>
          <w:szCs w:val="24"/>
        </w:rPr>
        <w:t xml:space="preserve">victim and his/her </w:t>
      </w:r>
      <w:r>
        <w:rPr>
          <w:rFonts w:ascii="Times New Roman" w:hAnsi="Times New Roman" w:cs="Times New Roman"/>
          <w:szCs w:val="24"/>
        </w:rPr>
        <w:t>domestic violence</w:t>
      </w:r>
      <w:r w:rsidR="00D07B19">
        <w:rPr>
          <w:rFonts w:ascii="Times New Roman" w:hAnsi="Times New Roman" w:cs="Times New Roman"/>
          <w:szCs w:val="24"/>
        </w:rPr>
        <w:t xml:space="preserve"> case manager</w:t>
      </w:r>
      <w:r>
        <w:rPr>
          <w:rFonts w:ascii="Times New Roman" w:hAnsi="Times New Roman" w:cs="Times New Roman"/>
          <w:szCs w:val="24"/>
        </w:rPr>
        <w:t xml:space="preserve">.  PRC will be utilized to provide opportunities to protect the victim and children and may include any service available through the CCDJFS PRC plan and identified as a need.  Individual service </w:t>
      </w:r>
      <w:r w:rsidR="008B40DB">
        <w:rPr>
          <w:rFonts w:ascii="Times New Roman" w:hAnsi="Times New Roman" w:cs="Times New Roman"/>
          <w:szCs w:val="24"/>
        </w:rPr>
        <w:t>financial limits may be waived based on request from the Domestic Violence case manager and identified as a need for protecting the victim and children.</w:t>
      </w:r>
    </w:p>
    <w:p w14:paraId="7863D4C9" w14:textId="77777777" w:rsidR="008B40DB" w:rsidRDefault="008B40DB" w:rsidP="00A020BF">
      <w:pPr>
        <w:spacing w:after="0" w:line="240" w:lineRule="auto"/>
        <w:rPr>
          <w:rFonts w:ascii="Times New Roman" w:hAnsi="Times New Roman" w:cs="Times New Roman"/>
          <w:szCs w:val="24"/>
        </w:rPr>
      </w:pPr>
    </w:p>
    <w:p w14:paraId="28E723D3" w14:textId="77777777" w:rsidR="008B40DB" w:rsidRDefault="008B40DB" w:rsidP="00A020BF">
      <w:pPr>
        <w:spacing w:after="0" w:line="240" w:lineRule="auto"/>
        <w:rPr>
          <w:rFonts w:ascii="Times New Roman" w:hAnsi="Times New Roman" w:cs="Times New Roman"/>
          <w:szCs w:val="24"/>
        </w:rPr>
      </w:pPr>
      <w:r w:rsidRPr="008B40DB">
        <w:rPr>
          <w:rFonts w:ascii="Times New Roman" w:hAnsi="Times New Roman" w:cs="Times New Roman"/>
          <w:b/>
          <w:szCs w:val="24"/>
        </w:rPr>
        <w:t>Home Based Services</w:t>
      </w:r>
      <w:r>
        <w:rPr>
          <w:rFonts w:ascii="Times New Roman" w:hAnsi="Times New Roman" w:cs="Times New Roman"/>
          <w:szCs w:val="24"/>
        </w:rPr>
        <w:t>:</w:t>
      </w:r>
      <w:r w:rsidR="00994A16">
        <w:rPr>
          <w:rFonts w:ascii="Times New Roman" w:hAnsi="Times New Roman" w:cs="Times New Roman"/>
          <w:szCs w:val="24"/>
        </w:rPr>
        <w:t xml:space="preserve">  Home based services are those services provided to families in their own homes or community which are intended to either preserve the family by reducing risks or achieve successful reunification from out of home placements.  Services provided to help meet basic human needs – examples include case management functions related to arranging or obtaining financial assistance, food, clothing, housing, household management or repairs, child care and transportation services.  Home based services also include direct (face to face) education, referral and linkage to other community services and case management.</w:t>
      </w:r>
    </w:p>
    <w:p w14:paraId="4656126B" w14:textId="77777777" w:rsidR="00994A16" w:rsidRDefault="00994A16" w:rsidP="00A020BF">
      <w:pPr>
        <w:spacing w:after="0" w:line="240" w:lineRule="auto"/>
        <w:rPr>
          <w:rFonts w:ascii="Times New Roman" w:hAnsi="Times New Roman" w:cs="Times New Roman"/>
          <w:szCs w:val="24"/>
        </w:rPr>
      </w:pPr>
    </w:p>
    <w:p w14:paraId="6F0D789F" w14:textId="77777777" w:rsidR="00855318" w:rsidRDefault="008B40DB" w:rsidP="00A020BF">
      <w:pPr>
        <w:spacing w:after="0" w:line="240" w:lineRule="auto"/>
        <w:rPr>
          <w:rFonts w:ascii="Times New Roman" w:hAnsi="Times New Roman" w:cs="Times New Roman"/>
          <w:szCs w:val="24"/>
        </w:rPr>
      </w:pPr>
      <w:r w:rsidRPr="008B40DB">
        <w:rPr>
          <w:rFonts w:ascii="Times New Roman" w:hAnsi="Times New Roman" w:cs="Times New Roman"/>
          <w:b/>
          <w:szCs w:val="24"/>
        </w:rPr>
        <w:t>Parent Education Services</w:t>
      </w:r>
      <w:r>
        <w:rPr>
          <w:rFonts w:ascii="Times New Roman" w:hAnsi="Times New Roman" w:cs="Times New Roman"/>
          <w:szCs w:val="24"/>
        </w:rPr>
        <w:t>:</w:t>
      </w:r>
      <w:r w:rsidR="00994A16">
        <w:rPr>
          <w:rFonts w:ascii="Times New Roman" w:hAnsi="Times New Roman" w:cs="Times New Roman"/>
          <w:szCs w:val="24"/>
        </w:rPr>
        <w:t xml:space="preserve">  Parent education is a teaching process to assist a parent, guardian, or custodian in developing the basic skills necessary to provide adequate care and support to a child in his own home.  This also includes case management, making referrals to, arranging for services, planning, supervising and assessing results of parent education services.</w:t>
      </w:r>
    </w:p>
    <w:p w14:paraId="72D95F39" w14:textId="77777777" w:rsidR="008B40DB" w:rsidRDefault="008B40DB" w:rsidP="00A020BF">
      <w:pPr>
        <w:spacing w:after="0" w:line="240" w:lineRule="auto"/>
        <w:rPr>
          <w:rFonts w:ascii="Times New Roman" w:hAnsi="Times New Roman" w:cs="Times New Roman"/>
          <w:szCs w:val="24"/>
        </w:rPr>
      </w:pPr>
    </w:p>
    <w:p w14:paraId="18270A77" w14:textId="582D9229" w:rsidR="008B40DB" w:rsidRDefault="008B40DB" w:rsidP="00A020BF">
      <w:pPr>
        <w:spacing w:after="0" w:line="240" w:lineRule="auto"/>
        <w:rPr>
          <w:rFonts w:ascii="Times New Roman" w:hAnsi="Times New Roman" w:cs="Times New Roman"/>
          <w:szCs w:val="24"/>
        </w:rPr>
      </w:pPr>
      <w:r w:rsidRPr="00994A16">
        <w:rPr>
          <w:rFonts w:ascii="Times New Roman" w:hAnsi="Times New Roman" w:cs="Times New Roman"/>
          <w:b/>
          <w:szCs w:val="24"/>
        </w:rPr>
        <w:t>Respite Care Services</w:t>
      </w:r>
      <w:r>
        <w:rPr>
          <w:rFonts w:ascii="Times New Roman" w:hAnsi="Times New Roman" w:cs="Times New Roman"/>
          <w:szCs w:val="24"/>
        </w:rPr>
        <w:t>:</w:t>
      </w:r>
      <w:r w:rsidR="002F3A9E">
        <w:rPr>
          <w:rFonts w:ascii="Times New Roman" w:hAnsi="Times New Roman" w:cs="Times New Roman"/>
          <w:szCs w:val="24"/>
        </w:rPr>
        <w:t xml:space="preserve">  Eligible services include case management, making referrals to, arranging for services, planning, supervising and assessing results of respite care activities and the provision of respite care.  Respite care services are services designed to provide temporary relief of child-caring functions which </w:t>
      </w:r>
      <w:r w:rsidR="00B85D8D">
        <w:rPr>
          <w:rFonts w:ascii="Times New Roman" w:hAnsi="Times New Roman" w:cs="Times New Roman"/>
          <w:szCs w:val="24"/>
        </w:rPr>
        <w:t>includes</w:t>
      </w:r>
      <w:r w:rsidR="002F3A9E">
        <w:rPr>
          <w:rFonts w:ascii="Times New Roman" w:hAnsi="Times New Roman" w:cs="Times New Roman"/>
          <w:szCs w:val="24"/>
        </w:rPr>
        <w:t xml:space="preserve">, crisis nurseries, day treatment and volunteers or paid individuals who provide such services within the home.  Respite Care Services may be provided to a child </w:t>
      </w:r>
      <w:r w:rsidR="00CB7531">
        <w:rPr>
          <w:rFonts w:ascii="Times New Roman" w:hAnsi="Times New Roman" w:cs="Times New Roman"/>
          <w:szCs w:val="24"/>
        </w:rPr>
        <w:t>who continues to reside</w:t>
      </w:r>
      <w:r w:rsidR="002F3A9E">
        <w:rPr>
          <w:rFonts w:ascii="Times New Roman" w:hAnsi="Times New Roman" w:cs="Times New Roman"/>
          <w:szCs w:val="24"/>
        </w:rPr>
        <w:t xml:space="preserve"> in his</w:t>
      </w:r>
      <w:r w:rsidR="00CB7531">
        <w:rPr>
          <w:rFonts w:ascii="Times New Roman" w:hAnsi="Times New Roman" w:cs="Times New Roman"/>
          <w:szCs w:val="24"/>
        </w:rPr>
        <w:t>/her</w:t>
      </w:r>
      <w:r w:rsidR="002F3A9E">
        <w:rPr>
          <w:rFonts w:ascii="Times New Roman" w:hAnsi="Times New Roman" w:cs="Times New Roman"/>
          <w:szCs w:val="24"/>
        </w:rPr>
        <w:t xml:space="preserve"> own home. </w:t>
      </w:r>
    </w:p>
    <w:p w14:paraId="2CC93B57" w14:textId="77777777" w:rsidR="002F3A9E" w:rsidRDefault="002F3A9E" w:rsidP="00A020BF">
      <w:pPr>
        <w:spacing w:after="0" w:line="240" w:lineRule="auto"/>
        <w:rPr>
          <w:rFonts w:ascii="Times New Roman" w:hAnsi="Times New Roman" w:cs="Times New Roman"/>
          <w:szCs w:val="24"/>
        </w:rPr>
      </w:pPr>
    </w:p>
    <w:p w14:paraId="3EF656B7" w14:textId="77777777" w:rsidR="008B40DB" w:rsidRDefault="00994A16" w:rsidP="00A020BF">
      <w:pPr>
        <w:spacing w:after="0" w:line="240" w:lineRule="auto"/>
        <w:rPr>
          <w:rFonts w:ascii="Times New Roman" w:hAnsi="Times New Roman" w:cs="Times New Roman"/>
          <w:szCs w:val="24"/>
        </w:rPr>
      </w:pPr>
      <w:r w:rsidRPr="00994A16">
        <w:rPr>
          <w:rFonts w:ascii="Times New Roman" w:hAnsi="Times New Roman" w:cs="Times New Roman"/>
          <w:b/>
          <w:szCs w:val="24"/>
        </w:rPr>
        <w:t>Transportation Services</w:t>
      </w:r>
      <w:r>
        <w:rPr>
          <w:rFonts w:ascii="Times New Roman" w:hAnsi="Times New Roman" w:cs="Times New Roman"/>
          <w:szCs w:val="24"/>
        </w:rPr>
        <w:t>:</w:t>
      </w:r>
      <w:r w:rsidR="002F3A9E">
        <w:rPr>
          <w:rFonts w:ascii="Times New Roman" w:hAnsi="Times New Roman" w:cs="Times New Roman"/>
          <w:szCs w:val="24"/>
        </w:rPr>
        <w:t xml:space="preserve">  Transportation Services include arranging for or providing transportation to and from needed services, resources and facilities.  (It may include the provision of escort assistance.)  Transportation provided to children/parents for visits are eligible as well as arranging, scheduling and monitoring visits.</w:t>
      </w:r>
    </w:p>
    <w:p w14:paraId="0B6989B8" w14:textId="77777777" w:rsidR="0074457B" w:rsidRDefault="0074457B" w:rsidP="00A020BF">
      <w:pPr>
        <w:spacing w:after="0" w:line="240" w:lineRule="auto"/>
        <w:rPr>
          <w:rFonts w:ascii="Times New Roman" w:hAnsi="Times New Roman" w:cs="Times New Roman"/>
          <w:szCs w:val="24"/>
        </w:rPr>
      </w:pPr>
    </w:p>
    <w:p w14:paraId="6AD50626" w14:textId="77777777" w:rsidR="002F24F5" w:rsidRPr="00DA5430" w:rsidRDefault="002F24F5" w:rsidP="00A020BF">
      <w:pPr>
        <w:spacing w:after="0" w:line="240" w:lineRule="auto"/>
        <w:rPr>
          <w:rFonts w:ascii="Times New Roman" w:hAnsi="Times New Roman" w:cs="Times New Roman"/>
          <w:b/>
          <w:szCs w:val="24"/>
        </w:rPr>
      </w:pPr>
      <w:r w:rsidRPr="00DA5430">
        <w:rPr>
          <w:rFonts w:ascii="Times New Roman" w:hAnsi="Times New Roman" w:cs="Times New Roman"/>
          <w:b/>
          <w:szCs w:val="24"/>
          <w:u w:val="single"/>
        </w:rPr>
        <w:t>Family Coaching</w:t>
      </w:r>
      <w:r w:rsidRPr="00DA5430">
        <w:rPr>
          <w:rFonts w:ascii="Times New Roman" w:hAnsi="Times New Roman" w:cs="Times New Roman"/>
          <w:b/>
          <w:szCs w:val="24"/>
        </w:rPr>
        <w:t xml:space="preserve">: </w:t>
      </w:r>
      <w:bookmarkStart w:id="18" w:name="_Hlk532215370"/>
      <w:r w:rsidRPr="00DA5430">
        <w:rPr>
          <w:rFonts w:ascii="Times New Roman" w:hAnsi="Times New Roman" w:cs="Times New Roman"/>
          <w:b/>
          <w:szCs w:val="24"/>
        </w:rPr>
        <w:t>Supports TANF Purpose 1 &amp; 2</w:t>
      </w:r>
      <w:bookmarkEnd w:id="18"/>
    </w:p>
    <w:p w14:paraId="0959C363" w14:textId="77777777" w:rsidR="007854CC" w:rsidRDefault="00567C9C" w:rsidP="00A020BF">
      <w:pPr>
        <w:spacing w:after="0" w:line="240" w:lineRule="auto"/>
        <w:rPr>
          <w:rFonts w:ascii="Times New Roman" w:hAnsi="Times New Roman" w:cs="Times New Roman"/>
          <w:szCs w:val="24"/>
        </w:rPr>
      </w:pPr>
      <w:r w:rsidRPr="00512694">
        <w:rPr>
          <w:rFonts w:ascii="Times New Roman" w:hAnsi="Times New Roman" w:cs="Times New Roman"/>
          <w:szCs w:val="24"/>
        </w:rPr>
        <w:t xml:space="preserve">Community based, family centered, non-clinical </w:t>
      </w:r>
      <w:r w:rsidR="00D360CD" w:rsidRPr="00DA5430">
        <w:rPr>
          <w:rFonts w:ascii="Times New Roman" w:hAnsi="Times New Roman" w:cs="Times New Roman"/>
          <w:szCs w:val="24"/>
        </w:rPr>
        <w:t xml:space="preserve">family coaching </w:t>
      </w:r>
      <w:r w:rsidRPr="00512694">
        <w:rPr>
          <w:rFonts w:ascii="Times New Roman" w:hAnsi="Times New Roman" w:cs="Times New Roman"/>
          <w:szCs w:val="24"/>
        </w:rPr>
        <w:t>services that promote the stability and well-being of children and families</w:t>
      </w:r>
      <w:r w:rsidR="00D360CD" w:rsidRPr="00DA5430">
        <w:rPr>
          <w:rFonts w:ascii="Times New Roman" w:hAnsi="Times New Roman" w:cs="Times New Roman"/>
          <w:szCs w:val="24"/>
        </w:rPr>
        <w:t xml:space="preserve"> with the goal of maintaining the family while providing tools and </w:t>
      </w:r>
      <w:r w:rsidR="00D360CD" w:rsidRPr="00DA5430">
        <w:rPr>
          <w:rFonts w:ascii="Times New Roman" w:hAnsi="Times New Roman" w:cs="Times New Roman"/>
          <w:szCs w:val="24"/>
        </w:rPr>
        <w:lastRenderedPageBreak/>
        <w:t xml:space="preserve">techniques for building and maintaining relationships.  </w:t>
      </w:r>
      <w:r w:rsidR="002B44CC" w:rsidRPr="00DA5430">
        <w:rPr>
          <w:rFonts w:ascii="Times New Roman" w:hAnsi="Times New Roman" w:cs="Times New Roman"/>
          <w:szCs w:val="24"/>
        </w:rPr>
        <w:t>The applicant must have an open children services case</w:t>
      </w:r>
      <w:r w:rsidR="00B81743" w:rsidRPr="00DA5430">
        <w:rPr>
          <w:rFonts w:ascii="Times New Roman" w:hAnsi="Times New Roman" w:cs="Times New Roman"/>
          <w:szCs w:val="24"/>
        </w:rPr>
        <w:t xml:space="preserve"> and case plan.   Approved services cannot exceed four months.</w:t>
      </w:r>
    </w:p>
    <w:p w14:paraId="53A96FE0" w14:textId="77777777" w:rsidR="008479CA" w:rsidRDefault="008479CA" w:rsidP="00A020BF">
      <w:pPr>
        <w:spacing w:after="0" w:line="240" w:lineRule="auto"/>
        <w:rPr>
          <w:rFonts w:ascii="Times New Roman" w:hAnsi="Times New Roman" w:cs="Times New Roman"/>
          <w:szCs w:val="24"/>
        </w:rPr>
      </w:pPr>
    </w:p>
    <w:p w14:paraId="2635C615" w14:textId="77777777" w:rsidR="008479CA" w:rsidRDefault="008479CA" w:rsidP="00A020BF">
      <w:pPr>
        <w:spacing w:after="0" w:line="240" w:lineRule="auto"/>
        <w:rPr>
          <w:rFonts w:ascii="Times New Roman" w:hAnsi="Times New Roman" w:cs="Times New Roman"/>
          <w:szCs w:val="24"/>
        </w:rPr>
      </w:pPr>
      <w:r w:rsidRPr="008479CA">
        <w:rPr>
          <w:rFonts w:ascii="Times New Roman" w:hAnsi="Times New Roman" w:cs="Times New Roman"/>
          <w:szCs w:val="24"/>
        </w:rPr>
        <w:t>Any moneys spent for this type of service will not count towards an individual’s time or money caps for the PRC program</w:t>
      </w:r>
      <w:r>
        <w:rPr>
          <w:rFonts w:ascii="Times New Roman" w:hAnsi="Times New Roman" w:cs="Times New Roman"/>
          <w:szCs w:val="24"/>
        </w:rPr>
        <w:t>.</w:t>
      </w:r>
    </w:p>
    <w:p w14:paraId="4A205253" w14:textId="77777777" w:rsidR="002B21E4" w:rsidRDefault="002B21E4" w:rsidP="00A020BF">
      <w:pPr>
        <w:spacing w:after="0" w:line="240" w:lineRule="auto"/>
        <w:rPr>
          <w:rFonts w:ascii="Times New Roman" w:hAnsi="Times New Roman" w:cs="Times New Roman"/>
          <w:b/>
          <w:szCs w:val="24"/>
          <w:u w:val="single"/>
        </w:rPr>
      </w:pPr>
    </w:p>
    <w:p w14:paraId="3C5FEF94" w14:textId="60341BEE" w:rsidR="00ED44D2" w:rsidRPr="00512694" w:rsidRDefault="00ED44D2" w:rsidP="00A020BF">
      <w:pPr>
        <w:spacing w:after="0" w:line="240" w:lineRule="auto"/>
        <w:rPr>
          <w:rFonts w:ascii="Times New Roman" w:hAnsi="Times New Roman" w:cs="Times New Roman"/>
          <w:b/>
          <w:szCs w:val="24"/>
        </w:rPr>
      </w:pPr>
      <w:r w:rsidRPr="00512694">
        <w:rPr>
          <w:rFonts w:ascii="Times New Roman" w:hAnsi="Times New Roman" w:cs="Times New Roman"/>
          <w:b/>
          <w:szCs w:val="24"/>
          <w:u w:val="single"/>
        </w:rPr>
        <w:t>Household Items</w:t>
      </w:r>
      <w:r w:rsidR="007B65F9">
        <w:rPr>
          <w:rFonts w:ascii="Times New Roman" w:hAnsi="Times New Roman" w:cs="Times New Roman"/>
          <w:b/>
          <w:szCs w:val="24"/>
          <w:u w:val="single"/>
        </w:rPr>
        <w:t xml:space="preserve">/Safety </w:t>
      </w:r>
      <w:r w:rsidR="009C402E">
        <w:rPr>
          <w:rFonts w:ascii="Times New Roman" w:hAnsi="Times New Roman" w:cs="Times New Roman"/>
          <w:b/>
          <w:szCs w:val="24"/>
          <w:u w:val="single"/>
        </w:rPr>
        <w:t>Equipment</w:t>
      </w:r>
      <w:r>
        <w:rPr>
          <w:rFonts w:ascii="Times New Roman" w:hAnsi="Times New Roman" w:cs="Times New Roman"/>
          <w:b/>
          <w:szCs w:val="24"/>
        </w:rPr>
        <w:t xml:space="preserve">:  </w:t>
      </w:r>
      <w:bookmarkStart w:id="19" w:name="_Hlk536088903"/>
      <w:bookmarkStart w:id="20" w:name="_Hlk16691312"/>
      <w:r w:rsidRPr="00ED44D2">
        <w:rPr>
          <w:rFonts w:ascii="Times New Roman" w:hAnsi="Times New Roman" w:cs="Times New Roman"/>
          <w:b/>
          <w:szCs w:val="24"/>
        </w:rPr>
        <w:t xml:space="preserve">Supports TANF Purpose 1 </w:t>
      </w:r>
      <w:bookmarkEnd w:id="19"/>
      <w:r w:rsidRPr="00ED44D2">
        <w:rPr>
          <w:rFonts w:ascii="Times New Roman" w:hAnsi="Times New Roman" w:cs="Times New Roman"/>
          <w:b/>
          <w:szCs w:val="24"/>
        </w:rPr>
        <w:t>&amp; 2</w:t>
      </w:r>
      <w:bookmarkEnd w:id="20"/>
    </w:p>
    <w:p w14:paraId="63F459EB" w14:textId="774BCAAD" w:rsidR="009C402E" w:rsidRPr="009C402E" w:rsidRDefault="009C402E" w:rsidP="009C402E">
      <w:pPr>
        <w:spacing w:after="0" w:line="240" w:lineRule="auto"/>
        <w:rPr>
          <w:rFonts w:ascii="Times New Roman" w:hAnsi="Times New Roman" w:cs="Times New Roman"/>
          <w:szCs w:val="24"/>
        </w:rPr>
      </w:pPr>
      <w:r w:rsidRPr="009C402E">
        <w:rPr>
          <w:rFonts w:ascii="Times New Roman" w:hAnsi="Times New Roman" w:cs="Times New Roman"/>
          <w:szCs w:val="24"/>
        </w:rPr>
        <w:t xml:space="preserve">Repair or purchase of necessary appliances (stoves, fans, refrigerators, or washers/dryer), furniture (beds, mattress, box springs, linens,  </w:t>
      </w:r>
      <w:r w:rsidR="005F2B7C">
        <w:rPr>
          <w:rFonts w:ascii="Times New Roman" w:hAnsi="Times New Roman" w:cs="Times New Roman"/>
          <w:szCs w:val="24"/>
        </w:rPr>
        <w:t>car</w:t>
      </w:r>
      <w:r w:rsidRPr="009C402E">
        <w:rPr>
          <w:rFonts w:ascii="Times New Roman" w:hAnsi="Times New Roman" w:cs="Times New Roman"/>
          <w:szCs w:val="24"/>
        </w:rPr>
        <w:t xml:space="preserve"> seats, cribs, kitchen table, chairs),</w:t>
      </w:r>
      <w:r w:rsidR="0068239D">
        <w:rPr>
          <w:rFonts w:ascii="Times New Roman" w:hAnsi="Times New Roman" w:cs="Times New Roman"/>
          <w:szCs w:val="24"/>
        </w:rPr>
        <w:t xml:space="preserve"> </w:t>
      </w:r>
      <w:r w:rsidRPr="009C402E">
        <w:rPr>
          <w:rFonts w:ascii="Times New Roman" w:hAnsi="Times New Roman" w:cs="Times New Roman"/>
          <w:szCs w:val="24"/>
        </w:rPr>
        <w:t>security/safety equipment, devices and/or systems necessary for the protection of at risk children.</w:t>
      </w:r>
    </w:p>
    <w:p w14:paraId="341AD016" w14:textId="343B7B7D" w:rsidR="00B81743" w:rsidRDefault="00B81743" w:rsidP="00A020BF">
      <w:pPr>
        <w:spacing w:after="0" w:line="240" w:lineRule="auto"/>
        <w:rPr>
          <w:rFonts w:ascii="Times New Roman" w:hAnsi="Times New Roman" w:cs="Times New Roman"/>
          <w:szCs w:val="24"/>
        </w:rPr>
      </w:pPr>
    </w:p>
    <w:p w14:paraId="47CB4CB9" w14:textId="71B01197" w:rsidR="00C01F0B" w:rsidRPr="00C01F0B" w:rsidRDefault="00C01F0B" w:rsidP="00E6546E">
      <w:pPr>
        <w:spacing w:after="0" w:line="240" w:lineRule="auto"/>
        <w:jc w:val="both"/>
        <w:rPr>
          <w:rFonts w:ascii="Times New Roman" w:hAnsi="Times New Roman" w:cs="Times New Roman"/>
          <w:b/>
          <w:szCs w:val="24"/>
        </w:rPr>
      </w:pPr>
      <w:r w:rsidRPr="00FF5FE0">
        <w:rPr>
          <w:rFonts w:ascii="Times New Roman" w:hAnsi="Times New Roman" w:cs="Times New Roman"/>
          <w:b/>
          <w:szCs w:val="24"/>
          <w:u w:val="single"/>
        </w:rPr>
        <w:t>Family Building Activities</w:t>
      </w:r>
      <w:r w:rsidR="00CB251E" w:rsidRPr="00FF5FE0">
        <w:rPr>
          <w:rFonts w:ascii="Times New Roman" w:hAnsi="Times New Roman" w:cs="Times New Roman"/>
          <w:b/>
          <w:szCs w:val="24"/>
          <w:u w:val="single"/>
        </w:rPr>
        <w:t>:</w:t>
      </w:r>
      <w:r w:rsidR="00CB251E">
        <w:rPr>
          <w:rFonts w:ascii="Times New Roman" w:hAnsi="Times New Roman" w:cs="Times New Roman"/>
          <w:b/>
          <w:szCs w:val="24"/>
        </w:rPr>
        <w:t xml:space="preserve"> </w:t>
      </w:r>
      <w:r w:rsidR="00CB251E" w:rsidRPr="00CB251E">
        <w:rPr>
          <w:rFonts w:ascii="Times New Roman" w:hAnsi="Times New Roman" w:cs="Times New Roman"/>
          <w:b/>
          <w:szCs w:val="24"/>
        </w:rPr>
        <w:t>Supports TANF Purpose 1 &amp; 2</w:t>
      </w:r>
      <w:r w:rsidR="00CB251E">
        <w:rPr>
          <w:rFonts w:ascii="Times New Roman" w:hAnsi="Times New Roman" w:cs="Times New Roman"/>
          <w:b/>
          <w:szCs w:val="24"/>
        </w:rPr>
        <w:t xml:space="preserve"> </w:t>
      </w:r>
    </w:p>
    <w:p w14:paraId="68FD3363" w14:textId="17564EB6" w:rsidR="00C01F0B" w:rsidRDefault="00C01F0B" w:rsidP="00E6546E">
      <w:pPr>
        <w:spacing w:after="0" w:line="240" w:lineRule="auto"/>
        <w:jc w:val="both"/>
        <w:rPr>
          <w:rFonts w:ascii="Times New Roman" w:hAnsi="Times New Roman" w:cs="Times New Roman"/>
          <w:szCs w:val="24"/>
        </w:rPr>
      </w:pPr>
      <w:r w:rsidRPr="00C01F0B">
        <w:rPr>
          <w:rFonts w:ascii="Times New Roman" w:hAnsi="Times New Roman" w:cs="Times New Roman"/>
          <w:szCs w:val="24"/>
        </w:rPr>
        <w:t>Activities such as YMCA memberships</w:t>
      </w:r>
      <w:r w:rsidR="0036141A">
        <w:rPr>
          <w:rFonts w:ascii="Times New Roman" w:hAnsi="Times New Roman" w:cs="Times New Roman"/>
          <w:szCs w:val="24"/>
        </w:rPr>
        <w:t xml:space="preserve">, </w:t>
      </w:r>
      <w:r w:rsidR="00CD05DE">
        <w:rPr>
          <w:rFonts w:ascii="Times New Roman" w:hAnsi="Times New Roman" w:cs="Times New Roman"/>
          <w:szCs w:val="24"/>
        </w:rPr>
        <w:t>community</w:t>
      </w:r>
      <w:r w:rsidR="0036141A">
        <w:rPr>
          <w:rFonts w:ascii="Times New Roman" w:hAnsi="Times New Roman" w:cs="Times New Roman"/>
          <w:szCs w:val="24"/>
        </w:rPr>
        <w:t xml:space="preserve"> programs</w:t>
      </w:r>
      <w:r w:rsidRPr="00C01F0B">
        <w:rPr>
          <w:rFonts w:ascii="Times New Roman" w:hAnsi="Times New Roman" w:cs="Times New Roman"/>
          <w:szCs w:val="24"/>
        </w:rPr>
        <w:t xml:space="preserve"> or other activities that would encourage positive interactions amongst family members.</w:t>
      </w:r>
    </w:p>
    <w:p w14:paraId="70D5F773" w14:textId="2E727FCD" w:rsidR="00C01F0B" w:rsidRDefault="00C01F0B" w:rsidP="00E6546E">
      <w:pPr>
        <w:spacing w:after="0" w:line="240" w:lineRule="auto"/>
        <w:jc w:val="both"/>
        <w:rPr>
          <w:rFonts w:ascii="Times New Roman" w:hAnsi="Times New Roman" w:cs="Times New Roman"/>
          <w:szCs w:val="24"/>
        </w:rPr>
      </w:pPr>
    </w:p>
    <w:p w14:paraId="6F5B0ADB" w14:textId="20C85D81" w:rsidR="002E5A02" w:rsidRPr="002E5A02" w:rsidRDefault="002E5A02" w:rsidP="00E6546E">
      <w:pPr>
        <w:spacing w:after="0" w:line="240" w:lineRule="auto"/>
        <w:jc w:val="both"/>
        <w:rPr>
          <w:rFonts w:ascii="Times New Roman" w:hAnsi="Times New Roman" w:cs="Times New Roman"/>
          <w:b/>
          <w:szCs w:val="24"/>
        </w:rPr>
      </w:pPr>
      <w:r w:rsidRPr="00FF5FE0">
        <w:rPr>
          <w:rFonts w:ascii="Times New Roman" w:hAnsi="Times New Roman" w:cs="Times New Roman"/>
          <w:b/>
          <w:szCs w:val="24"/>
          <w:u w:val="single"/>
        </w:rPr>
        <w:t>Youth Educational and Socialization Activities:</w:t>
      </w:r>
      <w:r>
        <w:rPr>
          <w:rFonts w:ascii="Times New Roman" w:hAnsi="Times New Roman" w:cs="Times New Roman"/>
          <w:b/>
          <w:szCs w:val="24"/>
        </w:rPr>
        <w:t xml:space="preserve">  </w:t>
      </w:r>
      <w:r w:rsidR="007C2634" w:rsidRPr="007C2634">
        <w:rPr>
          <w:rFonts w:ascii="Times New Roman" w:hAnsi="Times New Roman" w:cs="Times New Roman"/>
          <w:b/>
          <w:szCs w:val="24"/>
        </w:rPr>
        <w:t>Supports TANF Purpose 1</w:t>
      </w:r>
    </w:p>
    <w:p w14:paraId="799DB648" w14:textId="00A8DC38" w:rsidR="002E5A02" w:rsidRDefault="002E5A02" w:rsidP="00E6546E">
      <w:pPr>
        <w:spacing w:after="0" w:line="240" w:lineRule="auto"/>
        <w:jc w:val="both"/>
        <w:rPr>
          <w:rFonts w:ascii="Times New Roman" w:hAnsi="Times New Roman" w:cs="Times New Roman"/>
          <w:szCs w:val="24"/>
        </w:rPr>
      </w:pPr>
      <w:r w:rsidRPr="002E5A02">
        <w:rPr>
          <w:rFonts w:ascii="Times New Roman" w:hAnsi="Times New Roman" w:cs="Times New Roman"/>
          <w:szCs w:val="24"/>
        </w:rPr>
        <w:t xml:space="preserve">Activities </w:t>
      </w:r>
      <w:r w:rsidR="0073391C">
        <w:rPr>
          <w:rFonts w:ascii="Times New Roman" w:hAnsi="Times New Roman" w:cs="Times New Roman"/>
          <w:szCs w:val="24"/>
        </w:rPr>
        <w:t xml:space="preserve">such as </w:t>
      </w:r>
      <w:r w:rsidR="002D7AE9">
        <w:rPr>
          <w:rFonts w:ascii="Times New Roman" w:hAnsi="Times New Roman" w:cs="Times New Roman"/>
          <w:szCs w:val="24"/>
        </w:rPr>
        <w:t>camps</w:t>
      </w:r>
      <w:r w:rsidR="00687A29">
        <w:rPr>
          <w:rFonts w:ascii="Times New Roman" w:hAnsi="Times New Roman" w:cs="Times New Roman"/>
          <w:szCs w:val="24"/>
        </w:rPr>
        <w:t xml:space="preserve"> and organized recreational groups and/or activities (i.e. sports, music, art, </w:t>
      </w:r>
      <w:proofErr w:type="spellStart"/>
      <w:r w:rsidR="00687A29">
        <w:rPr>
          <w:rFonts w:ascii="Times New Roman" w:hAnsi="Times New Roman" w:cs="Times New Roman"/>
          <w:szCs w:val="24"/>
        </w:rPr>
        <w:t>etc</w:t>
      </w:r>
      <w:proofErr w:type="spellEnd"/>
      <w:r w:rsidR="00687A29">
        <w:rPr>
          <w:rFonts w:ascii="Times New Roman" w:hAnsi="Times New Roman" w:cs="Times New Roman"/>
          <w:szCs w:val="24"/>
        </w:rPr>
        <w:t>)</w:t>
      </w:r>
      <w:r w:rsidR="002D7AE9">
        <w:rPr>
          <w:rFonts w:ascii="Times New Roman" w:hAnsi="Times New Roman" w:cs="Times New Roman"/>
          <w:szCs w:val="24"/>
        </w:rPr>
        <w:t xml:space="preserve"> or activities that </w:t>
      </w:r>
      <w:r w:rsidRPr="002E5A02">
        <w:rPr>
          <w:rFonts w:ascii="Times New Roman" w:hAnsi="Times New Roman" w:cs="Times New Roman"/>
          <w:szCs w:val="24"/>
        </w:rPr>
        <w:t>that encourage education and community participation.</w:t>
      </w:r>
    </w:p>
    <w:p w14:paraId="31C75957" w14:textId="085DDAC1" w:rsidR="002E5A02" w:rsidRDefault="002E5A02" w:rsidP="00E6546E">
      <w:pPr>
        <w:spacing w:after="0" w:line="240" w:lineRule="auto"/>
        <w:jc w:val="both"/>
        <w:rPr>
          <w:rFonts w:ascii="Times New Roman" w:hAnsi="Times New Roman" w:cs="Times New Roman"/>
          <w:szCs w:val="24"/>
        </w:rPr>
      </w:pPr>
    </w:p>
    <w:p w14:paraId="0D4953DB" w14:textId="4233287D" w:rsidR="002E5A02" w:rsidRPr="002E5A02" w:rsidRDefault="002E5A02" w:rsidP="00E6546E">
      <w:pPr>
        <w:spacing w:after="0" w:line="240" w:lineRule="auto"/>
        <w:jc w:val="both"/>
        <w:rPr>
          <w:rFonts w:ascii="Times New Roman" w:hAnsi="Times New Roman" w:cs="Times New Roman"/>
          <w:b/>
          <w:szCs w:val="24"/>
        </w:rPr>
      </w:pPr>
      <w:r w:rsidRPr="00FF5FE0">
        <w:rPr>
          <w:rFonts w:ascii="Times New Roman" w:hAnsi="Times New Roman" w:cs="Times New Roman"/>
          <w:b/>
          <w:szCs w:val="24"/>
          <w:u w:val="single"/>
        </w:rPr>
        <w:t>Parent/Peer/Youth Mentoring</w:t>
      </w:r>
      <w:r w:rsidR="00CB251E" w:rsidRPr="00FF5FE0">
        <w:rPr>
          <w:rFonts w:ascii="Times New Roman" w:hAnsi="Times New Roman" w:cs="Times New Roman"/>
          <w:b/>
          <w:szCs w:val="24"/>
          <w:u w:val="single"/>
        </w:rPr>
        <w:t xml:space="preserve">:  </w:t>
      </w:r>
      <w:r w:rsidR="00CB251E" w:rsidRPr="00CB251E">
        <w:rPr>
          <w:rFonts w:ascii="Times New Roman" w:hAnsi="Times New Roman" w:cs="Times New Roman"/>
          <w:b/>
          <w:szCs w:val="24"/>
        </w:rPr>
        <w:t>Supports TANF Purpose 1 &amp; 2</w:t>
      </w:r>
    </w:p>
    <w:p w14:paraId="139DD33E" w14:textId="51229E9F" w:rsidR="002E5A02" w:rsidRDefault="002E5A02" w:rsidP="00E6546E">
      <w:pPr>
        <w:spacing w:after="0" w:line="240" w:lineRule="auto"/>
        <w:jc w:val="both"/>
        <w:rPr>
          <w:rFonts w:ascii="Times New Roman" w:hAnsi="Times New Roman" w:cs="Times New Roman"/>
          <w:szCs w:val="24"/>
        </w:rPr>
      </w:pPr>
      <w:r w:rsidRPr="002E5A02">
        <w:rPr>
          <w:rFonts w:ascii="Times New Roman" w:hAnsi="Times New Roman" w:cs="Times New Roman"/>
          <w:szCs w:val="24"/>
        </w:rPr>
        <w:t>Mentoring is a developmental partnership through which one person shares knowledge, skills, information, perspective, friendship to foster the personal growth of someone else.  It is a relationship between an experienced person and a less experienced person for the purpose of helping the one with less experience by providing wisdom, guidance, and support designed to build/improve parenting, communication, and family stress reduction skills.</w:t>
      </w:r>
    </w:p>
    <w:p w14:paraId="0D30B108" w14:textId="66D72FDC" w:rsidR="002E5A02" w:rsidRDefault="002E5A02" w:rsidP="00E6546E">
      <w:pPr>
        <w:spacing w:after="0" w:line="240" w:lineRule="auto"/>
        <w:jc w:val="both"/>
        <w:rPr>
          <w:rFonts w:ascii="Times New Roman" w:hAnsi="Times New Roman" w:cs="Times New Roman"/>
          <w:szCs w:val="24"/>
        </w:rPr>
      </w:pPr>
    </w:p>
    <w:p w14:paraId="73D680AA" w14:textId="564888F6" w:rsidR="002E5A02" w:rsidRPr="00763BD9" w:rsidRDefault="002E5A02" w:rsidP="00E6546E">
      <w:pPr>
        <w:spacing w:after="0" w:line="240" w:lineRule="auto"/>
        <w:jc w:val="both"/>
        <w:rPr>
          <w:rFonts w:ascii="Times New Roman" w:hAnsi="Times New Roman" w:cs="Times New Roman"/>
          <w:b/>
          <w:szCs w:val="24"/>
        </w:rPr>
      </w:pPr>
      <w:r w:rsidRPr="00763BD9">
        <w:rPr>
          <w:rFonts w:ascii="Times New Roman" w:hAnsi="Times New Roman" w:cs="Times New Roman"/>
          <w:b/>
          <w:szCs w:val="24"/>
          <w:u w:val="single"/>
        </w:rPr>
        <w:t>Structured Activities to Improve &amp; Strengthen the Provision of Social/Emotional Supports</w:t>
      </w:r>
      <w:r w:rsidR="00CB251E" w:rsidRPr="00763BD9">
        <w:rPr>
          <w:rFonts w:ascii="Times New Roman" w:hAnsi="Times New Roman" w:cs="Times New Roman"/>
          <w:b/>
          <w:szCs w:val="24"/>
          <w:u w:val="single"/>
        </w:rPr>
        <w:t>:</w:t>
      </w:r>
      <w:r w:rsidR="00CB251E" w:rsidRPr="00763BD9">
        <w:rPr>
          <w:rFonts w:ascii="Times New Roman" w:hAnsi="Times New Roman" w:cs="Times New Roman"/>
          <w:b/>
          <w:szCs w:val="24"/>
        </w:rPr>
        <w:t xml:space="preserve"> Supports TANF Purpose 1 </w:t>
      </w:r>
      <w:r w:rsidR="00763BD9">
        <w:rPr>
          <w:rFonts w:ascii="Times New Roman" w:hAnsi="Times New Roman" w:cs="Times New Roman"/>
          <w:b/>
          <w:szCs w:val="24"/>
        </w:rPr>
        <w:t>, 2, 3 &amp; 4</w:t>
      </w:r>
    </w:p>
    <w:p w14:paraId="6853EF06" w14:textId="0335D3A2" w:rsidR="002E5A02" w:rsidRDefault="002E5A02" w:rsidP="00E6546E">
      <w:pPr>
        <w:spacing w:after="0" w:line="240" w:lineRule="auto"/>
        <w:jc w:val="both"/>
        <w:rPr>
          <w:rFonts w:ascii="Times New Roman" w:hAnsi="Times New Roman" w:cs="Times New Roman"/>
          <w:szCs w:val="24"/>
        </w:rPr>
      </w:pPr>
      <w:r w:rsidRPr="002D1181">
        <w:rPr>
          <w:rFonts w:ascii="Times New Roman" w:hAnsi="Times New Roman" w:cs="Times New Roman"/>
          <w:szCs w:val="24"/>
        </w:rPr>
        <w:t>Structured activities to improve the provision of social/emotional supports are activities that provide skill building opportunities designed to increase social/emotional support for children and/or their families that will aid in the de-escalation of stress and problem behaviors.  Activities typically involve togetherness of the family unit.  May include participation in community activities.</w:t>
      </w:r>
    </w:p>
    <w:p w14:paraId="43049856" w14:textId="2254F4B6" w:rsidR="00624A02" w:rsidRDefault="00624A02" w:rsidP="00E6546E">
      <w:pPr>
        <w:spacing w:after="0" w:line="240" w:lineRule="auto"/>
        <w:jc w:val="both"/>
        <w:rPr>
          <w:rFonts w:ascii="Times New Roman" w:hAnsi="Times New Roman" w:cs="Times New Roman"/>
          <w:szCs w:val="24"/>
        </w:rPr>
      </w:pPr>
    </w:p>
    <w:p w14:paraId="303CAFF4" w14:textId="6842D85B" w:rsidR="00624A02" w:rsidRDefault="00624A02" w:rsidP="00E6546E">
      <w:pPr>
        <w:spacing w:after="0" w:line="240" w:lineRule="auto"/>
        <w:jc w:val="both"/>
        <w:rPr>
          <w:rFonts w:ascii="Times New Roman" w:hAnsi="Times New Roman" w:cs="Times New Roman"/>
          <w:b/>
          <w:bCs/>
          <w:szCs w:val="24"/>
        </w:rPr>
      </w:pPr>
      <w:r>
        <w:rPr>
          <w:rFonts w:ascii="Times New Roman" w:hAnsi="Times New Roman" w:cs="Times New Roman"/>
          <w:b/>
          <w:bCs/>
          <w:szCs w:val="24"/>
          <w:u w:val="single"/>
        </w:rPr>
        <w:t>Legal Custody Transfer:</w:t>
      </w:r>
      <w:r>
        <w:rPr>
          <w:rFonts w:ascii="Times New Roman" w:hAnsi="Times New Roman" w:cs="Times New Roman"/>
          <w:b/>
          <w:bCs/>
          <w:szCs w:val="24"/>
        </w:rPr>
        <w:t xml:space="preserve">  Supports TANF Purpose 1</w:t>
      </w:r>
    </w:p>
    <w:p w14:paraId="67731A23" w14:textId="500FE52E" w:rsidR="00624A02" w:rsidRPr="00593405" w:rsidRDefault="00624A02" w:rsidP="00E6546E">
      <w:pPr>
        <w:spacing w:after="0" w:line="240" w:lineRule="auto"/>
        <w:jc w:val="both"/>
        <w:rPr>
          <w:rFonts w:ascii="Times New Roman" w:hAnsi="Times New Roman" w:cs="Times New Roman"/>
          <w:szCs w:val="24"/>
        </w:rPr>
      </w:pPr>
      <w:r w:rsidRPr="00593405">
        <w:rPr>
          <w:rFonts w:ascii="Times New Roman" w:hAnsi="Times New Roman" w:cs="Times New Roman"/>
          <w:szCs w:val="24"/>
        </w:rPr>
        <w:t>Representation</w:t>
      </w:r>
      <w:r w:rsidR="001E7211">
        <w:rPr>
          <w:rFonts w:ascii="Times New Roman" w:hAnsi="Times New Roman" w:cs="Times New Roman"/>
          <w:szCs w:val="24"/>
        </w:rPr>
        <w:t>/Costs</w:t>
      </w:r>
      <w:r w:rsidRPr="00593405">
        <w:rPr>
          <w:rFonts w:ascii="Times New Roman" w:hAnsi="Times New Roman" w:cs="Times New Roman"/>
          <w:szCs w:val="24"/>
        </w:rPr>
        <w:t xml:space="preserve"> in Legal Custody Proceedings to represent parents and/or relative/kinship care providers in legal custody proceedings to resolve child safety and welfare concerns through a private transfer of custody.   </w:t>
      </w:r>
      <w:r w:rsidR="00754D16" w:rsidRPr="00593405">
        <w:rPr>
          <w:rFonts w:ascii="Times New Roman" w:hAnsi="Times New Roman" w:cs="Times New Roman"/>
          <w:szCs w:val="24"/>
        </w:rPr>
        <w:t>All parties must be in agreement for the custody transfer.  Contested custody disputes are not eligible for this service.</w:t>
      </w:r>
    </w:p>
    <w:p w14:paraId="5C65E410" w14:textId="77777777" w:rsidR="00754D16" w:rsidRPr="00593405" w:rsidRDefault="00754D16" w:rsidP="00E6546E">
      <w:pPr>
        <w:spacing w:after="0" w:line="240" w:lineRule="auto"/>
        <w:jc w:val="both"/>
        <w:rPr>
          <w:rFonts w:ascii="Times New Roman" w:hAnsi="Times New Roman" w:cs="Times New Roman"/>
          <w:szCs w:val="24"/>
        </w:rPr>
      </w:pPr>
    </w:p>
    <w:p w14:paraId="116107E9" w14:textId="5364869D" w:rsidR="00FE4103" w:rsidRPr="00593405" w:rsidRDefault="00FE4103" w:rsidP="00E6546E">
      <w:pPr>
        <w:spacing w:after="0" w:line="240" w:lineRule="auto"/>
        <w:jc w:val="both"/>
        <w:rPr>
          <w:rFonts w:ascii="Times New Roman" w:hAnsi="Times New Roman" w:cs="Times New Roman"/>
          <w:szCs w:val="24"/>
        </w:rPr>
      </w:pPr>
      <w:r w:rsidRPr="00593405">
        <w:rPr>
          <w:rFonts w:ascii="Times New Roman" w:hAnsi="Times New Roman" w:cs="Times New Roman"/>
          <w:szCs w:val="24"/>
        </w:rPr>
        <w:t xml:space="preserve">AG for Legal Custody Transfer:  A child under age eighteen (18) and immediate family members in the household.  Immediate family members include biological parents and stepparents, kinship caregivers (ad defined below) who have custody of a minor child, biological and step siblings in the household.  Other adult household members will not be considered </w:t>
      </w:r>
      <w:r w:rsidR="00754D16" w:rsidRPr="00593405">
        <w:rPr>
          <w:rFonts w:ascii="Times New Roman" w:hAnsi="Times New Roman" w:cs="Times New Roman"/>
          <w:szCs w:val="24"/>
        </w:rPr>
        <w:t>a separate family member.</w:t>
      </w:r>
    </w:p>
    <w:p w14:paraId="528D2068" w14:textId="0B211ACA" w:rsidR="00754D16" w:rsidRPr="00593405" w:rsidRDefault="00754D16" w:rsidP="00E6546E">
      <w:pPr>
        <w:spacing w:after="0" w:line="240" w:lineRule="auto"/>
        <w:jc w:val="both"/>
        <w:rPr>
          <w:rFonts w:ascii="Times New Roman" w:hAnsi="Times New Roman" w:cs="Times New Roman"/>
          <w:szCs w:val="24"/>
        </w:rPr>
      </w:pPr>
    </w:p>
    <w:p w14:paraId="100D652B" w14:textId="7F74ACB4" w:rsidR="00754D16" w:rsidRPr="00645B1A" w:rsidRDefault="00754D16" w:rsidP="00E6546E">
      <w:pPr>
        <w:spacing w:after="0" w:line="240" w:lineRule="auto"/>
        <w:jc w:val="both"/>
        <w:rPr>
          <w:rFonts w:ascii="Times New Roman" w:hAnsi="Times New Roman" w:cs="Times New Roman"/>
          <w:szCs w:val="24"/>
        </w:rPr>
      </w:pPr>
      <w:r w:rsidRPr="00593405">
        <w:rPr>
          <w:rFonts w:ascii="Times New Roman" w:hAnsi="Times New Roman" w:cs="Times New Roman"/>
          <w:szCs w:val="24"/>
        </w:rPr>
        <w:t xml:space="preserve">Kinship Caregivers include a “Guardian”, “Custodian” and “Specified Relative” as defined in 5107.02 of the Ohio Revised Code.  </w:t>
      </w:r>
    </w:p>
    <w:p w14:paraId="2FC2CC00" w14:textId="77777777" w:rsidR="002E5A02" w:rsidRDefault="002E5A02" w:rsidP="00E6546E">
      <w:pPr>
        <w:spacing w:after="0" w:line="240" w:lineRule="auto"/>
        <w:jc w:val="both"/>
        <w:rPr>
          <w:rFonts w:ascii="Times New Roman" w:hAnsi="Times New Roman" w:cs="Times New Roman"/>
          <w:szCs w:val="24"/>
        </w:rPr>
      </w:pPr>
    </w:p>
    <w:p w14:paraId="03ADB6E2" w14:textId="012ACA1E" w:rsidR="00496299" w:rsidRDefault="00323F5A" w:rsidP="00A020BF">
      <w:pPr>
        <w:spacing w:after="0" w:line="240" w:lineRule="auto"/>
        <w:rPr>
          <w:rFonts w:ascii="Times New Roman" w:hAnsi="Times New Roman" w:cs="Times New Roman"/>
          <w:b/>
          <w:szCs w:val="24"/>
        </w:rPr>
      </w:pPr>
      <w:bookmarkStart w:id="21" w:name="_Hlk3214482"/>
      <w:r w:rsidRPr="00512694">
        <w:rPr>
          <w:rFonts w:ascii="Times New Roman" w:hAnsi="Times New Roman" w:cs="Times New Roman"/>
          <w:b/>
          <w:szCs w:val="24"/>
          <w:u w:val="single"/>
        </w:rPr>
        <w:t xml:space="preserve">Kinship </w:t>
      </w:r>
      <w:r w:rsidR="00750DCF">
        <w:rPr>
          <w:rFonts w:ascii="Times New Roman" w:hAnsi="Times New Roman" w:cs="Times New Roman"/>
          <w:b/>
          <w:szCs w:val="24"/>
          <w:u w:val="single"/>
        </w:rPr>
        <w:t>Caregiver Program</w:t>
      </w:r>
      <w:r w:rsidR="00B24287">
        <w:rPr>
          <w:rFonts w:ascii="Times New Roman" w:hAnsi="Times New Roman" w:cs="Times New Roman"/>
          <w:b/>
          <w:szCs w:val="24"/>
          <w:u w:val="single"/>
        </w:rPr>
        <w:t xml:space="preserve"> (KCP)</w:t>
      </w:r>
      <w:r w:rsidRPr="00512694">
        <w:rPr>
          <w:rFonts w:ascii="Times New Roman" w:hAnsi="Times New Roman" w:cs="Times New Roman"/>
          <w:b/>
          <w:szCs w:val="24"/>
          <w:u w:val="single"/>
        </w:rPr>
        <w:t>:</w:t>
      </w:r>
      <w:r w:rsidRPr="00512694">
        <w:rPr>
          <w:rFonts w:ascii="Times New Roman" w:hAnsi="Times New Roman" w:cs="Times New Roman"/>
          <w:b/>
          <w:szCs w:val="24"/>
        </w:rPr>
        <w:t xml:space="preserve">  </w:t>
      </w:r>
      <w:r w:rsidRPr="00323F5A">
        <w:rPr>
          <w:rFonts w:ascii="Times New Roman" w:hAnsi="Times New Roman" w:cs="Times New Roman"/>
          <w:b/>
          <w:szCs w:val="24"/>
        </w:rPr>
        <w:t>Supports TANF Purpose 1</w:t>
      </w:r>
    </w:p>
    <w:p w14:paraId="1BCBE63D" w14:textId="597911FD" w:rsidR="00430063" w:rsidRDefault="005302F0" w:rsidP="00A020BF">
      <w:pPr>
        <w:spacing w:after="0" w:line="240" w:lineRule="auto"/>
        <w:rPr>
          <w:rFonts w:ascii="Times New Roman" w:hAnsi="Times New Roman" w:cs="Times New Roman"/>
          <w:szCs w:val="24"/>
        </w:rPr>
      </w:pPr>
      <w:r w:rsidRPr="00512694">
        <w:rPr>
          <w:rFonts w:ascii="Times New Roman" w:hAnsi="Times New Roman" w:cs="Times New Roman"/>
          <w:szCs w:val="24"/>
        </w:rPr>
        <w:t xml:space="preserve">Based on available funding, </w:t>
      </w:r>
      <w:r w:rsidR="00B24287">
        <w:rPr>
          <w:rFonts w:ascii="Times New Roman" w:hAnsi="Times New Roman" w:cs="Times New Roman"/>
          <w:szCs w:val="24"/>
        </w:rPr>
        <w:t>KCP services</w:t>
      </w:r>
      <w:r w:rsidR="008110A0">
        <w:rPr>
          <w:rFonts w:ascii="Times New Roman" w:hAnsi="Times New Roman" w:cs="Times New Roman"/>
          <w:szCs w:val="24"/>
        </w:rPr>
        <w:t xml:space="preserve"> are provided to assist kinship caregiver</w:t>
      </w:r>
      <w:r w:rsidR="009E0014">
        <w:rPr>
          <w:rFonts w:ascii="Times New Roman" w:hAnsi="Times New Roman" w:cs="Times New Roman"/>
          <w:szCs w:val="24"/>
        </w:rPr>
        <w:t xml:space="preserve">s, as </w:t>
      </w:r>
      <w:r w:rsidR="007B2B88">
        <w:rPr>
          <w:rFonts w:ascii="Times New Roman" w:hAnsi="Times New Roman" w:cs="Times New Roman"/>
          <w:szCs w:val="24"/>
        </w:rPr>
        <w:t>defined in section 5101.85 of the Ohio Revised Code,</w:t>
      </w:r>
      <w:r w:rsidR="008110A0">
        <w:rPr>
          <w:rFonts w:ascii="Times New Roman" w:hAnsi="Times New Roman" w:cs="Times New Roman"/>
          <w:szCs w:val="24"/>
        </w:rPr>
        <w:t xml:space="preserve"> with providing and maintaining a home for a child in the place of a </w:t>
      </w:r>
      <w:r w:rsidR="008110A0">
        <w:rPr>
          <w:rFonts w:ascii="Times New Roman" w:hAnsi="Times New Roman" w:cs="Times New Roman"/>
          <w:szCs w:val="24"/>
        </w:rPr>
        <w:lastRenderedPageBreak/>
        <w:t>child’s parents by providing reasonable and necessary relie</w:t>
      </w:r>
      <w:r w:rsidR="003274C0">
        <w:rPr>
          <w:rFonts w:ascii="Times New Roman" w:hAnsi="Times New Roman" w:cs="Times New Roman"/>
          <w:szCs w:val="24"/>
        </w:rPr>
        <w:t xml:space="preserve">f </w:t>
      </w:r>
      <w:r w:rsidR="00430063">
        <w:rPr>
          <w:rFonts w:ascii="Times New Roman" w:hAnsi="Times New Roman" w:cs="Times New Roman"/>
          <w:szCs w:val="24"/>
        </w:rPr>
        <w:t>of child caring functions through family stabilization and caregiving services.</w:t>
      </w:r>
    </w:p>
    <w:p w14:paraId="14B3F03A" w14:textId="519802D7" w:rsidR="00F95825" w:rsidRDefault="00F95825" w:rsidP="00A020BF">
      <w:pPr>
        <w:spacing w:after="0" w:line="240" w:lineRule="auto"/>
        <w:rPr>
          <w:rFonts w:ascii="Times New Roman" w:hAnsi="Times New Roman" w:cs="Times New Roman"/>
          <w:szCs w:val="24"/>
        </w:rPr>
      </w:pPr>
    </w:p>
    <w:p w14:paraId="4FB1C4AD" w14:textId="58B09DAA" w:rsidR="0071048A" w:rsidRDefault="00A0074E" w:rsidP="00A020BF">
      <w:pPr>
        <w:spacing w:after="0" w:line="240" w:lineRule="auto"/>
        <w:rPr>
          <w:rFonts w:ascii="Times New Roman" w:hAnsi="Times New Roman" w:cs="Times New Roman"/>
          <w:szCs w:val="24"/>
        </w:rPr>
      </w:pPr>
      <w:r>
        <w:rPr>
          <w:rFonts w:ascii="Times New Roman" w:hAnsi="Times New Roman" w:cs="Times New Roman"/>
          <w:szCs w:val="24"/>
        </w:rPr>
        <w:t xml:space="preserve">Limited to kinship families that live within </w:t>
      </w:r>
      <w:r w:rsidR="000C1097">
        <w:rPr>
          <w:rFonts w:ascii="Times New Roman" w:hAnsi="Times New Roman" w:cs="Times New Roman"/>
          <w:szCs w:val="24"/>
        </w:rPr>
        <w:t xml:space="preserve">Champaign County or a minor with </w:t>
      </w:r>
      <w:r w:rsidR="00E823A2">
        <w:rPr>
          <w:rFonts w:ascii="Times New Roman" w:hAnsi="Times New Roman" w:cs="Times New Roman"/>
          <w:szCs w:val="24"/>
        </w:rPr>
        <w:t xml:space="preserve">past or current CPS involvement relating to </w:t>
      </w:r>
      <w:r w:rsidR="00821204">
        <w:rPr>
          <w:rFonts w:ascii="Times New Roman" w:hAnsi="Times New Roman" w:cs="Times New Roman"/>
          <w:szCs w:val="24"/>
        </w:rPr>
        <w:t>kinship</w:t>
      </w:r>
      <w:r w:rsidR="00E823A2">
        <w:rPr>
          <w:rFonts w:ascii="Times New Roman" w:hAnsi="Times New Roman" w:cs="Times New Roman"/>
          <w:szCs w:val="24"/>
        </w:rPr>
        <w:t xml:space="preserve"> residing in another </w:t>
      </w:r>
      <w:r w:rsidR="00821204">
        <w:rPr>
          <w:rFonts w:ascii="Times New Roman" w:hAnsi="Times New Roman" w:cs="Times New Roman"/>
          <w:szCs w:val="24"/>
        </w:rPr>
        <w:t xml:space="preserve">Ohio </w:t>
      </w:r>
      <w:r w:rsidR="00E823A2">
        <w:rPr>
          <w:rFonts w:ascii="Times New Roman" w:hAnsi="Times New Roman" w:cs="Times New Roman"/>
          <w:szCs w:val="24"/>
        </w:rPr>
        <w:t xml:space="preserve">county.  </w:t>
      </w:r>
      <w:r w:rsidR="009125DA">
        <w:rPr>
          <w:rFonts w:ascii="Times New Roman" w:hAnsi="Times New Roman" w:cs="Times New Roman"/>
          <w:szCs w:val="24"/>
        </w:rPr>
        <w:t xml:space="preserve">**Services do not require an open case with CPS. </w:t>
      </w:r>
    </w:p>
    <w:p w14:paraId="46DF387D" w14:textId="77777777" w:rsidR="0071048A" w:rsidRDefault="0071048A" w:rsidP="00A020BF">
      <w:pPr>
        <w:spacing w:after="0" w:line="240" w:lineRule="auto"/>
        <w:rPr>
          <w:rFonts w:ascii="Times New Roman" w:hAnsi="Times New Roman" w:cs="Times New Roman"/>
          <w:szCs w:val="24"/>
        </w:rPr>
      </w:pPr>
    </w:p>
    <w:p w14:paraId="4B2D6E64" w14:textId="13AD54C7" w:rsidR="00F95825" w:rsidRDefault="00C747F6" w:rsidP="00A020BF">
      <w:pPr>
        <w:spacing w:after="0" w:line="240" w:lineRule="auto"/>
        <w:rPr>
          <w:rFonts w:ascii="Times New Roman" w:hAnsi="Times New Roman" w:cs="Times New Roman"/>
          <w:szCs w:val="24"/>
        </w:rPr>
      </w:pPr>
      <w:r>
        <w:rPr>
          <w:rFonts w:ascii="Times New Roman" w:hAnsi="Times New Roman" w:cs="Times New Roman"/>
          <w:szCs w:val="24"/>
        </w:rPr>
        <w:t>For child care services, t</w:t>
      </w:r>
      <w:r w:rsidR="00F95825">
        <w:rPr>
          <w:rFonts w:ascii="Times New Roman" w:hAnsi="Times New Roman" w:cs="Times New Roman"/>
          <w:szCs w:val="24"/>
        </w:rPr>
        <w:t xml:space="preserve">he kinship caregiver or other member of the </w:t>
      </w:r>
      <w:r w:rsidR="009F13CE">
        <w:rPr>
          <w:rFonts w:ascii="Times New Roman" w:hAnsi="Times New Roman" w:cs="Times New Roman"/>
          <w:szCs w:val="24"/>
        </w:rPr>
        <w:t>AG</w:t>
      </w:r>
      <w:r w:rsidR="00F95825">
        <w:rPr>
          <w:rFonts w:ascii="Times New Roman" w:hAnsi="Times New Roman" w:cs="Times New Roman"/>
          <w:szCs w:val="24"/>
        </w:rPr>
        <w:t xml:space="preserve"> shall be participating in one of the following approved activities</w:t>
      </w:r>
      <w:r w:rsidR="00437C15">
        <w:rPr>
          <w:rFonts w:ascii="Times New Roman" w:hAnsi="Times New Roman" w:cs="Times New Roman"/>
          <w:szCs w:val="24"/>
        </w:rPr>
        <w:t>:</w:t>
      </w:r>
    </w:p>
    <w:p w14:paraId="550E4D4D" w14:textId="1D62240C" w:rsidR="00437C15" w:rsidRDefault="002051A0" w:rsidP="002051A0">
      <w:pPr>
        <w:pStyle w:val="ListParagraph"/>
        <w:numPr>
          <w:ilvl w:val="0"/>
          <w:numId w:val="20"/>
        </w:numPr>
        <w:spacing w:after="0" w:line="240" w:lineRule="auto"/>
        <w:rPr>
          <w:rFonts w:ascii="Times New Roman" w:hAnsi="Times New Roman" w:cs="Times New Roman"/>
          <w:szCs w:val="24"/>
        </w:rPr>
      </w:pPr>
      <w:r>
        <w:rPr>
          <w:rFonts w:ascii="Times New Roman" w:hAnsi="Times New Roman" w:cs="Times New Roman"/>
          <w:szCs w:val="24"/>
        </w:rPr>
        <w:t>Paid employment on a full-time or part-time basis</w:t>
      </w:r>
      <w:r w:rsidR="001F6DCF">
        <w:rPr>
          <w:rFonts w:ascii="Times New Roman" w:hAnsi="Times New Roman" w:cs="Times New Roman"/>
          <w:szCs w:val="24"/>
        </w:rPr>
        <w:t>.</w:t>
      </w:r>
    </w:p>
    <w:p w14:paraId="590DA105" w14:textId="44266FC1" w:rsidR="001F6DCF" w:rsidRDefault="001F6DCF" w:rsidP="002051A0">
      <w:pPr>
        <w:pStyle w:val="ListParagraph"/>
        <w:numPr>
          <w:ilvl w:val="0"/>
          <w:numId w:val="20"/>
        </w:numPr>
        <w:spacing w:after="0" w:line="240" w:lineRule="auto"/>
        <w:rPr>
          <w:rFonts w:ascii="Times New Roman" w:hAnsi="Times New Roman" w:cs="Times New Roman"/>
          <w:szCs w:val="24"/>
        </w:rPr>
      </w:pPr>
      <w:r>
        <w:rPr>
          <w:rFonts w:ascii="Times New Roman" w:hAnsi="Times New Roman" w:cs="Times New Roman"/>
          <w:szCs w:val="24"/>
        </w:rPr>
        <w:t>A training or education activity that prepares the caretaker for paid employment.</w:t>
      </w:r>
    </w:p>
    <w:p w14:paraId="119A2911" w14:textId="056EAC52" w:rsidR="001F6DCF" w:rsidRPr="00B97768" w:rsidRDefault="001F6DCF" w:rsidP="00B97768">
      <w:pPr>
        <w:pStyle w:val="ListParagraph"/>
        <w:numPr>
          <w:ilvl w:val="0"/>
          <w:numId w:val="20"/>
        </w:numPr>
        <w:spacing w:after="0" w:line="240" w:lineRule="auto"/>
        <w:rPr>
          <w:rFonts w:ascii="Times New Roman" w:hAnsi="Times New Roman" w:cs="Times New Roman"/>
          <w:szCs w:val="24"/>
        </w:rPr>
      </w:pPr>
      <w:r>
        <w:rPr>
          <w:rFonts w:ascii="Times New Roman" w:hAnsi="Times New Roman" w:cs="Times New Roman"/>
          <w:szCs w:val="24"/>
        </w:rPr>
        <w:t>Particip</w:t>
      </w:r>
      <w:r w:rsidR="00535CAC">
        <w:rPr>
          <w:rFonts w:ascii="Times New Roman" w:hAnsi="Times New Roman" w:cs="Times New Roman"/>
          <w:szCs w:val="24"/>
        </w:rPr>
        <w:t>ating in one or more work activities as a condition of eligibility for either Ohio Works First (OWF) or the Supplemental Nutrition Assistance Program (SNAP).</w:t>
      </w:r>
    </w:p>
    <w:p w14:paraId="2A4D9D10" w14:textId="77777777" w:rsidR="00430063" w:rsidRDefault="00430063" w:rsidP="00A020BF">
      <w:pPr>
        <w:spacing w:after="0" w:line="240" w:lineRule="auto"/>
        <w:rPr>
          <w:rFonts w:ascii="Times New Roman" w:hAnsi="Times New Roman" w:cs="Times New Roman"/>
          <w:szCs w:val="24"/>
        </w:rPr>
      </w:pPr>
    </w:p>
    <w:p w14:paraId="58D11D64" w14:textId="103572E8" w:rsidR="002F5C05" w:rsidRPr="002F5C05" w:rsidRDefault="00A91FDE" w:rsidP="00FF5FE0">
      <w:pPr>
        <w:spacing w:after="0" w:line="240" w:lineRule="auto"/>
        <w:ind w:left="720"/>
        <w:rPr>
          <w:rFonts w:ascii="Times New Roman" w:hAnsi="Times New Roman" w:cs="Times New Roman"/>
          <w:szCs w:val="24"/>
        </w:rPr>
      </w:pPr>
      <w:r w:rsidRPr="00FF5FE0">
        <w:rPr>
          <w:rFonts w:ascii="Times New Roman" w:hAnsi="Times New Roman" w:cs="Times New Roman"/>
          <w:b/>
          <w:szCs w:val="24"/>
          <w:u w:val="single"/>
        </w:rPr>
        <w:t>Stabilization Services</w:t>
      </w:r>
      <w:r w:rsidR="00643375">
        <w:rPr>
          <w:rFonts w:ascii="Times New Roman" w:hAnsi="Times New Roman" w:cs="Times New Roman"/>
          <w:szCs w:val="24"/>
        </w:rPr>
        <w:t xml:space="preserve"> are designed to transition the child into and maintain the child in the home of the kin</w:t>
      </w:r>
      <w:r w:rsidR="0035663F">
        <w:rPr>
          <w:rFonts w:ascii="Times New Roman" w:hAnsi="Times New Roman" w:cs="Times New Roman"/>
          <w:szCs w:val="24"/>
        </w:rPr>
        <w:t>ship caregiver</w:t>
      </w:r>
      <w:r w:rsidR="002F03DB">
        <w:rPr>
          <w:rFonts w:ascii="Times New Roman" w:hAnsi="Times New Roman" w:cs="Times New Roman"/>
          <w:szCs w:val="24"/>
        </w:rPr>
        <w:t>,</w:t>
      </w:r>
      <w:r w:rsidR="002F5C05" w:rsidRPr="002F5C05">
        <w:rPr>
          <w:rFonts w:ascii="Times New Roman" w:hAnsi="Times New Roman" w:cs="Times New Roman"/>
          <w:szCs w:val="24"/>
        </w:rPr>
        <w:t xml:space="preserve"> which includes child care services not to exceed four months; or incidentals incurred when taking on the responsibility of caring for a child unexpectedly (i.e. purchases for </w:t>
      </w:r>
      <w:r w:rsidR="00610124">
        <w:rPr>
          <w:rFonts w:ascii="Times New Roman" w:hAnsi="Times New Roman" w:cs="Times New Roman"/>
          <w:szCs w:val="24"/>
        </w:rPr>
        <w:t>items needed to meet basic needs:</w:t>
      </w:r>
      <w:r w:rsidR="00BF10F6">
        <w:rPr>
          <w:rFonts w:ascii="Times New Roman" w:hAnsi="Times New Roman" w:cs="Times New Roman"/>
          <w:szCs w:val="24"/>
        </w:rPr>
        <w:t xml:space="preserve"> </w:t>
      </w:r>
      <w:r w:rsidR="002F5C05" w:rsidRPr="002F5C05">
        <w:rPr>
          <w:rFonts w:ascii="Times New Roman" w:hAnsi="Times New Roman" w:cs="Times New Roman"/>
          <w:szCs w:val="24"/>
        </w:rPr>
        <w:t xml:space="preserve"> cribs/beds, car seats, </w:t>
      </w:r>
      <w:r w:rsidR="002F5C05">
        <w:rPr>
          <w:rFonts w:ascii="Times New Roman" w:hAnsi="Times New Roman" w:cs="Times New Roman"/>
          <w:szCs w:val="24"/>
        </w:rPr>
        <w:t>food</w:t>
      </w:r>
      <w:r w:rsidR="003C16A4">
        <w:rPr>
          <w:rFonts w:ascii="Times New Roman" w:hAnsi="Times New Roman" w:cs="Times New Roman"/>
          <w:szCs w:val="24"/>
        </w:rPr>
        <w:t xml:space="preserve">/formula, </w:t>
      </w:r>
      <w:r w:rsidR="002F5C05" w:rsidRPr="002F5C05">
        <w:rPr>
          <w:rFonts w:ascii="Times New Roman" w:hAnsi="Times New Roman" w:cs="Times New Roman"/>
          <w:szCs w:val="24"/>
        </w:rPr>
        <w:t xml:space="preserve">clothing, additional living space, </w:t>
      </w:r>
      <w:r w:rsidR="002307BE">
        <w:rPr>
          <w:rFonts w:ascii="Times New Roman" w:hAnsi="Times New Roman" w:cs="Times New Roman"/>
          <w:szCs w:val="24"/>
        </w:rPr>
        <w:t xml:space="preserve">car repair, transportation </w:t>
      </w:r>
      <w:r w:rsidR="00BF10F6">
        <w:rPr>
          <w:rFonts w:ascii="Times New Roman" w:hAnsi="Times New Roman" w:cs="Times New Roman"/>
          <w:szCs w:val="24"/>
        </w:rPr>
        <w:t>needs</w:t>
      </w:r>
      <w:r w:rsidR="002307BE">
        <w:rPr>
          <w:rFonts w:ascii="Times New Roman" w:hAnsi="Times New Roman" w:cs="Times New Roman"/>
          <w:szCs w:val="24"/>
        </w:rPr>
        <w:t xml:space="preserve">, </w:t>
      </w:r>
      <w:r w:rsidR="002F5C05" w:rsidRPr="002F5C05">
        <w:rPr>
          <w:rFonts w:ascii="Times New Roman" w:hAnsi="Times New Roman" w:cs="Times New Roman"/>
          <w:szCs w:val="24"/>
        </w:rPr>
        <w:t>child care</w:t>
      </w:r>
      <w:r w:rsidR="00104123">
        <w:rPr>
          <w:rFonts w:ascii="Times New Roman" w:hAnsi="Times New Roman" w:cs="Times New Roman"/>
          <w:szCs w:val="24"/>
        </w:rPr>
        <w:t>/child care co-pays</w:t>
      </w:r>
      <w:r w:rsidR="002F5C05" w:rsidRPr="002F5C05">
        <w:rPr>
          <w:rFonts w:ascii="Times New Roman" w:hAnsi="Times New Roman" w:cs="Times New Roman"/>
          <w:szCs w:val="24"/>
        </w:rPr>
        <w:t xml:space="preserve"> for up to four months, </w:t>
      </w:r>
      <w:proofErr w:type="spellStart"/>
      <w:r w:rsidR="002F5C05" w:rsidRPr="002F5C05">
        <w:rPr>
          <w:rFonts w:ascii="Times New Roman" w:hAnsi="Times New Roman" w:cs="Times New Roman"/>
          <w:szCs w:val="24"/>
        </w:rPr>
        <w:t>etc</w:t>
      </w:r>
      <w:proofErr w:type="spellEnd"/>
      <w:r w:rsidR="002F5C05" w:rsidRPr="002F5C05">
        <w:rPr>
          <w:rFonts w:ascii="Times New Roman" w:hAnsi="Times New Roman" w:cs="Times New Roman"/>
          <w:szCs w:val="24"/>
        </w:rPr>
        <w:t>)</w:t>
      </w:r>
      <w:r w:rsidR="00625638">
        <w:rPr>
          <w:rFonts w:ascii="Times New Roman" w:hAnsi="Times New Roman" w:cs="Times New Roman"/>
          <w:szCs w:val="24"/>
        </w:rPr>
        <w:t>.  Note: Child Care services are limited to children under the</w:t>
      </w:r>
      <w:r w:rsidR="00625638" w:rsidRPr="00625638">
        <w:rPr>
          <w:rFonts w:ascii="Times New Roman" w:hAnsi="Times New Roman" w:cs="Times New Roman"/>
          <w:szCs w:val="24"/>
        </w:rPr>
        <w:t xml:space="preserve"> age of thirteen or under the age of eighteen if the child meets the definition of special needs pursuant to OAC 5101:2-16-01.</w:t>
      </w:r>
    </w:p>
    <w:p w14:paraId="2CFD3EE2" w14:textId="77777777" w:rsidR="003C16A4" w:rsidRDefault="003C16A4" w:rsidP="00A020BF">
      <w:pPr>
        <w:spacing w:after="0" w:line="240" w:lineRule="auto"/>
        <w:rPr>
          <w:rFonts w:ascii="Times New Roman" w:hAnsi="Times New Roman" w:cs="Times New Roman"/>
          <w:szCs w:val="24"/>
        </w:rPr>
      </w:pPr>
    </w:p>
    <w:p w14:paraId="0DABEAE3" w14:textId="21465A37" w:rsidR="00F52A6C" w:rsidRPr="00F52A6C" w:rsidRDefault="008431AF" w:rsidP="00FF5FE0">
      <w:pPr>
        <w:spacing w:after="0" w:line="240" w:lineRule="auto"/>
        <w:ind w:left="720"/>
        <w:rPr>
          <w:rFonts w:ascii="Times New Roman" w:hAnsi="Times New Roman" w:cs="Times New Roman"/>
          <w:szCs w:val="24"/>
        </w:rPr>
      </w:pPr>
      <w:r w:rsidRPr="008431AF">
        <w:rPr>
          <w:rFonts w:ascii="Times New Roman" w:hAnsi="Times New Roman" w:cs="Times New Roman"/>
          <w:szCs w:val="24"/>
        </w:rPr>
        <w:t xml:space="preserve">For stabilization services, </w:t>
      </w:r>
      <w:r w:rsidR="009110A8">
        <w:rPr>
          <w:rFonts w:ascii="Times New Roman" w:hAnsi="Times New Roman" w:cs="Times New Roman"/>
          <w:szCs w:val="24"/>
        </w:rPr>
        <w:t>the assistance group shall include only a minor child residing with a kinship caregiver</w:t>
      </w:r>
      <w:r w:rsidR="009A52EA">
        <w:rPr>
          <w:rFonts w:ascii="Times New Roman" w:hAnsi="Times New Roman" w:cs="Times New Roman"/>
          <w:szCs w:val="24"/>
        </w:rPr>
        <w:t>.</w:t>
      </w:r>
      <w:r w:rsidR="006F6E54">
        <w:rPr>
          <w:rFonts w:ascii="Times New Roman" w:hAnsi="Times New Roman" w:cs="Times New Roman"/>
          <w:szCs w:val="24"/>
        </w:rPr>
        <w:t xml:space="preserve">  </w:t>
      </w:r>
      <w:bookmarkStart w:id="22" w:name="_Hlk18058160"/>
      <w:r w:rsidR="006F6E54" w:rsidRPr="006F6E54">
        <w:rPr>
          <w:rFonts w:ascii="Times New Roman" w:hAnsi="Times New Roman" w:cs="Times New Roman"/>
          <w:szCs w:val="24"/>
        </w:rPr>
        <w:t>The AG is required to pursue potential eligibility through the Publicly Funded Child Care Program (PFCC), prior to accessing child care costs through PRC</w:t>
      </w:r>
      <w:r w:rsidR="00914ADE">
        <w:rPr>
          <w:rFonts w:ascii="Times New Roman" w:hAnsi="Times New Roman" w:cs="Times New Roman"/>
          <w:szCs w:val="24"/>
        </w:rPr>
        <w:t xml:space="preserve">.  </w:t>
      </w:r>
      <w:bookmarkEnd w:id="22"/>
      <w:r w:rsidR="00F52A6C" w:rsidRPr="00F52A6C">
        <w:rPr>
          <w:rFonts w:ascii="Times New Roman" w:hAnsi="Times New Roman" w:cs="Times New Roman"/>
          <w:szCs w:val="24"/>
        </w:rPr>
        <w:t xml:space="preserve">.  Child Care services shall not exceed four months. </w:t>
      </w:r>
    </w:p>
    <w:p w14:paraId="175EB8E5" w14:textId="77777777" w:rsidR="00F52A6C" w:rsidRPr="00F52A6C" w:rsidRDefault="00F52A6C" w:rsidP="00FF5FE0">
      <w:pPr>
        <w:spacing w:after="0" w:line="240" w:lineRule="auto"/>
        <w:ind w:left="720"/>
        <w:rPr>
          <w:rFonts w:ascii="Times New Roman" w:hAnsi="Times New Roman" w:cs="Times New Roman"/>
          <w:szCs w:val="24"/>
        </w:rPr>
      </w:pPr>
    </w:p>
    <w:p w14:paraId="27E7E609" w14:textId="77777777" w:rsidR="00F52A6C" w:rsidRPr="00F52A6C" w:rsidRDefault="00F52A6C" w:rsidP="00FF5FE0">
      <w:pPr>
        <w:spacing w:after="0" w:line="240" w:lineRule="auto"/>
        <w:ind w:left="720"/>
        <w:rPr>
          <w:rFonts w:ascii="Times New Roman" w:hAnsi="Times New Roman" w:cs="Times New Roman"/>
          <w:szCs w:val="24"/>
        </w:rPr>
      </w:pPr>
      <w:r w:rsidRPr="00F52A6C">
        <w:rPr>
          <w:rFonts w:ascii="Times New Roman" w:hAnsi="Times New Roman" w:cs="Times New Roman"/>
          <w:szCs w:val="24"/>
        </w:rPr>
        <w:t>Child Care services will only be paid for care that occurred in licensed or certified settings.</w:t>
      </w:r>
    </w:p>
    <w:p w14:paraId="0670ADA2" w14:textId="77777777" w:rsidR="00F52A6C" w:rsidRPr="00F52A6C" w:rsidRDefault="00F52A6C" w:rsidP="00FF5FE0">
      <w:pPr>
        <w:spacing w:after="0" w:line="240" w:lineRule="auto"/>
        <w:ind w:left="720"/>
        <w:rPr>
          <w:rFonts w:ascii="Times New Roman" w:hAnsi="Times New Roman" w:cs="Times New Roman"/>
          <w:szCs w:val="24"/>
        </w:rPr>
      </w:pPr>
    </w:p>
    <w:p w14:paraId="2BC1C278" w14:textId="77777777" w:rsidR="00F52A6C" w:rsidRPr="00F52A6C" w:rsidRDefault="00F52A6C" w:rsidP="00FF5FE0">
      <w:pPr>
        <w:spacing w:after="0" w:line="240" w:lineRule="auto"/>
        <w:ind w:left="720"/>
        <w:rPr>
          <w:rFonts w:ascii="Times New Roman" w:hAnsi="Times New Roman" w:cs="Times New Roman"/>
          <w:szCs w:val="24"/>
        </w:rPr>
      </w:pPr>
      <w:r w:rsidRPr="00F52A6C">
        <w:rPr>
          <w:rFonts w:ascii="Times New Roman" w:hAnsi="Times New Roman" w:cs="Times New Roman"/>
          <w:szCs w:val="24"/>
        </w:rPr>
        <w:t>Any moneys spent for this type of service will not count towards an individual’s time or money caps for the PRC program.</w:t>
      </w:r>
    </w:p>
    <w:p w14:paraId="185FCD39" w14:textId="2E50BAEE" w:rsidR="005D6B51" w:rsidRDefault="005D6B51" w:rsidP="000C1952">
      <w:pPr>
        <w:spacing w:after="0" w:line="240" w:lineRule="auto"/>
        <w:ind w:left="720"/>
        <w:rPr>
          <w:rFonts w:ascii="Times New Roman" w:hAnsi="Times New Roman" w:cs="Times New Roman"/>
          <w:szCs w:val="24"/>
        </w:rPr>
      </w:pPr>
    </w:p>
    <w:p w14:paraId="12376120" w14:textId="64A1320F" w:rsidR="00FB58F5" w:rsidRDefault="00C0794B" w:rsidP="000C1952">
      <w:pPr>
        <w:spacing w:after="0" w:line="240" w:lineRule="auto"/>
        <w:ind w:left="720"/>
        <w:rPr>
          <w:rFonts w:ascii="Times New Roman" w:hAnsi="Times New Roman" w:cs="Times New Roman"/>
          <w:szCs w:val="24"/>
        </w:rPr>
      </w:pPr>
      <w:r w:rsidRPr="000C1952">
        <w:rPr>
          <w:rFonts w:ascii="Times New Roman" w:hAnsi="Times New Roman" w:cs="Times New Roman"/>
          <w:b/>
          <w:szCs w:val="24"/>
          <w:u w:val="single"/>
        </w:rPr>
        <w:t>Caregiving Services</w:t>
      </w:r>
      <w:r w:rsidR="00513B9C">
        <w:rPr>
          <w:rFonts w:ascii="Times New Roman" w:hAnsi="Times New Roman" w:cs="Times New Roman"/>
          <w:szCs w:val="24"/>
        </w:rPr>
        <w:t xml:space="preserve"> are designed to provide temporary relief of child caring functions</w:t>
      </w:r>
      <w:r w:rsidR="00A53551">
        <w:rPr>
          <w:rFonts w:ascii="Times New Roman" w:hAnsi="Times New Roman" w:cs="Times New Roman"/>
          <w:szCs w:val="24"/>
        </w:rPr>
        <w:t xml:space="preserve"> </w:t>
      </w:r>
      <w:bookmarkStart w:id="23" w:name="_Hlk18057553"/>
      <w:r w:rsidR="00A53551">
        <w:rPr>
          <w:rFonts w:ascii="Times New Roman" w:hAnsi="Times New Roman" w:cs="Times New Roman"/>
          <w:szCs w:val="24"/>
        </w:rPr>
        <w:t xml:space="preserve">of a child under the age of thirteen </w:t>
      </w:r>
      <w:r w:rsidR="00F6483E">
        <w:rPr>
          <w:rFonts w:ascii="Times New Roman" w:hAnsi="Times New Roman" w:cs="Times New Roman"/>
          <w:szCs w:val="24"/>
        </w:rPr>
        <w:t>or under the age of eighteen if the child meets the definition of special needs pursu</w:t>
      </w:r>
      <w:r w:rsidR="008A158F">
        <w:rPr>
          <w:rFonts w:ascii="Times New Roman" w:hAnsi="Times New Roman" w:cs="Times New Roman"/>
          <w:szCs w:val="24"/>
        </w:rPr>
        <w:t>ant to OAC 5101:2-16-01.</w:t>
      </w:r>
      <w:r w:rsidR="008431AF">
        <w:rPr>
          <w:rFonts w:ascii="Times New Roman" w:hAnsi="Times New Roman" w:cs="Times New Roman"/>
          <w:szCs w:val="24"/>
        </w:rPr>
        <w:t xml:space="preserve"> </w:t>
      </w:r>
      <w:bookmarkEnd w:id="23"/>
      <w:r w:rsidR="008431AF">
        <w:rPr>
          <w:rFonts w:ascii="Times New Roman" w:hAnsi="Times New Roman" w:cs="Times New Roman"/>
          <w:szCs w:val="24"/>
        </w:rPr>
        <w:t xml:space="preserve"> </w:t>
      </w:r>
      <w:r w:rsidR="008431AF" w:rsidRPr="008431AF">
        <w:rPr>
          <w:rFonts w:ascii="Times New Roman" w:hAnsi="Times New Roman" w:cs="Times New Roman"/>
          <w:szCs w:val="24"/>
        </w:rPr>
        <w:t xml:space="preserve">For caregiving services, the assistance group shall include at least a minor child residing with a kinship caregiver and the kinship caregiver. Child care services must be for verified </w:t>
      </w:r>
      <w:r w:rsidR="00E82E16">
        <w:rPr>
          <w:rFonts w:ascii="Times New Roman" w:hAnsi="Times New Roman" w:cs="Times New Roman"/>
          <w:szCs w:val="24"/>
        </w:rPr>
        <w:t>and approved</w:t>
      </w:r>
      <w:r w:rsidR="003E25E9">
        <w:rPr>
          <w:rFonts w:ascii="Times New Roman" w:hAnsi="Times New Roman" w:cs="Times New Roman"/>
          <w:szCs w:val="24"/>
        </w:rPr>
        <w:t xml:space="preserve"> activities as outlined above. </w:t>
      </w:r>
      <w:r w:rsidR="00167C34" w:rsidRPr="00167C34">
        <w:rPr>
          <w:rFonts w:ascii="Times New Roman" w:hAnsi="Times New Roman" w:cs="Times New Roman"/>
          <w:szCs w:val="24"/>
        </w:rPr>
        <w:t xml:space="preserve">AG is required to pursue potential eligibility through the Publicly Funded Child Care Program (PFCC), prior to accessing child care costs through PRC.  </w:t>
      </w:r>
    </w:p>
    <w:p w14:paraId="1A270E8F" w14:textId="77777777" w:rsidR="00FB58F5" w:rsidRDefault="00FB58F5" w:rsidP="000C1952">
      <w:pPr>
        <w:spacing w:after="0" w:line="240" w:lineRule="auto"/>
        <w:ind w:left="720"/>
        <w:rPr>
          <w:rFonts w:ascii="Times New Roman" w:hAnsi="Times New Roman" w:cs="Times New Roman"/>
          <w:szCs w:val="24"/>
        </w:rPr>
      </w:pPr>
    </w:p>
    <w:p w14:paraId="6A201147" w14:textId="500DF97E" w:rsidR="005D6B51" w:rsidRPr="00C0794B" w:rsidRDefault="00FB58F5" w:rsidP="000C1952">
      <w:pPr>
        <w:spacing w:after="0" w:line="240" w:lineRule="auto"/>
        <w:ind w:left="720"/>
        <w:rPr>
          <w:rFonts w:ascii="Times New Roman" w:hAnsi="Times New Roman" w:cs="Times New Roman"/>
          <w:szCs w:val="24"/>
        </w:rPr>
      </w:pPr>
      <w:r w:rsidRPr="00FB58F5">
        <w:rPr>
          <w:rFonts w:ascii="Times New Roman" w:hAnsi="Times New Roman" w:cs="Times New Roman"/>
          <w:szCs w:val="24"/>
        </w:rPr>
        <w:t xml:space="preserve">For </w:t>
      </w:r>
      <w:r w:rsidR="00167C34">
        <w:rPr>
          <w:rFonts w:ascii="Times New Roman" w:hAnsi="Times New Roman" w:cs="Times New Roman"/>
          <w:szCs w:val="24"/>
        </w:rPr>
        <w:t>caregiving services</w:t>
      </w:r>
      <w:r w:rsidRPr="00FB58F5">
        <w:rPr>
          <w:rFonts w:ascii="Times New Roman" w:hAnsi="Times New Roman" w:cs="Times New Roman"/>
          <w:szCs w:val="24"/>
        </w:rPr>
        <w:t xml:space="preserve">, the AG </w:t>
      </w:r>
      <w:r w:rsidR="00927F32">
        <w:rPr>
          <w:rFonts w:ascii="Times New Roman" w:hAnsi="Times New Roman" w:cs="Times New Roman"/>
          <w:szCs w:val="24"/>
        </w:rPr>
        <w:t xml:space="preserve">shall </w:t>
      </w:r>
      <w:r w:rsidRPr="00FB58F5">
        <w:rPr>
          <w:rFonts w:ascii="Times New Roman" w:hAnsi="Times New Roman" w:cs="Times New Roman"/>
          <w:szCs w:val="24"/>
        </w:rPr>
        <w:t xml:space="preserve">include </w:t>
      </w:r>
      <w:r w:rsidR="007F17D8">
        <w:rPr>
          <w:rFonts w:ascii="Times New Roman" w:hAnsi="Times New Roman" w:cs="Times New Roman"/>
          <w:szCs w:val="24"/>
        </w:rPr>
        <w:t xml:space="preserve">at least a </w:t>
      </w:r>
      <w:r w:rsidR="00041985">
        <w:rPr>
          <w:rFonts w:ascii="Times New Roman" w:hAnsi="Times New Roman" w:cs="Times New Roman"/>
          <w:szCs w:val="24"/>
        </w:rPr>
        <w:t>minor</w:t>
      </w:r>
      <w:r w:rsidR="007F17D8">
        <w:rPr>
          <w:rFonts w:ascii="Times New Roman" w:hAnsi="Times New Roman" w:cs="Times New Roman"/>
          <w:szCs w:val="24"/>
        </w:rPr>
        <w:t xml:space="preserve"> child residing with a kinship caregiver and the kinship caregiver.</w:t>
      </w:r>
    </w:p>
    <w:p w14:paraId="7F3A3BC1" w14:textId="3A885184" w:rsidR="0093112F" w:rsidRDefault="0093112F" w:rsidP="000C1952">
      <w:pPr>
        <w:spacing w:after="0" w:line="240" w:lineRule="auto"/>
        <w:ind w:left="720"/>
        <w:rPr>
          <w:rFonts w:ascii="Times New Roman" w:hAnsi="Times New Roman" w:cs="Times New Roman"/>
          <w:b/>
          <w:szCs w:val="24"/>
        </w:rPr>
      </w:pPr>
      <w:r>
        <w:rPr>
          <w:rFonts w:ascii="Times New Roman" w:hAnsi="Times New Roman" w:cs="Times New Roman"/>
          <w:b/>
          <w:szCs w:val="24"/>
        </w:rPr>
        <w:t xml:space="preserve"> </w:t>
      </w:r>
    </w:p>
    <w:p w14:paraId="1AAC0FC5" w14:textId="57060577" w:rsidR="008431AF" w:rsidRPr="00E6546E" w:rsidRDefault="008431AF" w:rsidP="000C1952">
      <w:pPr>
        <w:spacing w:after="0" w:line="240" w:lineRule="auto"/>
        <w:ind w:left="720"/>
        <w:rPr>
          <w:rFonts w:ascii="Times New Roman" w:hAnsi="Times New Roman" w:cs="Times New Roman"/>
          <w:szCs w:val="24"/>
        </w:rPr>
      </w:pPr>
      <w:r w:rsidRPr="00E6546E">
        <w:rPr>
          <w:rFonts w:ascii="Times New Roman" w:hAnsi="Times New Roman" w:cs="Times New Roman"/>
          <w:szCs w:val="24"/>
        </w:rPr>
        <w:t xml:space="preserve">Redetermination of TANF eligibility for these services is required no less than every twelve months from determination of initial eligibility.  </w:t>
      </w:r>
    </w:p>
    <w:p w14:paraId="1D0C77FB" w14:textId="196F4E48" w:rsidR="008431AF" w:rsidRDefault="008431AF" w:rsidP="00A020BF">
      <w:pPr>
        <w:spacing w:after="0" w:line="240" w:lineRule="auto"/>
        <w:rPr>
          <w:rFonts w:ascii="Times New Roman" w:hAnsi="Times New Roman" w:cs="Times New Roman"/>
          <w:b/>
          <w:szCs w:val="24"/>
        </w:rPr>
      </w:pPr>
    </w:p>
    <w:p w14:paraId="47D0CD08" w14:textId="62F749B0" w:rsidR="006A2F06" w:rsidRDefault="006A2F06" w:rsidP="000C1952">
      <w:pPr>
        <w:spacing w:after="0" w:line="240" w:lineRule="auto"/>
        <w:ind w:left="720"/>
        <w:rPr>
          <w:rFonts w:ascii="Times New Roman" w:hAnsi="Times New Roman" w:cs="Times New Roman"/>
          <w:szCs w:val="24"/>
        </w:rPr>
      </w:pPr>
      <w:r w:rsidRPr="00E6546E">
        <w:rPr>
          <w:rFonts w:ascii="Times New Roman" w:hAnsi="Times New Roman" w:cs="Times New Roman"/>
          <w:szCs w:val="24"/>
        </w:rPr>
        <w:t>Any moneys spent for this type of service will not count towards an individual’s time or money caps for the PRC program.</w:t>
      </w:r>
    </w:p>
    <w:p w14:paraId="43D2D7BA" w14:textId="0AAADEE7" w:rsidR="0035150E" w:rsidRDefault="0035150E" w:rsidP="000C1952">
      <w:pPr>
        <w:spacing w:after="0" w:line="240" w:lineRule="auto"/>
        <w:ind w:left="720"/>
        <w:rPr>
          <w:rFonts w:ascii="Times New Roman" w:hAnsi="Times New Roman" w:cs="Times New Roman"/>
          <w:szCs w:val="24"/>
        </w:rPr>
      </w:pPr>
    </w:p>
    <w:p w14:paraId="5835FFB6" w14:textId="784B28E4" w:rsidR="0035150E" w:rsidRPr="00E6546E" w:rsidRDefault="0035150E" w:rsidP="000C1952">
      <w:pPr>
        <w:spacing w:after="0" w:line="240" w:lineRule="auto"/>
        <w:ind w:left="720"/>
        <w:rPr>
          <w:rFonts w:ascii="Times New Roman" w:hAnsi="Times New Roman" w:cs="Times New Roman"/>
          <w:szCs w:val="24"/>
        </w:rPr>
      </w:pPr>
      <w:r>
        <w:rPr>
          <w:rFonts w:ascii="Times New Roman" w:hAnsi="Times New Roman" w:cs="Times New Roman"/>
          <w:szCs w:val="24"/>
        </w:rPr>
        <w:lastRenderedPageBreak/>
        <w:t xml:space="preserve">**For both </w:t>
      </w:r>
      <w:r w:rsidR="000D0E35">
        <w:rPr>
          <w:rFonts w:ascii="Times New Roman" w:hAnsi="Times New Roman" w:cs="Times New Roman"/>
          <w:szCs w:val="24"/>
        </w:rPr>
        <w:t>stabilization and caregiving services the AG is required to inform CCDJFS, within 10 days, if the child is no longer in t</w:t>
      </w:r>
      <w:r w:rsidR="00FE4A19">
        <w:rPr>
          <w:rFonts w:ascii="Times New Roman" w:hAnsi="Times New Roman" w:cs="Times New Roman"/>
          <w:szCs w:val="24"/>
        </w:rPr>
        <w:t xml:space="preserve">he home/care of the kinship caregiver. </w:t>
      </w:r>
    </w:p>
    <w:p w14:paraId="5E1ADE58" w14:textId="77777777" w:rsidR="006A2F06" w:rsidRPr="00512694" w:rsidRDefault="006A2F06" w:rsidP="00A020BF">
      <w:pPr>
        <w:spacing w:after="0" w:line="240" w:lineRule="auto"/>
        <w:rPr>
          <w:rFonts w:ascii="Times New Roman" w:hAnsi="Times New Roman" w:cs="Times New Roman"/>
          <w:b/>
          <w:szCs w:val="24"/>
        </w:rPr>
      </w:pPr>
    </w:p>
    <w:p w14:paraId="78135FE2" w14:textId="77777777" w:rsidR="0074457B" w:rsidRPr="0074457B" w:rsidRDefault="0074457B" w:rsidP="00A020BF">
      <w:pPr>
        <w:spacing w:after="0" w:line="240" w:lineRule="auto"/>
        <w:rPr>
          <w:rFonts w:ascii="Times New Roman" w:hAnsi="Times New Roman" w:cs="Times New Roman"/>
          <w:szCs w:val="24"/>
        </w:rPr>
      </w:pPr>
      <w:r>
        <w:rPr>
          <w:rFonts w:ascii="Times New Roman" w:hAnsi="Times New Roman" w:cs="Times New Roman"/>
          <w:b/>
          <w:szCs w:val="24"/>
        </w:rPr>
        <w:t xml:space="preserve">Kinship Permanency Incentive program: </w:t>
      </w:r>
      <w:r>
        <w:rPr>
          <w:rFonts w:ascii="Times New Roman" w:hAnsi="Times New Roman" w:cs="Times New Roman"/>
          <w:szCs w:val="24"/>
        </w:rPr>
        <w:t>Working with eligible families toward making arrangements for children to be placed in kinship placements.</w:t>
      </w:r>
    </w:p>
    <w:p w14:paraId="1A525C36" w14:textId="77777777" w:rsidR="00994A16" w:rsidRDefault="00994A16" w:rsidP="00A020BF">
      <w:pPr>
        <w:spacing w:after="0" w:line="240" w:lineRule="auto"/>
        <w:rPr>
          <w:rFonts w:ascii="Times New Roman" w:hAnsi="Times New Roman" w:cs="Times New Roman"/>
          <w:szCs w:val="24"/>
        </w:rPr>
      </w:pPr>
    </w:p>
    <w:p w14:paraId="64A847E0" w14:textId="77777777" w:rsidR="00994A16" w:rsidRDefault="00994A16" w:rsidP="00A020BF">
      <w:pPr>
        <w:spacing w:after="0" w:line="240" w:lineRule="auto"/>
        <w:rPr>
          <w:rFonts w:ascii="Times New Roman" w:hAnsi="Times New Roman" w:cs="Times New Roman"/>
          <w:szCs w:val="24"/>
        </w:rPr>
      </w:pPr>
      <w:r>
        <w:rPr>
          <w:rFonts w:ascii="Times New Roman" w:hAnsi="Times New Roman" w:cs="Times New Roman"/>
          <w:szCs w:val="24"/>
        </w:rPr>
        <w:t xml:space="preserve">The following services are </w:t>
      </w:r>
      <w:r w:rsidRPr="00EC7D6C">
        <w:rPr>
          <w:rFonts w:ascii="Times New Roman" w:hAnsi="Times New Roman" w:cs="Times New Roman"/>
          <w:b/>
          <w:szCs w:val="24"/>
        </w:rPr>
        <w:t>NOT</w:t>
      </w:r>
      <w:r>
        <w:rPr>
          <w:rFonts w:ascii="Times New Roman" w:hAnsi="Times New Roman" w:cs="Times New Roman"/>
          <w:szCs w:val="24"/>
        </w:rPr>
        <w:t xml:space="preserve"> PRC eligible:</w:t>
      </w:r>
    </w:p>
    <w:p w14:paraId="26DA486C" w14:textId="77777777" w:rsidR="00994A16" w:rsidRDefault="00994A16" w:rsidP="00994A16">
      <w:pPr>
        <w:pStyle w:val="ListParagraph"/>
        <w:numPr>
          <w:ilvl w:val="0"/>
          <w:numId w:val="10"/>
        </w:numPr>
        <w:spacing w:after="0" w:line="240" w:lineRule="auto"/>
        <w:rPr>
          <w:rFonts w:ascii="Times New Roman" w:hAnsi="Times New Roman" w:cs="Times New Roman"/>
          <w:szCs w:val="24"/>
        </w:rPr>
      </w:pPr>
      <w:r>
        <w:rPr>
          <w:rFonts w:ascii="Times New Roman" w:hAnsi="Times New Roman" w:cs="Times New Roman"/>
          <w:szCs w:val="24"/>
        </w:rPr>
        <w:t>Foster care and out of home maintenance payments</w:t>
      </w:r>
    </w:p>
    <w:p w14:paraId="1F192E3A" w14:textId="77777777" w:rsidR="00994A16" w:rsidRDefault="00994A16" w:rsidP="00994A16">
      <w:pPr>
        <w:pStyle w:val="ListParagraph"/>
        <w:numPr>
          <w:ilvl w:val="0"/>
          <w:numId w:val="10"/>
        </w:numPr>
        <w:spacing w:after="0" w:line="240" w:lineRule="auto"/>
        <w:rPr>
          <w:rFonts w:ascii="Times New Roman" w:hAnsi="Times New Roman" w:cs="Times New Roman"/>
          <w:szCs w:val="24"/>
        </w:rPr>
      </w:pPr>
      <w:r>
        <w:rPr>
          <w:rFonts w:ascii="Times New Roman" w:hAnsi="Times New Roman" w:cs="Times New Roman"/>
          <w:szCs w:val="24"/>
        </w:rPr>
        <w:t>Juvenile justice services</w:t>
      </w:r>
    </w:p>
    <w:p w14:paraId="240F3C7E" w14:textId="77777777" w:rsidR="00994A16" w:rsidRDefault="00994A16" w:rsidP="00994A16">
      <w:pPr>
        <w:pStyle w:val="ListParagraph"/>
        <w:numPr>
          <w:ilvl w:val="0"/>
          <w:numId w:val="10"/>
        </w:numPr>
        <w:spacing w:after="0" w:line="240" w:lineRule="auto"/>
        <w:rPr>
          <w:rFonts w:ascii="Times New Roman" w:hAnsi="Times New Roman" w:cs="Times New Roman"/>
          <w:szCs w:val="24"/>
        </w:rPr>
      </w:pPr>
      <w:r>
        <w:rPr>
          <w:rFonts w:ascii="Times New Roman" w:hAnsi="Times New Roman" w:cs="Times New Roman"/>
          <w:szCs w:val="24"/>
        </w:rPr>
        <w:t xml:space="preserve">Any costs associated with children who do not live with a custodial parent or other adult caretaker relative, legal guardian, or legal custodian (EXCEPT for the </w:t>
      </w:r>
      <w:r w:rsidR="00EC7D6C">
        <w:rPr>
          <w:rFonts w:ascii="Times New Roman" w:hAnsi="Times New Roman" w:cs="Times New Roman"/>
          <w:szCs w:val="24"/>
        </w:rPr>
        <w:t>180-day</w:t>
      </w:r>
      <w:r>
        <w:rPr>
          <w:rFonts w:ascii="Times New Roman" w:hAnsi="Times New Roman" w:cs="Times New Roman"/>
          <w:szCs w:val="24"/>
        </w:rPr>
        <w:t xml:space="preserve"> provision or Federal TANF goals #3 and #4)</w:t>
      </w:r>
    </w:p>
    <w:p w14:paraId="779063F2" w14:textId="77777777" w:rsidR="00994A16" w:rsidRDefault="00994A16" w:rsidP="00994A16">
      <w:pPr>
        <w:pStyle w:val="ListParagraph"/>
        <w:numPr>
          <w:ilvl w:val="0"/>
          <w:numId w:val="10"/>
        </w:numPr>
        <w:spacing w:after="0" w:line="240" w:lineRule="auto"/>
        <w:rPr>
          <w:rFonts w:ascii="Times New Roman" w:hAnsi="Times New Roman" w:cs="Times New Roman"/>
          <w:szCs w:val="24"/>
        </w:rPr>
      </w:pPr>
      <w:r>
        <w:rPr>
          <w:rFonts w:ascii="Times New Roman" w:hAnsi="Times New Roman" w:cs="Times New Roman"/>
          <w:szCs w:val="24"/>
        </w:rPr>
        <w:t>Services available through other federal funding sources</w:t>
      </w:r>
    </w:p>
    <w:bookmarkEnd w:id="21"/>
    <w:p w14:paraId="79572143" w14:textId="77777777" w:rsidR="00994A16" w:rsidRDefault="00994A16" w:rsidP="00994A16">
      <w:pPr>
        <w:pStyle w:val="ListParagraph"/>
        <w:numPr>
          <w:ilvl w:val="0"/>
          <w:numId w:val="10"/>
        </w:numPr>
        <w:spacing w:after="0" w:line="240" w:lineRule="auto"/>
        <w:rPr>
          <w:rFonts w:ascii="Times New Roman" w:hAnsi="Times New Roman" w:cs="Times New Roman"/>
          <w:szCs w:val="24"/>
        </w:rPr>
      </w:pPr>
      <w:r>
        <w:rPr>
          <w:rFonts w:ascii="Times New Roman" w:hAnsi="Times New Roman" w:cs="Times New Roman"/>
          <w:szCs w:val="24"/>
        </w:rPr>
        <w:t>Medical services with the exception of those services allowable under Ohio’s 1996 IV-A state plan.</w:t>
      </w:r>
    </w:p>
    <w:p w14:paraId="1EA40C57" w14:textId="77777777" w:rsidR="00BC7CAF" w:rsidRDefault="00BC7CAF" w:rsidP="00BC7CAF">
      <w:pPr>
        <w:spacing w:after="0" w:line="240" w:lineRule="auto"/>
        <w:rPr>
          <w:rFonts w:ascii="Times New Roman" w:hAnsi="Times New Roman" w:cs="Times New Roman"/>
          <w:szCs w:val="24"/>
        </w:rPr>
      </w:pPr>
    </w:p>
    <w:tbl>
      <w:tblPr>
        <w:tblStyle w:val="TableGrid"/>
        <w:tblW w:w="9895" w:type="dxa"/>
        <w:tblInd w:w="-5" w:type="dxa"/>
        <w:tblLook w:val="04A0" w:firstRow="1" w:lastRow="0" w:firstColumn="1" w:lastColumn="0" w:noHBand="0" w:noVBand="1"/>
      </w:tblPr>
      <w:tblGrid>
        <w:gridCol w:w="2245"/>
        <w:gridCol w:w="1260"/>
        <w:gridCol w:w="1169"/>
        <w:gridCol w:w="1558"/>
        <w:gridCol w:w="1559"/>
        <w:gridCol w:w="2104"/>
      </w:tblGrid>
      <w:tr w:rsidR="00B07464" w:rsidRPr="00BC7CAF" w14:paraId="4338AC0B" w14:textId="77777777" w:rsidTr="006860CA">
        <w:trPr>
          <w:trHeight w:val="457"/>
        </w:trPr>
        <w:tc>
          <w:tcPr>
            <w:tcW w:w="2245" w:type="dxa"/>
            <w:tcBorders>
              <w:top w:val="single" w:sz="8" w:space="0" w:color="auto"/>
              <w:left w:val="single" w:sz="8" w:space="0" w:color="auto"/>
              <w:bottom w:val="single" w:sz="8" w:space="0" w:color="auto"/>
              <w:right w:val="single" w:sz="8" w:space="0" w:color="auto"/>
            </w:tcBorders>
            <w:shd w:val="clear" w:color="auto" w:fill="auto"/>
            <w:vAlign w:val="bottom"/>
          </w:tcPr>
          <w:p w14:paraId="167A28F8" w14:textId="77777777" w:rsidR="00BC7CAF" w:rsidRPr="00B07464" w:rsidRDefault="00BC7CAF" w:rsidP="00BC7CAF">
            <w:pPr>
              <w:rPr>
                <w:rFonts w:cstheme="minorHAnsi"/>
                <w:sz w:val="16"/>
                <w:szCs w:val="16"/>
              </w:rPr>
            </w:pPr>
            <w:r w:rsidRPr="00B07464">
              <w:rPr>
                <w:rFonts w:cstheme="minorHAnsi"/>
                <w:sz w:val="16"/>
                <w:szCs w:val="16"/>
              </w:rPr>
              <w:t>Service or Benefit Contingency</w:t>
            </w:r>
          </w:p>
        </w:tc>
        <w:tc>
          <w:tcPr>
            <w:tcW w:w="1260" w:type="dxa"/>
            <w:tcBorders>
              <w:top w:val="single" w:sz="8" w:space="0" w:color="auto"/>
              <w:left w:val="nil"/>
              <w:bottom w:val="single" w:sz="8" w:space="0" w:color="auto"/>
              <w:right w:val="single" w:sz="8" w:space="0" w:color="auto"/>
            </w:tcBorders>
            <w:shd w:val="clear" w:color="auto" w:fill="auto"/>
            <w:vAlign w:val="bottom"/>
          </w:tcPr>
          <w:p w14:paraId="678270E2" w14:textId="77777777" w:rsidR="00BC7CAF" w:rsidRPr="00B07464" w:rsidRDefault="00BC7CAF" w:rsidP="00BC7CAF">
            <w:pPr>
              <w:rPr>
                <w:rFonts w:cstheme="minorHAnsi"/>
                <w:sz w:val="16"/>
                <w:szCs w:val="16"/>
              </w:rPr>
            </w:pPr>
            <w:r w:rsidRPr="00B07464">
              <w:rPr>
                <w:rFonts w:cstheme="minorHAnsi"/>
                <w:sz w:val="16"/>
                <w:szCs w:val="16"/>
              </w:rPr>
              <w:t>TANF Purpose</w:t>
            </w:r>
          </w:p>
        </w:tc>
        <w:tc>
          <w:tcPr>
            <w:tcW w:w="1169" w:type="dxa"/>
            <w:tcBorders>
              <w:top w:val="single" w:sz="8" w:space="0" w:color="auto"/>
              <w:left w:val="nil"/>
              <w:bottom w:val="single" w:sz="8" w:space="0" w:color="auto"/>
              <w:right w:val="single" w:sz="8" w:space="0" w:color="auto"/>
            </w:tcBorders>
            <w:shd w:val="clear" w:color="auto" w:fill="auto"/>
            <w:vAlign w:val="bottom"/>
          </w:tcPr>
          <w:p w14:paraId="12317030" w14:textId="77777777" w:rsidR="00BC7CAF" w:rsidRPr="00B07464" w:rsidRDefault="00BC7CAF" w:rsidP="00BC7CAF">
            <w:pPr>
              <w:rPr>
                <w:rFonts w:cstheme="minorHAnsi"/>
                <w:sz w:val="16"/>
                <w:szCs w:val="16"/>
              </w:rPr>
            </w:pPr>
            <w:r w:rsidRPr="00B07464">
              <w:rPr>
                <w:rFonts w:cstheme="minorHAnsi"/>
                <w:sz w:val="16"/>
                <w:szCs w:val="16"/>
              </w:rPr>
              <w:t>CAP-Amount</w:t>
            </w:r>
          </w:p>
        </w:tc>
        <w:tc>
          <w:tcPr>
            <w:tcW w:w="1558" w:type="dxa"/>
            <w:tcBorders>
              <w:top w:val="single" w:sz="8" w:space="0" w:color="auto"/>
              <w:left w:val="nil"/>
              <w:bottom w:val="single" w:sz="8" w:space="0" w:color="auto"/>
              <w:right w:val="single" w:sz="8" w:space="0" w:color="auto"/>
            </w:tcBorders>
            <w:shd w:val="clear" w:color="auto" w:fill="auto"/>
            <w:vAlign w:val="bottom"/>
          </w:tcPr>
          <w:p w14:paraId="0DA98C00" w14:textId="77777777" w:rsidR="00BC7CAF" w:rsidRPr="00B07464" w:rsidRDefault="00BC7CAF" w:rsidP="00BC7CAF">
            <w:pPr>
              <w:rPr>
                <w:rFonts w:cstheme="minorHAnsi"/>
                <w:sz w:val="16"/>
                <w:szCs w:val="16"/>
              </w:rPr>
            </w:pPr>
            <w:r w:rsidRPr="00B07464">
              <w:rPr>
                <w:rFonts w:cstheme="minorHAnsi"/>
                <w:sz w:val="16"/>
                <w:szCs w:val="16"/>
              </w:rPr>
              <w:t>Assistance Groups</w:t>
            </w:r>
          </w:p>
        </w:tc>
        <w:tc>
          <w:tcPr>
            <w:tcW w:w="1559" w:type="dxa"/>
            <w:tcBorders>
              <w:top w:val="single" w:sz="8" w:space="0" w:color="auto"/>
              <w:left w:val="nil"/>
              <w:bottom w:val="single" w:sz="8" w:space="0" w:color="auto"/>
              <w:right w:val="single" w:sz="8" w:space="0" w:color="auto"/>
            </w:tcBorders>
            <w:shd w:val="clear" w:color="auto" w:fill="auto"/>
            <w:vAlign w:val="bottom"/>
          </w:tcPr>
          <w:p w14:paraId="3C6C9612" w14:textId="77777777" w:rsidR="00BC7CAF" w:rsidRPr="00B07464" w:rsidRDefault="00BC7CAF" w:rsidP="00BC7CAF">
            <w:pPr>
              <w:rPr>
                <w:rFonts w:cstheme="minorHAnsi"/>
                <w:sz w:val="16"/>
                <w:szCs w:val="16"/>
              </w:rPr>
            </w:pPr>
            <w:r w:rsidRPr="00B07464">
              <w:rPr>
                <w:rFonts w:cstheme="minorHAnsi"/>
                <w:sz w:val="16"/>
                <w:szCs w:val="16"/>
              </w:rPr>
              <w:t>Economic Need Standard</w:t>
            </w:r>
          </w:p>
        </w:tc>
        <w:tc>
          <w:tcPr>
            <w:tcW w:w="2104" w:type="dxa"/>
            <w:tcBorders>
              <w:top w:val="single" w:sz="8" w:space="0" w:color="auto"/>
              <w:left w:val="nil"/>
              <w:bottom w:val="single" w:sz="8" w:space="0" w:color="auto"/>
              <w:right w:val="single" w:sz="8" w:space="0" w:color="auto"/>
            </w:tcBorders>
            <w:shd w:val="clear" w:color="auto" w:fill="auto"/>
            <w:vAlign w:val="bottom"/>
          </w:tcPr>
          <w:p w14:paraId="2CC6019D" w14:textId="77777777" w:rsidR="00BC7CAF" w:rsidRPr="00B07464" w:rsidRDefault="00BC7CAF" w:rsidP="00BC7CAF">
            <w:pPr>
              <w:rPr>
                <w:rFonts w:cstheme="minorHAnsi"/>
                <w:sz w:val="16"/>
                <w:szCs w:val="16"/>
              </w:rPr>
            </w:pPr>
            <w:r w:rsidRPr="00B07464">
              <w:rPr>
                <w:rFonts w:cstheme="minorHAnsi"/>
                <w:sz w:val="16"/>
                <w:szCs w:val="16"/>
              </w:rPr>
              <w:t>Other Requirements</w:t>
            </w:r>
          </w:p>
        </w:tc>
      </w:tr>
      <w:tr w:rsidR="00B07464" w:rsidRPr="00BC7CAF" w14:paraId="017D78EB" w14:textId="77777777" w:rsidTr="006860CA">
        <w:tc>
          <w:tcPr>
            <w:tcW w:w="2245" w:type="dxa"/>
          </w:tcPr>
          <w:p w14:paraId="702CEAD3" w14:textId="77777777" w:rsidR="00BC7CAF" w:rsidRPr="00B07464" w:rsidRDefault="00BC7CAF" w:rsidP="00BC7CAF">
            <w:pPr>
              <w:rPr>
                <w:rFonts w:cstheme="minorHAnsi"/>
                <w:b/>
                <w:sz w:val="16"/>
                <w:szCs w:val="16"/>
              </w:rPr>
            </w:pPr>
            <w:r w:rsidRPr="00B07464">
              <w:rPr>
                <w:rFonts w:cstheme="minorHAnsi"/>
                <w:b/>
                <w:sz w:val="16"/>
                <w:szCs w:val="16"/>
              </w:rPr>
              <w:t>TANF Kinship &amp; Child Protective Conditional Services</w:t>
            </w:r>
          </w:p>
          <w:p w14:paraId="06398FC6" w14:textId="75ECF868" w:rsidR="00BC7CAF" w:rsidRPr="00B07464" w:rsidRDefault="00BC7CAF" w:rsidP="00BC7CAF">
            <w:pPr>
              <w:rPr>
                <w:rFonts w:cstheme="minorHAnsi"/>
                <w:sz w:val="16"/>
                <w:szCs w:val="16"/>
              </w:rPr>
            </w:pPr>
            <w:r w:rsidRPr="00B07464">
              <w:rPr>
                <w:rFonts w:cstheme="minorHAnsi"/>
                <w:sz w:val="16"/>
                <w:szCs w:val="16"/>
              </w:rPr>
              <w:t xml:space="preserve">Child Protective Services allowable under the TANF program include:  Emergency housing services; domestic violence services; home based services and mentoring programs; parent education and training; respite care services; transportation services; KPIP and case management services.  These services provide CCDJFS an opportunity to provide services in assisting family reunification or to prevent children from being removed from their home.  </w:t>
            </w:r>
          </w:p>
          <w:p w14:paraId="694D60CA" w14:textId="77777777" w:rsidR="00BC7CAF" w:rsidRPr="00B07464" w:rsidRDefault="00BC7CAF" w:rsidP="00BC7CAF">
            <w:pPr>
              <w:rPr>
                <w:rFonts w:cstheme="minorHAnsi"/>
                <w:sz w:val="16"/>
                <w:szCs w:val="16"/>
              </w:rPr>
            </w:pPr>
          </w:p>
        </w:tc>
        <w:tc>
          <w:tcPr>
            <w:tcW w:w="1260" w:type="dxa"/>
          </w:tcPr>
          <w:p w14:paraId="5887189F" w14:textId="77777777" w:rsidR="00BC7CAF" w:rsidRPr="00B07464" w:rsidRDefault="00BC7CAF" w:rsidP="00BC7CAF">
            <w:pPr>
              <w:rPr>
                <w:rFonts w:cstheme="minorHAnsi"/>
                <w:sz w:val="16"/>
                <w:szCs w:val="16"/>
              </w:rPr>
            </w:pPr>
            <w:r w:rsidRPr="00B07464">
              <w:rPr>
                <w:rFonts w:cstheme="minorHAnsi"/>
                <w:sz w:val="16"/>
                <w:szCs w:val="16"/>
              </w:rPr>
              <w:t>Purpose 1</w:t>
            </w:r>
          </w:p>
        </w:tc>
        <w:tc>
          <w:tcPr>
            <w:tcW w:w="1169" w:type="dxa"/>
          </w:tcPr>
          <w:p w14:paraId="1EECED54" w14:textId="77777777" w:rsidR="00BC7CAF" w:rsidRDefault="00BC7CAF" w:rsidP="00BC7CAF">
            <w:pPr>
              <w:rPr>
                <w:rFonts w:cstheme="minorHAnsi"/>
                <w:sz w:val="16"/>
                <w:szCs w:val="16"/>
              </w:rPr>
            </w:pPr>
            <w:r w:rsidRPr="00B07464">
              <w:rPr>
                <w:rFonts w:cstheme="minorHAnsi"/>
                <w:sz w:val="16"/>
                <w:szCs w:val="16"/>
              </w:rPr>
              <w:t>$1,500; N/A for soft services provided (i.e. case management)</w:t>
            </w:r>
          </w:p>
          <w:p w14:paraId="3AAA76C6" w14:textId="77777777" w:rsidR="003849A0" w:rsidRDefault="003849A0" w:rsidP="00BC7CAF">
            <w:pPr>
              <w:rPr>
                <w:rFonts w:cstheme="minorHAnsi"/>
                <w:sz w:val="16"/>
                <w:szCs w:val="16"/>
              </w:rPr>
            </w:pPr>
          </w:p>
          <w:p w14:paraId="51C87389" w14:textId="7B26F972" w:rsidR="003849A0" w:rsidRPr="00B07464" w:rsidRDefault="003849A0" w:rsidP="00BC7CAF">
            <w:pPr>
              <w:rPr>
                <w:rFonts w:cstheme="minorHAnsi"/>
                <w:sz w:val="16"/>
                <w:szCs w:val="16"/>
              </w:rPr>
            </w:pPr>
            <w:r w:rsidRPr="003849A0">
              <w:rPr>
                <w:rFonts w:cstheme="minorHAnsi"/>
                <w:sz w:val="16"/>
                <w:szCs w:val="16"/>
              </w:rPr>
              <w:t>A team review involving applicable team members from CCDJFS and Child Protective Services case manager, will meet to approve expenditures in excess of regular PRC guidelines if needed.</w:t>
            </w:r>
          </w:p>
        </w:tc>
        <w:tc>
          <w:tcPr>
            <w:tcW w:w="1558" w:type="dxa"/>
          </w:tcPr>
          <w:p w14:paraId="70F89844" w14:textId="7FB323DC" w:rsidR="00E12D3B" w:rsidRPr="00E12D3B" w:rsidRDefault="00BC7CAF" w:rsidP="00E12D3B">
            <w:pPr>
              <w:rPr>
                <w:rFonts w:cstheme="minorHAnsi"/>
                <w:sz w:val="16"/>
                <w:szCs w:val="16"/>
              </w:rPr>
            </w:pPr>
            <w:r w:rsidRPr="00B07464">
              <w:rPr>
                <w:rFonts w:cstheme="minorHAnsi"/>
                <w:sz w:val="16"/>
                <w:szCs w:val="16"/>
              </w:rPr>
              <w:tab/>
            </w:r>
            <w:r w:rsidR="00F61495">
              <w:rPr>
                <w:rFonts w:cstheme="minorHAnsi"/>
                <w:sz w:val="16"/>
                <w:szCs w:val="16"/>
              </w:rPr>
              <w:t>Families must be working with Children S</w:t>
            </w:r>
            <w:r w:rsidR="00C546C3">
              <w:rPr>
                <w:rFonts w:cstheme="minorHAnsi"/>
                <w:sz w:val="16"/>
                <w:szCs w:val="16"/>
              </w:rPr>
              <w:t>ervices/Social Services, meet the definition for kinship services</w:t>
            </w:r>
            <w:r w:rsidR="00EA70BD">
              <w:rPr>
                <w:rFonts w:cstheme="minorHAnsi"/>
                <w:sz w:val="16"/>
                <w:szCs w:val="16"/>
              </w:rPr>
              <w:t xml:space="preserve"> and be in need of services in order to reunite, maintain or care for children in their home.  </w:t>
            </w:r>
            <w:r w:rsidR="00E12D3B">
              <w:rPr>
                <w:rFonts w:cstheme="minorHAnsi"/>
                <w:sz w:val="16"/>
                <w:szCs w:val="16"/>
              </w:rPr>
              <w:t xml:space="preserve">Includes </w:t>
            </w:r>
            <w:r w:rsidR="00E12D3B" w:rsidRPr="00E12D3B">
              <w:rPr>
                <w:rFonts w:cstheme="minorHAnsi"/>
                <w:sz w:val="16"/>
                <w:szCs w:val="16"/>
              </w:rPr>
              <w:t>Non-custodial parent who lives in the state but does not reside with his/her minor child(ren) and is cooperating with CSEA/made a CSEA payment within last 30 days.</w:t>
            </w:r>
          </w:p>
          <w:p w14:paraId="12053E91" w14:textId="3899AEA5" w:rsidR="00BC7CAF" w:rsidRPr="00B07464" w:rsidRDefault="00BC7CAF" w:rsidP="00BC7CAF">
            <w:pPr>
              <w:rPr>
                <w:rFonts w:cstheme="minorHAnsi"/>
                <w:sz w:val="16"/>
                <w:szCs w:val="16"/>
              </w:rPr>
            </w:pPr>
          </w:p>
          <w:p w14:paraId="6E3DF473" w14:textId="77777777" w:rsidR="00BC7CAF" w:rsidRPr="00B07464" w:rsidRDefault="00BC7CAF" w:rsidP="00BC7CAF">
            <w:pPr>
              <w:rPr>
                <w:rFonts w:cstheme="minorHAnsi"/>
                <w:sz w:val="16"/>
                <w:szCs w:val="16"/>
              </w:rPr>
            </w:pPr>
            <w:r w:rsidRPr="00B07464">
              <w:rPr>
                <w:rFonts w:cstheme="minorHAnsi"/>
                <w:sz w:val="16"/>
                <w:szCs w:val="16"/>
              </w:rPr>
              <w:tab/>
            </w:r>
          </w:p>
        </w:tc>
        <w:tc>
          <w:tcPr>
            <w:tcW w:w="1559" w:type="dxa"/>
          </w:tcPr>
          <w:p w14:paraId="59D7CD52" w14:textId="77777777" w:rsidR="00BC7CAF" w:rsidRPr="00B07464" w:rsidRDefault="00BC7CAF" w:rsidP="00BC7CAF">
            <w:pPr>
              <w:rPr>
                <w:rFonts w:cstheme="minorHAnsi"/>
                <w:sz w:val="16"/>
                <w:szCs w:val="16"/>
              </w:rPr>
            </w:pPr>
            <w:r w:rsidRPr="00B07464">
              <w:rPr>
                <w:rFonts w:cstheme="minorHAnsi"/>
                <w:sz w:val="16"/>
                <w:szCs w:val="16"/>
              </w:rPr>
              <w:t>OWF and /or TANF eligible (200%FPG)</w:t>
            </w:r>
          </w:p>
        </w:tc>
        <w:tc>
          <w:tcPr>
            <w:tcW w:w="2104" w:type="dxa"/>
          </w:tcPr>
          <w:p w14:paraId="67E85F4B" w14:textId="77777777" w:rsidR="002A3FC9" w:rsidRDefault="00BC7CAF" w:rsidP="00BC7CAF">
            <w:pPr>
              <w:rPr>
                <w:rFonts w:cstheme="minorHAnsi"/>
                <w:sz w:val="16"/>
                <w:szCs w:val="16"/>
              </w:rPr>
            </w:pPr>
            <w:r w:rsidRPr="00B07464">
              <w:rPr>
                <w:rFonts w:cstheme="minorHAnsi"/>
                <w:sz w:val="16"/>
                <w:szCs w:val="16"/>
              </w:rPr>
              <w:t>The applicant must meet all eligibility requirements listed on page 3 of the main plan, be at or below 200% of Federal Poverty and have not failed any previous PRC self-sufficiency plans. A team review involving applicable team members from CCDJFS and Child Protective Services case manager, will meet to approve expenditures in excess of regular PRC guidelines if needed. Services covered may include but are not limited to Parent Education, Case Management.  No financial cap for case management services provided by Child Protective Services when working with PRC eligible family.  (Soft services).</w:t>
            </w:r>
          </w:p>
          <w:p w14:paraId="46ECB235" w14:textId="1CB5308D" w:rsidR="00072ADF" w:rsidRPr="00B07464" w:rsidRDefault="008D5EB6" w:rsidP="00BC7CAF">
            <w:pPr>
              <w:rPr>
                <w:rFonts w:cstheme="minorHAnsi"/>
                <w:sz w:val="16"/>
                <w:szCs w:val="16"/>
              </w:rPr>
            </w:pPr>
            <w:r>
              <w:rPr>
                <w:rFonts w:cstheme="minorHAnsi"/>
                <w:sz w:val="16"/>
                <w:szCs w:val="16"/>
              </w:rPr>
              <w:t>Payments will only be made to a licensed provider who is providing respite care services.</w:t>
            </w:r>
          </w:p>
        </w:tc>
      </w:tr>
      <w:tr w:rsidR="00BC7CAF" w:rsidRPr="00BC7CAF" w14:paraId="0ACCF8CC" w14:textId="77777777" w:rsidTr="006860CA">
        <w:tc>
          <w:tcPr>
            <w:tcW w:w="2245" w:type="dxa"/>
          </w:tcPr>
          <w:p w14:paraId="459484CC" w14:textId="77777777" w:rsidR="00B07464" w:rsidRPr="00B07464" w:rsidRDefault="00B07464" w:rsidP="00B07464">
            <w:pPr>
              <w:rPr>
                <w:rFonts w:cstheme="minorHAnsi"/>
                <w:b/>
                <w:sz w:val="16"/>
                <w:szCs w:val="16"/>
              </w:rPr>
            </w:pPr>
            <w:r w:rsidRPr="00B07464">
              <w:rPr>
                <w:rFonts w:cstheme="minorHAnsi"/>
                <w:b/>
                <w:sz w:val="16"/>
                <w:szCs w:val="16"/>
              </w:rPr>
              <w:t>Family Coaching Services</w:t>
            </w:r>
          </w:p>
          <w:p w14:paraId="6DB74D24" w14:textId="77777777" w:rsidR="00B07464" w:rsidRPr="00B07464" w:rsidRDefault="00B07464" w:rsidP="00B07464">
            <w:pPr>
              <w:rPr>
                <w:rFonts w:cstheme="minorHAnsi"/>
                <w:sz w:val="16"/>
                <w:szCs w:val="16"/>
              </w:rPr>
            </w:pPr>
            <w:r w:rsidRPr="00B07464">
              <w:rPr>
                <w:rFonts w:cstheme="minorHAnsi"/>
                <w:sz w:val="16"/>
                <w:szCs w:val="16"/>
              </w:rPr>
              <w:t xml:space="preserve">Community based, family centered, non-clinical family coaching services that promote the stability and well-being of children and families with the goal of maintaining the family while providing tools and techniques for building and maintaining relationships.  The applicant must have an open children services case and case plan.   </w:t>
            </w:r>
            <w:r w:rsidRPr="00B07464">
              <w:rPr>
                <w:rFonts w:cstheme="minorHAnsi"/>
                <w:sz w:val="16"/>
                <w:szCs w:val="16"/>
              </w:rPr>
              <w:lastRenderedPageBreak/>
              <w:t>Approved services cannot exceed four months.</w:t>
            </w:r>
          </w:p>
          <w:p w14:paraId="2C174AE0" w14:textId="77777777" w:rsidR="00BC7CAF" w:rsidRPr="00B07464" w:rsidRDefault="00BC7CAF" w:rsidP="00BC7CAF">
            <w:pPr>
              <w:rPr>
                <w:rFonts w:cstheme="minorHAnsi"/>
                <w:sz w:val="16"/>
                <w:szCs w:val="16"/>
              </w:rPr>
            </w:pPr>
          </w:p>
        </w:tc>
        <w:tc>
          <w:tcPr>
            <w:tcW w:w="1260" w:type="dxa"/>
          </w:tcPr>
          <w:p w14:paraId="14A04354" w14:textId="77777777" w:rsidR="00BC7CAF" w:rsidRPr="00B07464" w:rsidRDefault="00B07464" w:rsidP="00BC7CAF">
            <w:pPr>
              <w:rPr>
                <w:rFonts w:cstheme="minorHAnsi"/>
                <w:sz w:val="16"/>
                <w:szCs w:val="16"/>
              </w:rPr>
            </w:pPr>
            <w:r w:rsidRPr="00B07464">
              <w:rPr>
                <w:rFonts w:cstheme="minorHAnsi"/>
                <w:sz w:val="16"/>
                <w:szCs w:val="16"/>
              </w:rPr>
              <w:lastRenderedPageBreak/>
              <w:t>Purpose 1 &amp; 2</w:t>
            </w:r>
          </w:p>
        </w:tc>
        <w:tc>
          <w:tcPr>
            <w:tcW w:w="1169" w:type="dxa"/>
          </w:tcPr>
          <w:p w14:paraId="634399B9" w14:textId="77777777" w:rsidR="00BC7CAF" w:rsidRPr="00B07464" w:rsidRDefault="00B07464" w:rsidP="00BC7CAF">
            <w:pPr>
              <w:rPr>
                <w:rFonts w:cstheme="minorHAnsi"/>
                <w:sz w:val="16"/>
                <w:szCs w:val="16"/>
              </w:rPr>
            </w:pPr>
            <w:r w:rsidRPr="00B07464">
              <w:rPr>
                <w:rFonts w:cstheme="minorHAnsi"/>
                <w:sz w:val="16"/>
                <w:szCs w:val="16"/>
              </w:rPr>
              <w:t>CCDJFS funding contract</w:t>
            </w:r>
          </w:p>
        </w:tc>
        <w:tc>
          <w:tcPr>
            <w:tcW w:w="1558" w:type="dxa"/>
          </w:tcPr>
          <w:p w14:paraId="336D2E7E" w14:textId="6BED5495" w:rsidR="00BC7CAF" w:rsidRPr="00B07464" w:rsidRDefault="002B3C76" w:rsidP="00BC7CAF">
            <w:pPr>
              <w:rPr>
                <w:rFonts w:cstheme="minorHAnsi"/>
                <w:sz w:val="16"/>
                <w:szCs w:val="16"/>
              </w:rPr>
            </w:pPr>
            <w:r w:rsidRPr="002B3C76">
              <w:rPr>
                <w:rFonts w:cstheme="minorHAnsi"/>
                <w:sz w:val="16"/>
                <w:szCs w:val="16"/>
              </w:rPr>
              <w:t xml:space="preserve">Families must be working with Children Services/Social Services, meet the definition for kinship services and be in need of services in order to reunite, maintain or care for children in their home.  Includes Non-custodial parent </w:t>
            </w:r>
            <w:r w:rsidRPr="002B3C76">
              <w:rPr>
                <w:rFonts w:cstheme="minorHAnsi"/>
                <w:sz w:val="16"/>
                <w:szCs w:val="16"/>
              </w:rPr>
              <w:lastRenderedPageBreak/>
              <w:t>who lives in the state but does not reside with his/her minor child(ren) and is cooperating with CSEA/made a CSEA payment within last 30 days.</w:t>
            </w:r>
          </w:p>
        </w:tc>
        <w:tc>
          <w:tcPr>
            <w:tcW w:w="1559" w:type="dxa"/>
          </w:tcPr>
          <w:p w14:paraId="7E9D5AE8" w14:textId="77777777" w:rsidR="00B07464" w:rsidRPr="00B07464" w:rsidRDefault="00B07464" w:rsidP="00B07464">
            <w:pPr>
              <w:rPr>
                <w:rFonts w:cstheme="minorHAnsi"/>
                <w:sz w:val="16"/>
                <w:szCs w:val="16"/>
              </w:rPr>
            </w:pPr>
            <w:r w:rsidRPr="00B07464">
              <w:rPr>
                <w:rFonts w:cstheme="minorHAnsi"/>
                <w:sz w:val="16"/>
                <w:szCs w:val="16"/>
              </w:rPr>
              <w:lastRenderedPageBreak/>
              <w:tab/>
            </w:r>
          </w:p>
          <w:p w14:paraId="75B56CE4" w14:textId="77777777" w:rsidR="00B07464" w:rsidRPr="00B07464" w:rsidRDefault="00B07464" w:rsidP="00B07464">
            <w:pPr>
              <w:rPr>
                <w:rFonts w:cstheme="minorHAnsi"/>
                <w:sz w:val="16"/>
                <w:szCs w:val="16"/>
              </w:rPr>
            </w:pPr>
          </w:p>
          <w:p w14:paraId="4C1F5559" w14:textId="77777777" w:rsidR="00BC7CAF" w:rsidRPr="00B07464" w:rsidRDefault="00B07464" w:rsidP="00B07464">
            <w:pPr>
              <w:rPr>
                <w:rFonts w:cstheme="minorHAnsi"/>
                <w:sz w:val="16"/>
                <w:szCs w:val="16"/>
              </w:rPr>
            </w:pPr>
            <w:r w:rsidRPr="00B07464">
              <w:rPr>
                <w:rFonts w:cstheme="minorHAnsi"/>
                <w:sz w:val="16"/>
                <w:szCs w:val="16"/>
              </w:rPr>
              <w:t>OWF and /or TANF eligible (200%FPG)</w:t>
            </w:r>
          </w:p>
        </w:tc>
        <w:tc>
          <w:tcPr>
            <w:tcW w:w="2104" w:type="dxa"/>
          </w:tcPr>
          <w:p w14:paraId="691A0E2C" w14:textId="77777777" w:rsidR="00B07464" w:rsidRPr="00B07464" w:rsidRDefault="00B07464" w:rsidP="00B07464">
            <w:pPr>
              <w:rPr>
                <w:rFonts w:cstheme="minorHAnsi"/>
                <w:sz w:val="16"/>
                <w:szCs w:val="16"/>
              </w:rPr>
            </w:pPr>
            <w:r w:rsidRPr="00B07464">
              <w:rPr>
                <w:rFonts w:cstheme="minorHAnsi"/>
                <w:sz w:val="16"/>
                <w:szCs w:val="16"/>
              </w:rPr>
              <w:t>Any moneys spent for this type of service will not count towards an individual’s time or money caps for the PRC program.</w:t>
            </w:r>
          </w:p>
          <w:p w14:paraId="279E9BD5" w14:textId="77777777" w:rsidR="00BC7CAF" w:rsidRPr="00B07464" w:rsidRDefault="00BC7CAF" w:rsidP="00BC7CAF">
            <w:pPr>
              <w:rPr>
                <w:rFonts w:cstheme="minorHAnsi"/>
                <w:sz w:val="16"/>
                <w:szCs w:val="16"/>
              </w:rPr>
            </w:pPr>
          </w:p>
        </w:tc>
      </w:tr>
      <w:tr w:rsidR="00B07464" w:rsidRPr="00BC7CAF" w14:paraId="2DA721D7" w14:textId="77777777" w:rsidTr="006860CA">
        <w:tc>
          <w:tcPr>
            <w:tcW w:w="2245" w:type="dxa"/>
          </w:tcPr>
          <w:p w14:paraId="74716959" w14:textId="38604F1B" w:rsidR="00B07464" w:rsidRPr="00B07464" w:rsidRDefault="00B07464" w:rsidP="00B07464">
            <w:pPr>
              <w:rPr>
                <w:rFonts w:cstheme="minorHAnsi"/>
                <w:b/>
                <w:sz w:val="16"/>
                <w:szCs w:val="16"/>
              </w:rPr>
            </w:pPr>
            <w:r w:rsidRPr="00B07464">
              <w:rPr>
                <w:rFonts w:cstheme="minorHAnsi"/>
                <w:b/>
                <w:sz w:val="16"/>
                <w:szCs w:val="16"/>
              </w:rPr>
              <w:t>Household Items</w:t>
            </w:r>
            <w:r w:rsidR="00126948">
              <w:rPr>
                <w:rFonts w:cstheme="minorHAnsi"/>
                <w:b/>
                <w:sz w:val="16"/>
                <w:szCs w:val="16"/>
              </w:rPr>
              <w:t>/Safety Devices</w:t>
            </w:r>
          </w:p>
          <w:p w14:paraId="3DE360DC" w14:textId="0AD2BB7D" w:rsidR="00B07464" w:rsidRPr="00B07464" w:rsidRDefault="00B07464" w:rsidP="00B07464">
            <w:pPr>
              <w:rPr>
                <w:rFonts w:cstheme="minorHAnsi"/>
                <w:sz w:val="16"/>
                <w:szCs w:val="16"/>
              </w:rPr>
            </w:pPr>
            <w:bookmarkStart w:id="24" w:name="_Hlk16683942"/>
            <w:r w:rsidRPr="00B07464">
              <w:rPr>
                <w:rFonts w:cstheme="minorHAnsi"/>
                <w:sz w:val="16"/>
                <w:szCs w:val="16"/>
              </w:rPr>
              <w:t xml:space="preserve">Repair or purchase of necessary appliances (stoves, fans, refrigerators, or washers/dryer), furniture (beds, mattress, box springs, linens, </w:t>
            </w:r>
            <w:r w:rsidR="00D933BC">
              <w:rPr>
                <w:rFonts w:cstheme="minorHAnsi"/>
                <w:sz w:val="16"/>
                <w:szCs w:val="16"/>
              </w:rPr>
              <w:t xml:space="preserve"> car seats, </w:t>
            </w:r>
            <w:r w:rsidRPr="00B07464">
              <w:rPr>
                <w:rFonts w:cstheme="minorHAnsi"/>
                <w:sz w:val="16"/>
                <w:szCs w:val="16"/>
              </w:rPr>
              <w:t>cribs, kitchen table, chairs)</w:t>
            </w:r>
            <w:r w:rsidR="00864143">
              <w:rPr>
                <w:rFonts w:cstheme="minorHAnsi"/>
                <w:sz w:val="16"/>
                <w:szCs w:val="16"/>
              </w:rPr>
              <w:t xml:space="preserve">. </w:t>
            </w:r>
            <w:r w:rsidR="00871BA9">
              <w:rPr>
                <w:rFonts w:cstheme="minorHAnsi"/>
                <w:sz w:val="16"/>
                <w:szCs w:val="16"/>
              </w:rPr>
              <w:t>,</w:t>
            </w:r>
            <w:r w:rsidRPr="00B07464">
              <w:rPr>
                <w:rFonts w:cstheme="minorHAnsi"/>
                <w:sz w:val="16"/>
                <w:szCs w:val="16"/>
              </w:rPr>
              <w:t>security</w:t>
            </w:r>
            <w:r w:rsidR="00EB030D">
              <w:rPr>
                <w:rFonts w:cstheme="minorHAnsi"/>
                <w:sz w:val="16"/>
                <w:szCs w:val="16"/>
              </w:rPr>
              <w:t>/safety</w:t>
            </w:r>
            <w:r w:rsidR="00DF6029">
              <w:rPr>
                <w:rFonts w:cstheme="minorHAnsi"/>
                <w:sz w:val="16"/>
                <w:szCs w:val="16"/>
              </w:rPr>
              <w:t xml:space="preserve"> equipment, devices</w:t>
            </w:r>
            <w:r w:rsidR="00B7139F">
              <w:rPr>
                <w:rFonts w:cstheme="minorHAnsi"/>
                <w:sz w:val="16"/>
                <w:szCs w:val="16"/>
              </w:rPr>
              <w:t xml:space="preserve"> and/or</w:t>
            </w:r>
            <w:r w:rsidRPr="00B07464">
              <w:rPr>
                <w:rFonts w:cstheme="minorHAnsi"/>
                <w:sz w:val="16"/>
                <w:szCs w:val="16"/>
              </w:rPr>
              <w:t xml:space="preserve"> systems necessary for the protection of at risk children.</w:t>
            </w:r>
          </w:p>
          <w:bookmarkEnd w:id="24"/>
          <w:p w14:paraId="5707B68E" w14:textId="77777777" w:rsidR="00B07464" w:rsidRPr="00B07464" w:rsidRDefault="00B07464" w:rsidP="00B07464">
            <w:pPr>
              <w:rPr>
                <w:rFonts w:cstheme="minorHAnsi"/>
                <w:b/>
                <w:sz w:val="16"/>
                <w:szCs w:val="16"/>
              </w:rPr>
            </w:pPr>
          </w:p>
        </w:tc>
        <w:tc>
          <w:tcPr>
            <w:tcW w:w="1260" w:type="dxa"/>
          </w:tcPr>
          <w:p w14:paraId="5DF34F3C" w14:textId="77777777" w:rsidR="00B07464" w:rsidRPr="00B07464" w:rsidRDefault="00B07464" w:rsidP="00BC7CAF">
            <w:pPr>
              <w:rPr>
                <w:rFonts w:cstheme="minorHAnsi"/>
                <w:sz w:val="16"/>
                <w:szCs w:val="16"/>
              </w:rPr>
            </w:pPr>
            <w:r w:rsidRPr="00B07464">
              <w:rPr>
                <w:rFonts w:cstheme="minorHAnsi"/>
                <w:sz w:val="16"/>
                <w:szCs w:val="16"/>
              </w:rPr>
              <w:t>Purpose 1 &amp; 2</w:t>
            </w:r>
          </w:p>
        </w:tc>
        <w:tc>
          <w:tcPr>
            <w:tcW w:w="1169" w:type="dxa"/>
          </w:tcPr>
          <w:p w14:paraId="5A338EFB" w14:textId="77777777" w:rsidR="00B07464" w:rsidRPr="00B07464" w:rsidRDefault="00B07464" w:rsidP="00BC7CAF">
            <w:pPr>
              <w:rPr>
                <w:rFonts w:cstheme="minorHAnsi"/>
                <w:sz w:val="16"/>
                <w:szCs w:val="16"/>
              </w:rPr>
            </w:pPr>
            <w:r w:rsidRPr="00B07464">
              <w:rPr>
                <w:rFonts w:cstheme="minorHAnsi"/>
                <w:sz w:val="16"/>
                <w:szCs w:val="16"/>
              </w:rPr>
              <w:t xml:space="preserve">Any number of individual payments to meet a non-recurrent crisis or episode of need up to </w:t>
            </w:r>
            <w:r w:rsidRPr="00B07464">
              <w:rPr>
                <w:rFonts w:cstheme="minorHAnsi"/>
                <w:b/>
                <w:sz w:val="16"/>
                <w:szCs w:val="16"/>
              </w:rPr>
              <w:t>$1,500</w:t>
            </w:r>
            <w:r w:rsidRPr="00B07464">
              <w:rPr>
                <w:rFonts w:cstheme="minorHAnsi"/>
                <w:sz w:val="16"/>
                <w:szCs w:val="16"/>
              </w:rPr>
              <w:t xml:space="preserve"> per assistance group per 12-month period.</w:t>
            </w:r>
          </w:p>
        </w:tc>
        <w:tc>
          <w:tcPr>
            <w:tcW w:w="1558" w:type="dxa"/>
          </w:tcPr>
          <w:p w14:paraId="28E28B20" w14:textId="744203A4" w:rsidR="00B07464" w:rsidRPr="00B07464" w:rsidRDefault="008750E0" w:rsidP="00BC7CAF">
            <w:pPr>
              <w:rPr>
                <w:rFonts w:cstheme="minorHAnsi"/>
                <w:sz w:val="16"/>
                <w:szCs w:val="16"/>
              </w:rPr>
            </w:pPr>
            <w:r w:rsidRPr="008750E0">
              <w:rPr>
                <w:rFonts w:cstheme="minorHAnsi"/>
                <w:sz w:val="16"/>
                <w:szCs w:val="16"/>
              </w:rPr>
              <w:t>Families must be working with Children Services/Social Services, meet the definition for kinship services and be in need of services in order to reunite, maintain or care for children in their home.  Includes Non-custodial parent who lives in the state but does not reside with his/her minor child(ren) and is cooperating with CSEA/made a CSEA payment within last 30 days.</w:t>
            </w:r>
          </w:p>
        </w:tc>
        <w:tc>
          <w:tcPr>
            <w:tcW w:w="1559" w:type="dxa"/>
          </w:tcPr>
          <w:p w14:paraId="16000752" w14:textId="77777777" w:rsidR="00B07464" w:rsidRPr="00B07464" w:rsidRDefault="00B07464" w:rsidP="00B07464">
            <w:pPr>
              <w:rPr>
                <w:rFonts w:cstheme="minorHAnsi"/>
                <w:sz w:val="16"/>
                <w:szCs w:val="16"/>
              </w:rPr>
            </w:pPr>
            <w:r w:rsidRPr="00B07464">
              <w:rPr>
                <w:rFonts w:cstheme="minorHAnsi"/>
                <w:sz w:val="16"/>
                <w:szCs w:val="16"/>
              </w:rPr>
              <w:t>OWF and/or TANF eligible (200% FPG)</w:t>
            </w:r>
          </w:p>
        </w:tc>
        <w:tc>
          <w:tcPr>
            <w:tcW w:w="2104" w:type="dxa"/>
          </w:tcPr>
          <w:p w14:paraId="1A258D36" w14:textId="77777777" w:rsidR="00B07464" w:rsidRPr="00B07464" w:rsidRDefault="00B07464" w:rsidP="00B07464">
            <w:pPr>
              <w:rPr>
                <w:rFonts w:cstheme="minorHAnsi"/>
                <w:sz w:val="16"/>
                <w:szCs w:val="16"/>
              </w:rPr>
            </w:pPr>
            <w:r w:rsidRPr="00B07464">
              <w:rPr>
                <w:rFonts w:cstheme="minorHAnsi"/>
                <w:sz w:val="16"/>
                <w:szCs w:val="16"/>
              </w:rPr>
              <w:t>None</w:t>
            </w:r>
          </w:p>
        </w:tc>
      </w:tr>
      <w:tr w:rsidR="00853EB2" w:rsidRPr="00BC7CAF" w14:paraId="596676AA" w14:textId="77777777" w:rsidTr="006860CA">
        <w:tc>
          <w:tcPr>
            <w:tcW w:w="2245" w:type="dxa"/>
          </w:tcPr>
          <w:p w14:paraId="3B4BBA03" w14:textId="77777777" w:rsidR="00853EB2" w:rsidRDefault="00853EB2" w:rsidP="00B07464">
            <w:pPr>
              <w:rPr>
                <w:rFonts w:cstheme="minorHAnsi"/>
                <w:b/>
                <w:sz w:val="16"/>
                <w:szCs w:val="16"/>
              </w:rPr>
            </w:pPr>
            <w:bookmarkStart w:id="25" w:name="_Hlk16691135"/>
            <w:r>
              <w:rPr>
                <w:rFonts w:cstheme="minorHAnsi"/>
                <w:b/>
                <w:sz w:val="16"/>
                <w:szCs w:val="16"/>
              </w:rPr>
              <w:t xml:space="preserve">Family </w:t>
            </w:r>
            <w:r w:rsidR="00C43723">
              <w:rPr>
                <w:rFonts w:cstheme="minorHAnsi"/>
                <w:b/>
                <w:sz w:val="16"/>
                <w:szCs w:val="16"/>
              </w:rPr>
              <w:t>Building Activities</w:t>
            </w:r>
          </w:p>
          <w:p w14:paraId="1880D9A8" w14:textId="341B8C5C" w:rsidR="00C14FEF" w:rsidRPr="00E6546E" w:rsidRDefault="00C14FEF" w:rsidP="00B07464">
            <w:pPr>
              <w:rPr>
                <w:rFonts w:cstheme="minorHAnsi"/>
                <w:sz w:val="16"/>
                <w:szCs w:val="16"/>
              </w:rPr>
            </w:pPr>
            <w:r w:rsidRPr="00E6546E">
              <w:rPr>
                <w:rFonts w:cstheme="minorHAnsi"/>
                <w:sz w:val="16"/>
                <w:szCs w:val="16"/>
              </w:rPr>
              <w:t xml:space="preserve">Activities such as YMCA </w:t>
            </w:r>
            <w:r w:rsidR="00EE1587" w:rsidRPr="00E6546E">
              <w:rPr>
                <w:rFonts w:cstheme="minorHAnsi"/>
                <w:sz w:val="16"/>
                <w:szCs w:val="16"/>
              </w:rPr>
              <w:t>memberships</w:t>
            </w:r>
            <w:r w:rsidR="00BD7F60" w:rsidRPr="00E6546E">
              <w:rPr>
                <w:rFonts w:cstheme="minorHAnsi"/>
                <w:sz w:val="16"/>
                <w:szCs w:val="16"/>
              </w:rPr>
              <w:t xml:space="preserve"> or other activities that would encourage</w:t>
            </w:r>
            <w:r w:rsidR="00EE1587" w:rsidRPr="00E6546E">
              <w:rPr>
                <w:rFonts w:cstheme="minorHAnsi"/>
                <w:sz w:val="16"/>
                <w:szCs w:val="16"/>
              </w:rPr>
              <w:t xml:space="preserve"> positive interactions </w:t>
            </w:r>
            <w:r w:rsidR="00627D00">
              <w:rPr>
                <w:rFonts w:cstheme="minorHAnsi"/>
                <w:sz w:val="16"/>
                <w:szCs w:val="16"/>
              </w:rPr>
              <w:t>amongst</w:t>
            </w:r>
            <w:r w:rsidR="00EE1587" w:rsidRPr="00E6546E">
              <w:rPr>
                <w:rFonts w:cstheme="minorHAnsi"/>
                <w:sz w:val="16"/>
                <w:szCs w:val="16"/>
              </w:rPr>
              <w:t xml:space="preserve"> family members.</w:t>
            </w:r>
            <w:bookmarkEnd w:id="25"/>
          </w:p>
        </w:tc>
        <w:tc>
          <w:tcPr>
            <w:tcW w:w="1260" w:type="dxa"/>
          </w:tcPr>
          <w:p w14:paraId="222AAEEA" w14:textId="42DA57A7" w:rsidR="00853EB2" w:rsidRPr="00B07464" w:rsidRDefault="00FA7158" w:rsidP="00BC7CAF">
            <w:pPr>
              <w:rPr>
                <w:rFonts w:cstheme="minorHAnsi"/>
                <w:sz w:val="16"/>
                <w:szCs w:val="16"/>
              </w:rPr>
            </w:pPr>
            <w:r>
              <w:rPr>
                <w:rFonts w:cstheme="minorHAnsi"/>
                <w:sz w:val="16"/>
                <w:szCs w:val="16"/>
              </w:rPr>
              <w:t>Purpo</w:t>
            </w:r>
            <w:r w:rsidR="004F535F">
              <w:rPr>
                <w:rFonts w:cstheme="minorHAnsi"/>
                <w:sz w:val="16"/>
                <w:szCs w:val="16"/>
              </w:rPr>
              <w:t>se 1 &amp;2</w:t>
            </w:r>
          </w:p>
        </w:tc>
        <w:tc>
          <w:tcPr>
            <w:tcW w:w="1169" w:type="dxa"/>
          </w:tcPr>
          <w:p w14:paraId="5A851947" w14:textId="2DE0A7A9" w:rsidR="00853EB2" w:rsidRPr="00B07464" w:rsidRDefault="00B96298" w:rsidP="00BC7CAF">
            <w:pPr>
              <w:rPr>
                <w:rFonts w:cstheme="minorHAnsi"/>
                <w:sz w:val="16"/>
                <w:szCs w:val="16"/>
              </w:rPr>
            </w:pPr>
            <w:r>
              <w:rPr>
                <w:rFonts w:cstheme="minorHAnsi"/>
                <w:sz w:val="16"/>
                <w:szCs w:val="16"/>
              </w:rPr>
              <w:t>$750</w:t>
            </w:r>
            <w:r w:rsidR="000B27C8">
              <w:rPr>
                <w:rFonts w:cstheme="minorHAnsi"/>
                <w:sz w:val="16"/>
                <w:szCs w:val="16"/>
              </w:rPr>
              <w:t xml:space="preserve"> and a</w:t>
            </w:r>
            <w:r w:rsidR="000B27C8" w:rsidRPr="000B27C8">
              <w:rPr>
                <w:rFonts w:cstheme="minorHAnsi"/>
                <w:sz w:val="16"/>
                <w:szCs w:val="16"/>
              </w:rPr>
              <w:t>pproved services cannot exceed four months.</w:t>
            </w:r>
          </w:p>
        </w:tc>
        <w:tc>
          <w:tcPr>
            <w:tcW w:w="1558" w:type="dxa"/>
          </w:tcPr>
          <w:p w14:paraId="3F27A391" w14:textId="20B5FFED" w:rsidR="00853EB2" w:rsidRPr="00B07464" w:rsidRDefault="00FF0471" w:rsidP="00B07464">
            <w:pPr>
              <w:rPr>
                <w:rFonts w:cstheme="minorHAnsi"/>
                <w:sz w:val="16"/>
                <w:szCs w:val="16"/>
              </w:rPr>
            </w:pPr>
            <w:r w:rsidRPr="00FF0471">
              <w:rPr>
                <w:rFonts w:cstheme="minorHAnsi"/>
                <w:sz w:val="16"/>
                <w:szCs w:val="16"/>
              </w:rPr>
              <w:t>Families must be working with Children Services/Social Services, meet the definition for kinship services and be in need of services in order to reunite, maintain or care for children in their home.  Includes Non-custodial parent who lives in the state but does not reside with his/her minor child(ren) and is cooperating with CSEA/made a CSEA payment within last 30 days.</w:t>
            </w:r>
          </w:p>
        </w:tc>
        <w:tc>
          <w:tcPr>
            <w:tcW w:w="1559" w:type="dxa"/>
          </w:tcPr>
          <w:p w14:paraId="6EBAC54B" w14:textId="4DF6B34B" w:rsidR="00853EB2" w:rsidRPr="00B07464" w:rsidRDefault="009E0E57" w:rsidP="00B07464">
            <w:pPr>
              <w:rPr>
                <w:rFonts w:cstheme="minorHAnsi"/>
                <w:sz w:val="16"/>
                <w:szCs w:val="16"/>
              </w:rPr>
            </w:pPr>
            <w:r w:rsidRPr="009E0E57">
              <w:rPr>
                <w:rFonts w:cstheme="minorHAnsi"/>
                <w:sz w:val="16"/>
                <w:szCs w:val="16"/>
              </w:rPr>
              <w:t>OWF and/or TANF eligible (200% FPG)</w:t>
            </w:r>
          </w:p>
        </w:tc>
        <w:tc>
          <w:tcPr>
            <w:tcW w:w="2104" w:type="dxa"/>
          </w:tcPr>
          <w:p w14:paraId="0E2FC35D" w14:textId="75AAA19C" w:rsidR="00853EB2" w:rsidRPr="00B07464" w:rsidRDefault="008E4828" w:rsidP="00B07464">
            <w:pPr>
              <w:rPr>
                <w:rFonts w:cstheme="minorHAnsi"/>
                <w:sz w:val="16"/>
                <w:szCs w:val="16"/>
              </w:rPr>
            </w:pPr>
            <w:r>
              <w:rPr>
                <w:rFonts w:cstheme="minorHAnsi"/>
                <w:sz w:val="16"/>
                <w:szCs w:val="16"/>
              </w:rPr>
              <w:t>None</w:t>
            </w:r>
          </w:p>
        </w:tc>
      </w:tr>
      <w:tr w:rsidR="004F535F" w:rsidRPr="00BC7CAF" w14:paraId="558D6787" w14:textId="77777777" w:rsidTr="006860CA">
        <w:tc>
          <w:tcPr>
            <w:tcW w:w="2245" w:type="dxa"/>
          </w:tcPr>
          <w:p w14:paraId="7B68F948" w14:textId="77777777" w:rsidR="00402146" w:rsidRDefault="004F535F" w:rsidP="00B07464">
            <w:pPr>
              <w:rPr>
                <w:rFonts w:cstheme="minorHAnsi"/>
                <w:b/>
                <w:sz w:val="16"/>
                <w:szCs w:val="16"/>
              </w:rPr>
            </w:pPr>
            <w:bookmarkStart w:id="26" w:name="_Hlk16691171"/>
            <w:r>
              <w:rPr>
                <w:rFonts w:cstheme="minorHAnsi"/>
                <w:b/>
                <w:sz w:val="16"/>
                <w:szCs w:val="16"/>
              </w:rPr>
              <w:t>Youth Educational and Socialization Activiti</w:t>
            </w:r>
            <w:r w:rsidR="00402146">
              <w:rPr>
                <w:rFonts w:cstheme="minorHAnsi"/>
                <w:b/>
                <w:sz w:val="16"/>
                <w:szCs w:val="16"/>
              </w:rPr>
              <w:t>es</w:t>
            </w:r>
          </w:p>
          <w:p w14:paraId="0973A91E" w14:textId="595EFF72" w:rsidR="004F535F" w:rsidRDefault="00402146" w:rsidP="00B07464">
            <w:pPr>
              <w:rPr>
                <w:rFonts w:cstheme="minorHAnsi"/>
                <w:b/>
                <w:sz w:val="16"/>
                <w:szCs w:val="16"/>
              </w:rPr>
            </w:pPr>
            <w:r>
              <w:rPr>
                <w:rFonts w:cstheme="minorHAnsi"/>
                <w:sz w:val="16"/>
                <w:szCs w:val="16"/>
              </w:rPr>
              <w:t xml:space="preserve">Activities that </w:t>
            </w:r>
            <w:r w:rsidR="00135645">
              <w:rPr>
                <w:rFonts w:cstheme="minorHAnsi"/>
                <w:sz w:val="16"/>
                <w:szCs w:val="16"/>
              </w:rPr>
              <w:t>encourage</w:t>
            </w:r>
            <w:r>
              <w:rPr>
                <w:rFonts w:cstheme="minorHAnsi"/>
                <w:sz w:val="16"/>
                <w:szCs w:val="16"/>
              </w:rPr>
              <w:t xml:space="preserve"> education and community </w:t>
            </w:r>
            <w:r w:rsidR="00135645">
              <w:rPr>
                <w:rFonts w:cstheme="minorHAnsi"/>
                <w:sz w:val="16"/>
                <w:szCs w:val="16"/>
              </w:rPr>
              <w:t>participation.</w:t>
            </w:r>
            <w:bookmarkEnd w:id="26"/>
          </w:p>
        </w:tc>
        <w:tc>
          <w:tcPr>
            <w:tcW w:w="1260" w:type="dxa"/>
          </w:tcPr>
          <w:p w14:paraId="352B9474" w14:textId="5285D183" w:rsidR="004F535F" w:rsidRDefault="004F535F" w:rsidP="00BC7CAF">
            <w:pPr>
              <w:rPr>
                <w:rFonts w:cstheme="minorHAnsi"/>
                <w:sz w:val="16"/>
                <w:szCs w:val="16"/>
              </w:rPr>
            </w:pPr>
            <w:r w:rsidRPr="004F535F">
              <w:rPr>
                <w:rFonts w:cstheme="minorHAnsi"/>
                <w:sz w:val="16"/>
                <w:szCs w:val="16"/>
              </w:rPr>
              <w:t xml:space="preserve">Purpose </w:t>
            </w:r>
            <w:r w:rsidR="00825466">
              <w:rPr>
                <w:rFonts w:cstheme="minorHAnsi"/>
                <w:sz w:val="16"/>
                <w:szCs w:val="16"/>
              </w:rPr>
              <w:t>1</w:t>
            </w:r>
          </w:p>
        </w:tc>
        <w:tc>
          <w:tcPr>
            <w:tcW w:w="1169" w:type="dxa"/>
          </w:tcPr>
          <w:p w14:paraId="63EAF497" w14:textId="03FE340D" w:rsidR="004F535F" w:rsidRPr="00B07464" w:rsidRDefault="00B43AA8" w:rsidP="00BC7CAF">
            <w:pPr>
              <w:rPr>
                <w:rFonts w:cstheme="minorHAnsi"/>
                <w:sz w:val="16"/>
                <w:szCs w:val="16"/>
              </w:rPr>
            </w:pPr>
            <w:r w:rsidRPr="00B43AA8">
              <w:rPr>
                <w:rFonts w:cstheme="minorHAnsi"/>
                <w:sz w:val="16"/>
                <w:szCs w:val="16"/>
              </w:rPr>
              <w:t>$750 and approved services cannot exceed four months.</w:t>
            </w:r>
          </w:p>
        </w:tc>
        <w:tc>
          <w:tcPr>
            <w:tcW w:w="1558" w:type="dxa"/>
          </w:tcPr>
          <w:p w14:paraId="47B62583" w14:textId="35B70D71" w:rsidR="004F535F" w:rsidRPr="00B07464" w:rsidRDefault="00FF0471" w:rsidP="00B07464">
            <w:pPr>
              <w:rPr>
                <w:rFonts w:cstheme="minorHAnsi"/>
                <w:sz w:val="16"/>
                <w:szCs w:val="16"/>
              </w:rPr>
            </w:pPr>
            <w:r w:rsidRPr="00FF0471">
              <w:rPr>
                <w:rFonts w:cstheme="minorHAnsi"/>
                <w:sz w:val="16"/>
                <w:szCs w:val="16"/>
              </w:rPr>
              <w:t xml:space="preserve">Families must be working with Children Services/Social Services, meet the definition for kinship services and be in need of services in order to reunite, maintain or care for children in their home.  Includes Non-custodial parent </w:t>
            </w:r>
            <w:r w:rsidRPr="00FF0471">
              <w:rPr>
                <w:rFonts w:cstheme="minorHAnsi"/>
                <w:sz w:val="16"/>
                <w:szCs w:val="16"/>
              </w:rPr>
              <w:lastRenderedPageBreak/>
              <w:t>who lives in the state but does not reside with his/her minor child(ren) and is cooperating with CSEA/made a CSEA payment within last 30 days.</w:t>
            </w:r>
          </w:p>
        </w:tc>
        <w:tc>
          <w:tcPr>
            <w:tcW w:w="1559" w:type="dxa"/>
          </w:tcPr>
          <w:p w14:paraId="31C9F892" w14:textId="25924C18" w:rsidR="004F535F" w:rsidRPr="00B07464" w:rsidRDefault="008E4828" w:rsidP="00B07464">
            <w:pPr>
              <w:rPr>
                <w:rFonts w:cstheme="minorHAnsi"/>
                <w:sz w:val="16"/>
                <w:szCs w:val="16"/>
              </w:rPr>
            </w:pPr>
            <w:r w:rsidRPr="008E4828">
              <w:rPr>
                <w:rFonts w:cstheme="minorHAnsi"/>
                <w:sz w:val="16"/>
                <w:szCs w:val="16"/>
              </w:rPr>
              <w:lastRenderedPageBreak/>
              <w:t>OWF and/or TANF eligible (200% FPG)</w:t>
            </w:r>
          </w:p>
        </w:tc>
        <w:tc>
          <w:tcPr>
            <w:tcW w:w="2104" w:type="dxa"/>
          </w:tcPr>
          <w:p w14:paraId="2C51B4AF" w14:textId="6F503886" w:rsidR="004F535F" w:rsidRPr="00B07464" w:rsidRDefault="00BA4DE7" w:rsidP="00B07464">
            <w:pPr>
              <w:rPr>
                <w:rFonts w:cstheme="minorHAnsi"/>
                <w:sz w:val="16"/>
                <w:szCs w:val="16"/>
              </w:rPr>
            </w:pPr>
            <w:r>
              <w:rPr>
                <w:rFonts w:cstheme="minorHAnsi"/>
                <w:sz w:val="16"/>
                <w:szCs w:val="16"/>
              </w:rPr>
              <w:t>None</w:t>
            </w:r>
          </w:p>
        </w:tc>
      </w:tr>
      <w:tr w:rsidR="00DD158B" w:rsidRPr="00BC7CAF" w14:paraId="766CF04A" w14:textId="77777777" w:rsidTr="006860CA">
        <w:tc>
          <w:tcPr>
            <w:tcW w:w="2245" w:type="dxa"/>
          </w:tcPr>
          <w:p w14:paraId="4CA1401C" w14:textId="77777777" w:rsidR="00DD158B" w:rsidRDefault="00A206AD" w:rsidP="00B07464">
            <w:pPr>
              <w:rPr>
                <w:rFonts w:cstheme="minorHAnsi"/>
                <w:b/>
                <w:sz w:val="16"/>
                <w:szCs w:val="16"/>
              </w:rPr>
            </w:pPr>
            <w:bookmarkStart w:id="27" w:name="_Hlk16691201"/>
            <w:r>
              <w:rPr>
                <w:rFonts w:cstheme="minorHAnsi"/>
                <w:b/>
                <w:sz w:val="16"/>
                <w:szCs w:val="16"/>
              </w:rPr>
              <w:t>Parent/Peer/Youth Mentoring</w:t>
            </w:r>
          </w:p>
          <w:p w14:paraId="6D491450" w14:textId="5473EE00" w:rsidR="00825466" w:rsidRPr="00E6546E" w:rsidRDefault="00825466" w:rsidP="00B07464">
            <w:pPr>
              <w:rPr>
                <w:rFonts w:cstheme="minorHAnsi"/>
                <w:sz w:val="16"/>
                <w:szCs w:val="16"/>
              </w:rPr>
            </w:pPr>
            <w:r>
              <w:rPr>
                <w:rFonts w:cstheme="minorHAnsi"/>
                <w:sz w:val="16"/>
                <w:szCs w:val="16"/>
              </w:rPr>
              <w:t xml:space="preserve">Mentoring is a developmental partnership through which one person shares knowledge, skills, information, perspective, friendship to foster the personal growth of someone else.  It is a </w:t>
            </w:r>
            <w:r w:rsidR="00BC0A64">
              <w:rPr>
                <w:rFonts w:cstheme="minorHAnsi"/>
                <w:sz w:val="16"/>
                <w:szCs w:val="16"/>
              </w:rPr>
              <w:t>relationship</w:t>
            </w:r>
            <w:r>
              <w:rPr>
                <w:rFonts w:cstheme="minorHAnsi"/>
                <w:sz w:val="16"/>
                <w:szCs w:val="16"/>
              </w:rPr>
              <w:t xml:space="preserve"> </w:t>
            </w:r>
            <w:r w:rsidR="00765D88">
              <w:rPr>
                <w:rFonts w:cstheme="minorHAnsi"/>
                <w:sz w:val="16"/>
                <w:szCs w:val="16"/>
              </w:rPr>
              <w:t xml:space="preserve">between an experienced person and a less experienced person for the </w:t>
            </w:r>
            <w:r w:rsidR="004B04F3">
              <w:rPr>
                <w:rFonts w:cstheme="minorHAnsi"/>
                <w:sz w:val="16"/>
                <w:szCs w:val="16"/>
              </w:rPr>
              <w:t>purpose</w:t>
            </w:r>
            <w:r w:rsidR="00765D88">
              <w:rPr>
                <w:rFonts w:cstheme="minorHAnsi"/>
                <w:sz w:val="16"/>
                <w:szCs w:val="16"/>
              </w:rPr>
              <w:t xml:space="preserve"> of helping the one with less experience by providing wi</w:t>
            </w:r>
            <w:r w:rsidR="0052543F">
              <w:rPr>
                <w:rFonts w:cstheme="minorHAnsi"/>
                <w:sz w:val="16"/>
                <w:szCs w:val="16"/>
              </w:rPr>
              <w:t>sdom, guidance, and support designed to build/improve parenting, communication, and family stress reduction skills</w:t>
            </w:r>
            <w:r w:rsidR="00BC0A64">
              <w:rPr>
                <w:rFonts w:cstheme="minorHAnsi"/>
                <w:sz w:val="16"/>
                <w:szCs w:val="16"/>
              </w:rPr>
              <w:t>.</w:t>
            </w:r>
            <w:bookmarkEnd w:id="27"/>
          </w:p>
        </w:tc>
        <w:tc>
          <w:tcPr>
            <w:tcW w:w="1260" w:type="dxa"/>
          </w:tcPr>
          <w:p w14:paraId="279D4465" w14:textId="53A96BB1" w:rsidR="00DD158B" w:rsidRPr="004F535F" w:rsidRDefault="00BC0A64" w:rsidP="00BC7CAF">
            <w:pPr>
              <w:rPr>
                <w:rFonts w:cstheme="minorHAnsi"/>
                <w:sz w:val="16"/>
                <w:szCs w:val="16"/>
              </w:rPr>
            </w:pPr>
            <w:r w:rsidRPr="00BC0A64">
              <w:rPr>
                <w:rFonts w:cstheme="minorHAnsi"/>
                <w:sz w:val="16"/>
                <w:szCs w:val="16"/>
              </w:rPr>
              <w:t>Purpose 1 &amp;2</w:t>
            </w:r>
          </w:p>
        </w:tc>
        <w:tc>
          <w:tcPr>
            <w:tcW w:w="1169" w:type="dxa"/>
          </w:tcPr>
          <w:p w14:paraId="5755A1FE" w14:textId="2B1ADAEE" w:rsidR="00DD158B" w:rsidRPr="00B07464" w:rsidRDefault="00C27C5B" w:rsidP="00BC7CAF">
            <w:pPr>
              <w:rPr>
                <w:rFonts w:cstheme="minorHAnsi"/>
                <w:sz w:val="16"/>
                <w:szCs w:val="16"/>
              </w:rPr>
            </w:pPr>
            <w:r w:rsidRPr="00C27C5B">
              <w:rPr>
                <w:rFonts w:cstheme="minorHAnsi"/>
                <w:sz w:val="16"/>
                <w:szCs w:val="16"/>
              </w:rPr>
              <w:t>$</w:t>
            </w:r>
            <w:r>
              <w:rPr>
                <w:rFonts w:cstheme="minorHAnsi"/>
                <w:sz w:val="16"/>
                <w:szCs w:val="16"/>
              </w:rPr>
              <w:t xml:space="preserve">1500 </w:t>
            </w:r>
            <w:r w:rsidRPr="00C27C5B">
              <w:rPr>
                <w:rFonts w:cstheme="minorHAnsi"/>
                <w:sz w:val="16"/>
                <w:szCs w:val="16"/>
              </w:rPr>
              <w:t>and approved services cannot exceed four months.</w:t>
            </w:r>
          </w:p>
        </w:tc>
        <w:tc>
          <w:tcPr>
            <w:tcW w:w="1558" w:type="dxa"/>
          </w:tcPr>
          <w:p w14:paraId="0B347C2C" w14:textId="105EA76B" w:rsidR="00DD158B" w:rsidRPr="00B07464" w:rsidRDefault="00236F1B" w:rsidP="00B07464">
            <w:pPr>
              <w:rPr>
                <w:rFonts w:cstheme="minorHAnsi"/>
                <w:sz w:val="16"/>
                <w:szCs w:val="16"/>
              </w:rPr>
            </w:pPr>
            <w:r w:rsidRPr="00236F1B">
              <w:rPr>
                <w:rFonts w:cstheme="minorHAnsi"/>
                <w:sz w:val="16"/>
                <w:szCs w:val="16"/>
              </w:rPr>
              <w:t>Families must be working with Children Services/Social Services, meet the definition for kinship services and be in need of services in order to reunite, maintain or care for children in their home.  Includes Non-custodial parent who lives in the state but does not reside with his/her minor child(ren) and is cooperating with CSEA/made a CSEA payment within last 30 days.</w:t>
            </w:r>
          </w:p>
        </w:tc>
        <w:tc>
          <w:tcPr>
            <w:tcW w:w="1559" w:type="dxa"/>
          </w:tcPr>
          <w:p w14:paraId="778C50DD" w14:textId="77777777" w:rsidR="00DD158B" w:rsidRPr="00B07464" w:rsidRDefault="00DD158B" w:rsidP="00B07464">
            <w:pPr>
              <w:rPr>
                <w:rFonts w:cstheme="minorHAnsi"/>
                <w:sz w:val="16"/>
                <w:szCs w:val="16"/>
              </w:rPr>
            </w:pPr>
          </w:p>
        </w:tc>
        <w:tc>
          <w:tcPr>
            <w:tcW w:w="2104" w:type="dxa"/>
          </w:tcPr>
          <w:p w14:paraId="5E1C44D1" w14:textId="77777777" w:rsidR="00DD158B" w:rsidRDefault="006339F5" w:rsidP="00B07464">
            <w:pPr>
              <w:rPr>
                <w:rFonts w:cstheme="minorHAnsi"/>
                <w:sz w:val="16"/>
                <w:szCs w:val="16"/>
              </w:rPr>
            </w:pPr>
            <w:r>
              <w:rPr>
                <w:rFonts w:cstheme="minorHAnsi"/>
                <w:sz w:val="16"/>
                <w:szCs w:val="16"/>
              </w:rPr>
              <w:t xml:space="preserve">This includes associated </w:t>
            </w:r>
            <w:r w:rsidR="00AB3890">
              <w:rPr>
                <w:rFonts w:cstheme="minorHAnsi"/>
                <w:sz w:val="16"/>
                <w:szCs w:val="16"/>
              </w:rPr>
              <w:t xml:space="preserve">workbook </w:t>
            </w:r>
            <w:r w:rsidR="00BE2AC1">
              <w:rPr>
                <w:rFonts w:cstheme="minorHAnsi"/>
                <w:sz w:val="16"/>
                <w:szCs w:val="16"/>
              </w:rPr>
              <w:t xml:space="preserve">material costs for </w:t>
            </w:r>
            <w:r w:rsidR="00AB3890">
              <w:rPr>
                <w:rFonts w:cstheme="minorHAnsi"/>
                <w:sz w:val="16"/>
                <w:szCs w:val="16"/>
              </w:rPr>
              <w:t>approved</w:t>
            </w:r>
            <w:r w:rsidR="00BE2AC1">
              <w:rPr>
                <w:rFonts w:cstheme="minorHAnsi"/>
                <w:sz w:val="16"/>
                <w:szCs w:val="16"/>
              </w:rPr>
              <w:t xml:space="preserve"> programs.</w:t>
            </w:r>
          </w:p>
          <w:p w14:paraId="0B38E31F" w14:textId="77777777" w:rsidR="00AB3890" w:rsidRDefault="00AB3890" w:rsidP="00B07464">
            <w:pPr>
              <w:rPr>
                <w:rFonts w:cstheme="minorHAnsi"/>
                <w:sz w:val="16"/>
                <w:szCs w:val="16"/>
              </w:rPr>
            </w:pPr>
          </w:p>
          <w:p w14:paraId="7BB3EF66" w14:textId="77777777" w:rsidR="00AB3890" w:rsidRPr="00AB3890" w:rsidRDefault="00AB3890" w:rsidP="00AB3890">
            <w:pPr>
              <w:rPr>
                <w:rFonts w:cstheme="minorHAnsi"/>
                <w:sz w:val="16"/>
                <w:szCs w:val="16"/>
              </w:rPr>
            </w:pPr>
            <w:r w:rsidRPr="00AB3890">
              <w:rPr>
                <w:rFonts w:cstheme="minorHAnsi"/>
                <w:sz w:val="16"/>
                <w:szCs w:val="16"/>
              </w:rPr>
              <w:t>Any moneys spent for this type of service will not count towards an individual’s time or money caps for the PRC program.</w:t>
            </w:r>
          </w:p>
          <w:p w14:paraId="5D0726EB" w14:textId="7D88FC02" w:rsidR="00AB3890" w:rsidRPr="00B07464" w:rsidRDefault="00AB3890" w:rsidP="00B07464">
            <w:pPr>
              <w:rPr>
                <w:rFonts w:cstheme="minorHAnsi"/>
                <w:sz w:val="16"/>
                <w:szCs w:val="16"/>
              </w:rPr>
            </w:pPr>
          </w:p>
        </w:tc>
      </w:tr>
      <w:tr w:rsidR="00C226C7" w:rsidRPr="00BC7CAF" w14:paraId="4163DA8F" w14:textId="77777777" w:rsidTr="006860CA">
        <w:tc>
          <w:tcPr>
            <w:tcW w:w="2245" w:type="dxa"/>
          </w:tcPr>
          <w:p w14:paraId="2988C7F2" w14:textId="77777777" w:rsidR="00C226C7" w:rsidRPr="00AE6B89" w:rsidRDefault="00C226C7" w:rsidP="00B07464">
            <w:pPr>
              <w:rPr>
                <w:rFonts w:cstheme="minorHAnsi"/>
                <w:b/>
                <w:sz w:val="16"/>
                <w:szCs w:val="16"/>
              </w:rPr>
            </w:pPr>
            <w:r w:rsidRPr="008F7794">
              <w:rPr>
                <w:rFonts w:cstheme="minorHAnsi"/>
                <w:b/>
                <w:sz w:val="16"/>
                <w:szCs w:val="16"/>
              </w:rPr>
              <w:t>Structured Activities to Improve &amp; Strengthen</w:t>
            </w:r>
            <w:r w:rsidR="00AB2090" w:rsidRPr="008F7794">
              <w:rPr>
                <w:rFonts w:cstheme="minorHAnsi"/>
                <w:b/>
                <w:sz w:val="16"/>
                <w:szCs w:val="16"/>
              </w:rPr>
              <w:t xml:space="preserve"> the Provision of Social/Emotional Supports</w:t>
            </w:r>
          </w:p>
          <w:p w14:paraId="07DD5934" w14:textId="729966A3" w:rsidR="00AB2090" w:rsidRPr="00FC6E2D" w:rsidRDefault="00AB2090" w:rsidP="00B07464">
            <w:pPr>
              <w:rPr>
                <w:rFonts w:cstheme="minorHAnsi"/>
                <w:sz w:val="16"/>
                <w:szCs w:val="16"/>
              </w:rPr>
            </w:pPr>
            <w:r w:rsidRPr="002D1181">
              <w:rPr>
                <w:rFonts w:cstheme="minorHAnsi"/>
                <w:sz w:val="16"/>
                <w:szCs w:val="16"/>
              </w:rPr>
              <w:t xml:space="preserve">Structured activities to improve the provision of social/emotional supports are activities that provide skill building </w:t>
            </w:r>
            <w:r w:rsidR="00873880" w:rsidRPr="002D1181">
              <w:rPr>
                <w:rFonts w:cstheme="minorHAnsi"/>
                <w:sz w:val="16"/>
                <w:szCs w:val="16"/>
              </w:rPr>
              <w:t>opportunities designed to increase social/emotional support for children and/or their families that will aid in the de-escalation of stre</w:t>
            </w:r>
            <w:r w:rsidR="00873880" w:rsidRPr="00FC6E2D">
              <w:rPr>
                <w:rFonts w:cstheme="minorHAnsi"/>
                <w:sz w:val="16"/>
                <w:szCs w:val="16"/>
              </w:rPr>
              <w:t xml:space="preserve">ss and problem behaviors.  Activities </w:t>
            </w:r>
            <w:r w:rsidR="00CF5A41" w:rsidRPr="00FC6E2D">
              <w:rPr>
                <w:rFonts w:cstheme="minorHAnsi"/>
                <w:sz w:val="16"/>
                <w:szCs w:val="16"/>
              </w:rPr>
              <w:t>typically</w:t>
            </w:r>
            <w:r w:rsidR="00873880" w:rsidRPr="00FC6E2D">
              <w:rPr>
                <w:rFonts w:cstheme="minorHAnsi"/>
                <w:sz w:val="16"/>
                <w:szCs w:val="16"/>
              </w:rPr>
              <w:t xml:space="preserve"> involve togetherness of the family unit.  May include participation in community activities.</w:t>
            </w:r>
          </w:p>
        </w:tc>
        <w:tc>
          <w:tcPr>
            <w:tcW w:w="1260" w:type="dxa"/>
          </w:tcPr>
          <w:p w14:paraId="51B3D876" w14:textId="1B13EBD1" w:rsidR="00C226C7" w:rsidRPr="008F7794" w:rsidRDefault="00F5143B" w:rsidP="00BC7CAF">
            <w:pPr>
              <w:rPr>
                <w:rFonts w:cstheme="minorHAnsi"/>
                <w:sz w:val="16"/>
                <w:szCs w:val="16"/>
              </w:rPr>
            </w:pPr>
            <w:r w:rsidRPr="00FC6E2D">
              <w:rPr>
                <w:rFonts w:cstheme="minorHAnsi"/>
                <w:sz w:val="16"/>
                <w:szCs w:val="16"/>
              </w:rPr>
              <w:t>Purpose 1</w:t>
            </w:r>
            <w:r w:rsidR="008F7794" w:rsidRPr="00B97768">
              <w:rPr>
                <w:rFonts w:cstheme="minorHAnsi"/>
                <w:sz w:val="16"/>
                <w:szCs w:val="16"/>
              </w:rPr>
              <w:t>, 2, 3 &amp;4</w:t>
            </w:r>
          </w:p>
        </w:tc>
        <w:tc>
          <w:tcPr>
            <w:tcW w:w="1169" w:type="dxa"/>
          </w:tcPr>
          <w:p w14:paraId="7B840606" w14:textId="57EDC8DC" w:rsidR="00C226C7" w:rsidRPr="002D1181" w:rsidRDefault="00CF5A41" w:rsidP="00BC7CAF">
            <w:pPr>
              <w:rPr>
                <w:rFonts w:cstheme="minorHAnsi"/>
                <w:sz w:val="16"/>
                <w:szCs w:val="16"/>
              </w:rPr>
            </w:pPr>
            <w:r w:rsidRPr="00AE6B89">
              <w:rPr>
                <w:rFonts w:cstheme="minorHAnsi"/>
                <w:sz w:val="16"/>
                <w:szCs w:val="16"/>
              </w:rPr>
              <w:t>$1500 and approved services cannot exceed four months.</w:t>
            </w:r>
          </w:p>
        </w:tc>
        <w:tc>
          <w:tcPr>
            <w:tcW w:w="1558" w:type="dxa"/>
          </w:tcPr>
          <w:p w14:paraId="12E8083F" w14:textId="08409B13" w:rsidR="00C226C7" w:rsidRPr="00FC6E2D" w:rsidRDefault="00236F1B" w:rsidP="00B07464">
            <w:pPr>
              <w:rPr>
                <w:rFonts w:cstheme="minorHAnsi"/>
                <w:sz w:val="16"/>
                <w:szCs w:val="16"/>
              </w:rPr>
            </w:pPr>
            <w:r w:rsidRPr="00FC6E2D">
              <w:rPr>
                <w:rFonts w:cstheme="minorHAnsi"/>
                <w:sz w:val="16"/>
                <w:szCs w:val="16"/>
              </w:rPr>
              <w:t>Families must be working with Children Services/Social Services, meet the definition for kinship services and be in need of services in order to reunite, maintain or care for children in their home.  Includes Non-custodial parent who lives in the state but does not reside with his/her minor child(ren) and is cooperating with CSEA/made a CSEA payment within last 30 days.</w:t>
            </w:r>
          </w:p>
        </w:tc>
        <w:tc>
          <w:tcPr>
            <w:tcW w:w="1559" w:type="dxa"/>
          </w:tcPr>
          <w:p w14:paraId="6A911A4C" w14:textId="77777777" w:rsidR="00C226C7" w:rsidRPr="00FC6E2D" w:rsidRDefault="00C226C7" w:rsidP="00B07464">
            <w:pPr>
              <w:rPr>
                <w:rFonts w:cstheme="minorHAnsi"/>
                <w:sz w:val="16"/>
                <w:szCs w:val="16"/>
              </w:rPr>
            </w:pPr>
          </w:p>
        </w:tc>
        <w:tc>
          <w:tcPr>
            <w:tcW w:w="2104" w:type="dxa"/>
          </w:tcPr>
          <w:p w14:paraId="0611B246" w14:textId="77777777" w:rsidR="009E0E57" w:rsidRPr="00BA5014" w:rsidRDefault="009E0E57" w:rsidP="009E0E57">
            <w:pPr>
              <w:rPr>
                <w:rFonts w:cstheme="minorHAnsi"/>
                <w:sz w:val="16"/>
                <w:szCs w:val="16"/>
              </w:rPr>
            </w:pPr>
            <w:r w:rsidRPr="00BA5014">
              <w:rPr>
                <w:rFonts w:cstheme="minorHAnsi"/>
                <w:sz w:val="16"/>
                <w:szCs w:val="16"/>
              </w:rPr>
              <w:t>This includes associated workbook material costs for approved programs.</w:t>
            </w:r>
          </w:p>
          <w:p w14:paraId="6FF0CFE3" w14:textId="77777777" w:rsidR="009E0E57" w:rsidRPr="008F7794" w:rsidRDefault="009E0E57" w:rsidP="009E0E57">
            <w:pPr>
              <w:rPr>
                <w:rFonts w:cstheme="minorHAnsi"/>
                <w:sz w:val="16"/>
                <w:szCs w:val="16"/>
              </w:rPr>
            </w:pPr>
          </w:p>
          <w:p w14:paraId="04643AF8" w14:textId="77777777" w:rsidR="009E0E57" w:rsidRPr="008F7794" w:rsidRDefault="009E0E57" w:rsidP="009E0E57">
            <w:pPr>
              <w:rPr>
                <w:rFonts w:cstheme="minorHAnsi"/>
                <w:sz w:val="16"/>
                <w:szCs w:val="16"/>
              </w:rPr>
            </w:pPr>
            <w:r w:rsidRPr="008F7794">
              <w:rPr>
                <w:rFonts w:cstheme="minorHAnsi"/>
                <w:sz w:val="16"/>
                <w:szCs w:val="16"/>
              </w:rPr>
              <w:t>Any moneys spent for this type of service will not count towards an individual’s time or money caps for the PRC program.</w:t>
            </w:r>
          </w:p>
          <w:p w14:paraId="5BAAC567" w14:textId="77777777" w:rsidR="00C226C7" w:rsidRPr="008F7794" w:rsidRDefault="00C226C7" w:rsidP="00B07464">
            <w:pPr>
              <w:rPr>
                <w:rFonts w:cstheme="minorHAnsi"/>
                <w:sz w:val="16"/>
                <w:szCs w:val="16"/>
              </w:rPr>
            </w:pPr>
          </w:p>
        </w:tc>
      </w:tr>
      <w:tr w:rsidR="00624A02" w:rsidRPr="00BC7CAF" w14:paraId="5D913F35" w14:textId="77777777" w:rsidTr="006860CA">
        <w:tc>
          <w:tcPr>
            <w:tcW w:w="2245" w:type="dxa"/>
          </w:tcPr>
          <w:p w14:paraId="5B5D6E3E" w14:textId="77777777" w:rsidR="00624A02" w:rsidRDefault="00624A02" w:rsidP="00B07464">
            <w:pPr>
              <w:rPr>
                <w:rFonts w:cstheme="minorHAnsi"/>
                <w:b/>
                <w:sz w:val="16"/>
                <w:szCs w:val="16"/>
              </w:rPr>
            </w:pPr>
            <w:r>
              <w:rPr>
                <w:rFonts w:cstheme="minorHAnsi"/>
                <w:b/>
                <w:sz w:val="16"/>
                <w:szCs w:val="16"/>
              </w:rPr>
              <w:t>Legal Custody Transfer</w:t>
            </w:r>
          </w:p>
          <w:p w14:paraId="29E875E5" w14:textId="3A6EC939" w:rsidR="00EA39B8" w:rsidRPr="00593405" w:rsidRDefault="00EA39B8" w:rsidP="00EA39B8">
            <w:pPr>
              <w:rPr>
                <w:rFonts w:cstheme="minorHAnsi"/>
                <w:sz w:val="16"/>
                <w:szCs w:val="16"/>
              </w:rPr>
            </w:pPr>
            <w:r w:rsidRPr="00593405">
              <w:rPr>
                <w:rFonts w:cstheme="minorHAnsi"/>
                <w:sz w:val="16"/>
                <w:szCs w:val="16"/>
              </w:rPr>
              <w:t>Representation</w:t>
            </w:r>
            <w:r w:rsidR="001E7211">
              <w:rPr>
                <w:rFonts w:cstheme="minorHAnsi"/>
                <w:sz w:val="16"/>
                <w:szCs w:val="16"/>
              </w:rPr>
              <w:t>/Costs</w:t>
            </w:r>
            <w:r w:rsidRPr="00593405">
              <w:rPr>
                <w:rFonts w:cstheme="minorHAnsi"/>
                <w:sz w:val="16"/>
                <w:szCs w:val="16"/>
              </w:rPr>
              <w:t xml:space="preserve"> in Legal Custody Proceedings to represent parents and/or relative/kinship care providers in legal custody proceedings to resolve child safety and welfare concerns through a private transfer of custody.   All parties must be in agreement for the custody transfer.  Contested custody disputes are not eligible for this service.</w:t>
            </w:r>
          </w:p>
          <w:p w14:paraId="083EF88A" w14:textId="08590D3C" w:rsidR="00EA39B8" w:rsidRPr="008F7794" w:rsidRDefault="00EA39B8" w:rsidP="00B07464">
            <w:pPr>
              <w:rPr>
                <w:rFonts w:cstheme="minorHAnsi"/>
                <w:b/>
                <w:sz w:val="16"/>
                <w:szCs w:val="16"/>
              </w:rPr>
            </w:pPr>
          </w:p>
        </w:tc>
        <w:tc>
          <w:tcPr>
            <w:tcW w:w="1260" w:type="dxa"/>
          </w:tcPr>
          <w:p w14:paraId="72D17389" w14:textId="77F51144" w:rsidR="00624A02" w:rsidRPr="00FC6E2D" w:rsidRDefault="00EA39B8" w:rsidP="00BC7CAF">
            <w:pPr>
              <w:rPr>
                <w:rFonts w:cstheme="minorHAnsi"/>
                <w:sz w:val="16"/>
                <w:szCs w:val="16"/>
              </w:rPr>
            </w:pPr>
            <w:r w:rsidRPr="00EA39B8">
              <w:rPr>
                <w:rFonts w:cstheme="minorHAnsi"/>
                <w:sz w:val="16"/>
                <w:szCs w:val="16"/>
              </w:rPr>
              <w:lastRenderedPageBreak/>
              <w:t>Purpose 1</w:t>
            </w:r>
          </w:p>
        </w:tc>
        <w:tc>
          <w:tcPr>
            <w:tcW w:w="1169" w:type="dxa"/>
          </w:tcPr>
          <w:p w14:paraId="684A51D1" w14:textId="2357338C" w:rsidR="00624A02" w:rsidRPr="00AE6B89" w:rsidRDefault="00EA39B8" w:rsidP="00BC7CAF">
            <w:pPr>
              <w:rPr>
                <w:rFonts w:cstheme="minorHAnsi"/>
                <w:sz w:val="16"/>
                <w:szCs w:val="16"/>
              </w:rPr>
            </w:pPr>
            <w:r>
              <w:rPr>
                <w:rFonts w:cstheme="minorHAnsi"/>
                <w:sz w:val="16"/>
                <w:szCs w:val="16"/>
              </w:rPr>
              <w:t>$1,000</w:t>
            </w:r>
          </w:p>
        </w:tc>
        <w:tc>
          <w:tcPr>
            <w:tcW w:w="1558" w:type="dxa"/>
          </w:tcPr>
          <w:p w14:paraId="0631B34B" w14:textId="49D349F6" w:rsidR="00624A02" w:rsidRPr="00EA39B8" w:rsidRDefault="00EA39B8" w:rsidP="00B07464">
            <w:pPr>
              <w:rPr>
                <w:rFonts w:cstheme="minorHAnsi"/>
                <w:sz w:val="16"/>
                <w:szCs w:val="16"/>
              </w:rPr>
            </w:pPr>
            <w:r w:rsidRPr="00593405">
              <w:rPr>
                <w:rFonts w:cstheme="minorHAnsi"/>
                <w:sz w:val="16"/>
                <w:szCs w:val="16"/>
              </w:rPr>
              <w:t xml:space="preserve">A child under age eighteen (18) and immediate family members in the household.  Immediate family members include biological parents and stepparents, kinship caregivers (ad defined below) who have custody of a minor child, biological and step </w:t>
            </w:r>
            <w:r w:rsidRPr="00593405">
              <w:rPr>
                <w:rFonts w:cstheme="minorHAnsi"/>
                <w:sz w:val="16"/>
                <w:szCs w:val="16"/>
              </w:rPr>
              <w:lastRenderedPageBreak/>
              <w:t>siblings in the household.  Other adult household members will not be considered a separate family member.</w:t>
            </w:r>
          </w:p>
        </w:tc>
        <w:tc>
          <w:tcPr>
            <w:tcW w:w="1559" w:type="dxa"/>
          </w:tcPr>
          <w:p w14:paraId="3BB7FB18" w14:textId="79D2FF78" w:rsidR="00624A02" w:rsidRPr="00FC6E2D" w:rsidRDefault="00EA39B8" w:rsidP="00B07464">
            <w:pPr>
              <w:rPr>
                <w:rFonts w:cstheme="minorHAnsi"/>
                <w:sz w:val="16"/>
                <w:szCs w:val="16"/>
              </w:rPr>
            </w:pPr>
            <w:r w:rsidRPr="00EA39B8">
              <w:rPr>
                <w:rFonts w:cstheme="minorHAnsi"/>
                <w:sz w:val="16"/>
                <w:szCs w:val="16"/>
              </w:rPr>
              <w:lastRenderedPageBreak/>
              <w:t>OWF and /or TANF eligible (200%FPG)</w:t>
            </w:r>
          </w:p>
        </w:tc>
        <w:tc>
          <w:tcPr>
            <w:tcW w:w="2104" w:type="dxa"/>
          </w:tcPr>
          <w:p w14:paraId="3484316C" w14:textId="77777777" w:rsidR="00EA39B8" w:rsidRPr="00593405" w:rsidRDefault="00EA39B8" w:rsidP="00EA39B8">
            <w:pPr>
              <w:rPr>
                <w:rFonts w:cstheme="minorHAnsi"/>
                <w:sz w:val="16"/>
                <w:szCs w:val="16"/>
              </w:rPr>
            </w:pPr>
            <w:r w:rsidRPr="00593405">
              <w:rPr>
                <w:rFonts w:cstheme="minorHAnsi"/>
                <w:sz w:val="16"/>
                <w:szCs w:val="16"/>
              </w:rPr>
              <w:t xml:space="preserve">Kinship Caregivers include a “Guardian”, “Custodian” and “Specified Relative” as defined in 5107.02 of the Ohio Revised Code.  </w:t>
            </w:r>
          </w:p>
          <w:p w14:paraId="3D130D3C" w14:textId="77777777" w:rsidR="00624A02" w:rsidRDefault="00624A02" w:rsidP="009E0E57">
            <w:pPr>
              <w:rPr>
                <w:rFonts w:cstheme="minorHAnsi"/>
                <w:sz w:val="16"/>
                <w:szCs w:val="16"/>
              </w:rPr>
            </w:pPr>
          </w:p>
          <w:p w14:paraId="661F7F4F" w14:textId="77777777" w:rsidR="00EA39B8" w:rsidRDefault="00EA39B8" w:rsidP="009E0E57">
            <w:pPr>
              <w:rPr>
                <w:rFonts w:cstheme="minorHAnsi"/>
                <w:sz w:val="16"/>
                <w:szCs w:val="16"/>
              </w:rPr>
            </w:pPr>
          </w:p>
          <w:p w14:paraId="1C28A010" w14:textId="73DBED4C" w:rsidR="00EA39B8" w:rsidRPr="00EA39B8" w:rsidRDefault="00EA39B8" w:rsidP="009E0E57">
            <w:pPr>
              <w:rPr>
                <w:rFonts w:cstheme="minorHAnsi"/>
                <w:sz w:val="16"/>
                <w:szCs w:val="16"/>
              </w:rPr>
            </w:pPr>
            <w:r>
              <w:rPr>
                <w:rFonts w:cstheme="minorHAnsi"/>
                <w:sz w:val="16"/>
                <w:szCs w:val="16"/>
              </w:rPr>
              <w:t>All parties must be in agreement for the custody transfer.</w:t>
            </w:r>
          </w:p>
        </w:tc>
      </w:tr>
      <w:tr w:rsidR="00A27EA0" w:rsidRPr="00BC7CAF" w14:paraId="24D6C40C" w14:textId="77777777" w:rsidTr="006860CA">
        <w:tc>
          <w:tcPr>
            <w:tcW w:w="2245" w:type="dxa"/>
          </w:tcPr>
          <w:p w14:paraId="4678929C" w14:textId="77777777" w:rsidR="00A27EA0" w:rsidRDefault="00A27EA0" w:rsidP="00B07464">
            <w:pPr>
              <w:rPr>
                <w:rFonts w:cstheme="minorHAnsi"/>
                <w:b/>
                <w:sz w:val="16"/>
                <w:szCs w:val="16"/>
              </w:rPr>
            </w:pPr>
            <w:r>
              <w:rPr>
                <w:rFonts w:cstheme="minorHAnsi"/>
                <w:b/>
                <w:sz w:val="16"/>
                <w:szCs w:val="16"/>
              </w:rPr>
              <w:t xml:space="preserve">Kinship Caregiver Program/Stabilization Services </w:t>
            </w:r>
          </w:p>
          <w:p w14:paraId="4822FFD3" w14:textId="40DA1C55" w:rsidR="00E10FF5" w:rsidRPr="00E6546E" w:rsidRDefault="0045008A" w:rsidP="00B07464">
            <w:pPr>
              <w:rPr>
                <w:rFonts w:cstheme="minorHAnsi"/>
                <w:sz w:val="16"/>
                <w:szCs w:val="16"/>
              </w:rPr>
            </w:pPr>
            <w:r>
              <w:rPr>
                <w:rFonts w:cstheme="minorHAnsi"/>
                <w:sz w:val="16"/>
                <w:szCs w:val="16"/>
              </w:rPr>
              <w:t>Services designed to transition the child</w:t>
            </w:r>
            <w:r w:rsidR="00E97CD8">
              <w:rPr>
                <w:rFonts w:cstheme="minorHAnsi"/>
                <w:sz w:val="16"/>
                <w:szCs w:val="16"/>
              </w:rPr>
              <w:t xml:space="preserve"> </w:t>
            </w:r>
            <w:r>
              <w:rPr>
                <w:rFonts w:cstheme="minorHAnsi"/>
                <w:sz w:val="16"/>
                <w:szCs w:val="16"/>
              </w:rPr>
              <w:t>into and maint</w:t>
            </w:r>
            <w:r w:rsidR="00E97CD8">
              <w:rPr>
                <w:rFonts w:cstheme="minorHAnsi"/>
                <w:sz w:val="16"/>
                <w:szCs w:val="16"/>
              </w:rPr>
              <w:t xml:space="preserve">ain </w:t>
            </w:r>
            <w:r>
              <w:rPr>
                <w:rFonts w:cstheme="minorHAnsi"/>
                <w:sz w:val="16"/>
                <w:szCs w:val="16"/>
              </w:rPr>
              <w:t>the child in the</w:t>
            </w:r>
            <w:r w:rsidR="00E97CD8">
              <w:rPr>
                <w:rFonts w:cstheme="minorHAnsi"/>
                <w:sz w:val="16"/>
                <w:szCs w:val="16"/>
              </w:rPr>
              <w:t xml:space="preserve"> h</w:t>
            </w:r>
            <w:r>
              <w:rPr>
                <w:rFonts w:cstheme="minorHAnsi"/>
                <w:sz w:val="16"/>
                <w:szCs w:val="16"/>
              </w:rPr>
              <w:t>ome of a kinship caregiver</w:t>
            </w:r>
            <w:r w:rsidR="007D4BB7">
              <w:rPr>
                <w:rFonts w:cstheme="minorHAnsi"/>
                <w:sz w:val="16"/>
                <w:szCs w:val="16"/>
              </w:rPr>
              <w:t xml:space="preserve"> which includes</w:t>
            </w:r>
            <w:r w:rsidR="008F5878">
              <w:rPr>
                <w:rFonts w:cstheme="minorHAnsi"/>
                <w:sz w:val="16"/>
                <w:szCs w:val="16"/>
              </w:rPr>
              <w:t xml:space="preserve"> child care services not to exceed four months; or incidentals incurred when taking on the </w:t>
            </w:r>
            <w:r w:rsidR="00FB26B4">
              <w:rPr>
                <w:rFonts w:cstheme="minorHAnsi"/>
                <w:sz w:val="16"/>
                <w:szCs w:val="16"/>
              </w:rPr>
              <w:t>responsibility</w:t>
            </w:r>
            <w:r w:rsidR="008F5878">
              <w:rPr>
                <w:rFonts w:cstheme="minorHAnsi"/>
                <w:sz w:val="16"/>
                <w:szCs w:val="16"/>
              </w:rPr>
              <w:t xml:space="preserve"> of caring for a child unexpectedly (i.e. pur</w:t>
            </w:r>
            <w:r w:rsidR="000A2F4B">
              <w:rPr>
                <w:rFonts w:cstheme="minorHAnsi"/>
                <w:sz w:val="16"/>
                <w:szCs w:val="16"/>
              </w:rPr>
              <w:t xml:space="preserve">chases for basic needs </w:t>
            </w:r>
            <w:r w:rsidR="00C072CD">
              <w:rPr>
                <w:rFonts w:cstheme="minorHAnsi"/>
                <w:sz w:val="16"/>
                <w:szCs w:val="16"/>
              </w:rPr>
              <w:t>which includes</w:t>
            </w:r>
            <w:r w:rsidR="000A2F4B">
              <w:rPr>
                <w:rFonts w:cstheme="minorHAnsi"/>
                <w:sz w:val="16"/>
                <w:szCs w:val="16"/>
              </w:rPr>
              <w:t xml:space="preserve"> cribs/beds, </w:t>
            </w:r>
            <w:r w:rsidR="00D933BC">
              <w:rPr>
                <w:rFonts w:cstheme="minorHAnsi"/>
                <w:sz w:val="16"/>
                <w:szCs w:val="16"/>
              </w:rPr>
              <w:t xml:space="preserve">care seats, </w:t>
            </w:r>
            <w:r w:rsidR="000A2F4B">
              <w:rPr>
                <w:rFonts w:cstheme="minorHAnsi"/>
                <w:sz w:val="16"/>
                <w:szCs w:val="16"/>
              </w:rPr>
              <w:t>clothing</w:t>
            </w:r>
            <w:r w:rsidR="00FB26B4">
              <w:rPr>
                <w:rFonts w:cstheme="minorHAnsi"/>
                <w:sz w:val="16"/>
                <w:szCs w:val="16"/>
              </w:rPr>
              <w:t xml:space="preserve">, </w:t>
            </w:r>
            <w:r w:rsidR="00930A39">
              <w:rPr>
                <w:rFonts w:cstheme="minorHAnsi"/>
                <w:sz w:val="16"/>
                <w:szCs w:val="16"/>
              </w:rPr>
              <w:t>additional living space</w:t>
            </w:r>
            <w:r w:rsidR="00155668">
              <w:rPr>
                <w:rFonts w:cstheme="minorHAnsi"/>
                <w:sz w:val="16"/>
                <w:szCs w:val="16"/>
              </w:rPr>
              <w:t xml:space="preserve">, </w:t>
            </w:r>
            <w:r w:rsidR="00D11294">
              <w:rPr>
                <w:rFonts w:cstheme="minorHAnsi"/>
                <w:sz w:val="16"/>
                <w:szCs w:val="16"/>
              </w:rPr>
              <w:t xml:space="preserve"> car repair, transportation related needs, </w:t>
            </w:r>
            <w:r w:rsidR="00FB26B4">
              <w:rPr>
                <w:rFonts w:cstheme="minorHAnsi"/>
                <w:sz w:val="16"/>
                <w:szCs w:val="16"/>
              </w:rPr>
              <w:t xml:space="preserve">child care </w:t>
            </w:r>
            <w:r w:rsidR="0099103E">
              <w:rPr>
                <w:rFonts w:cstheme="minorHAnsi"/>
                <w:sz w:val="16"/>
                <w:szCs w:val="16"/>
              </w:rPr>
              <w:t xml:space="preserve">/child care co-pays </w:t>
            </w:r>
            <w:r w:rsidR="00FB26B4">
              <w:rPr>
                <w:rFonts w:cstheme="minorHAnsi"/>
                <w:sz w:val="16"/>
                <w:szCs w:val="16"/>
              </w:rPr>
              <w:t>for up to four months</w:t>
            </w:r>
            <w:r w:rsidR="00281A33">
              <w:rPr>
                <w:rFonts w:cstheme="minorHAnsi"/>
                <w:sz w:val="16"/>
                <w:szCs w:val="16"/>
              </w:rPr>
              <w:t xml:space="preserve">, </w:t>
            </w:r>
            <w:proofErr w:type="spellStart"/>
            <w:r w:rsidR="00281A33">
              <w:rPr>
                <w:rFonts w:cstheme="minorHAnsi"/>
                <w:sz w:val="16"/>
                <w:szCs w:val="16"/>
              </w:rPr>
              <w:t>etc</w:t>
            </w:r>
            <w:proofErr w:type="spellEnd"/>
            <w:r w:rsidR="00281A33">
              <w:rPr>
                <w:rFonts w:cstheme="minorHAnsi"/>
                <w:sz w:val="16"/>
                <w:szCs w:val="16"/>
              </w:rPr>
              <w:t>)</w:t>
            </w:r>
          </w:p>
        </w:tc>
        <w:tc>
          <w:tcPr>
            <w:tcW w:w="1260" w:type="dxa"/>
          </w:tcPr>
          <w:p w14:paraId="01BD2456" w14:textId="05827826" w:rsidR="00A27EA0" w:rsidRPr="00B07464" w:rsidRDefault="00BC71A1" w:rsidP="00BC7CAF">
            <w:pPr>
              <w:rPr>
                <w:rFonts w:cstheme="minorHAnsi"/>
                <w:sz w:val="16"/>
                <w:szCs w:val="16"/>
              </w:rPr>
            </w:pPr>
            <w:r w:rsidRPr="00BC71A1">
              <w:rPr>
                <w:rFonts w:cstheme="minorHAnsi"/>
                <w:sz w:val="16"/>
                <w:szCs w:val="16"/>
              </w:rPr>
              <w:t>Purpose 1</w:t>
            </w:r>
          </w:p>
        </w:tc>
        <w:tc>
          <w:tcPr>
            <w:tcW w:w="1169" w:type="dxa"/>
          </w:tcPr>
          <w:p w14:paraId="5027B32F" w14:textId="6AB91815" w:rsidR="00A27EA0" w:rsidRPr="00B07464" w:rsidRDefault="00395778" w:rsidP="00BC7CAF">
            <w:pPr>
              <w:rPr>
                <w:rFonts w:cstheme="minorHAnsi"/>
                <w:sz w:val="16"/>
                <w:szCs w:val="16"/>
              </w:rPr>
            </w:pPr>
            <w:r w:rsidRPr="00395778">
              <w:rPr>
                <w:rFonts w:cstheme="minorHAnsi"/>
                <w:sz w:val="16"/>
                <w:szCs w:val="16"/>
              </w:rPr>
              <w:t xml:space="preserve">$1,500; N/A for </w:t>
            </w:r>
            <w:r w:rsidR="00D4762C">
              <w:rPr>
                <w:rFonts w:cstheme="minorHAnsi"/>
                <w:sz w:val="16"/>
                <w:szCs w:val="16"/>
              </w:rPr>
              <w:t xml:space="preserve">up to four months of child care </w:t>
            </w:r>
            <w:r w:rsidRPr="00395778">
              <w:rPr>
                <w:rFonts w:cstheme="minorHAnsi"/>
                <w:sz w:val="16"/>
                <w:szCs w:val="16"/>
              </w:rPr>
              <w:t xml:space="preserve">services </w:t>
            </w:r>
          </w:p>
        </w:tc>
        <w:tc>
          <w:tcPr>
            <w:tcW w:w="1558" w:type="dxa"/>
          </w:tcPr>
          <w:p w14:paraId="55B0B3CD" w14:textId="664A6141" w:rsidR="00A27EA0" w:rsidRDefault="002747F0" w:rsidP="00B07464">
            <w:pPr>
              <w:rPr>
                <w:rFonts w:cstheme="minorHAnsi"/>
                <w:sz w:val="16"/>
                <w:szCs w:val="16"/>
              </w:rPr>
            </w:pPr>
            <w:r w:rsidRPr="002747F0">
              <w:rPr>
                <w:rFonts w:cstheme="minorHAnsi"/>
                <w:sz w:val="16"/>
                <w:szCs w:val="16"/>
              </w:rPr>
              <w:t xml:space="preserve">For this service, </w:t>
            </w:r>
            <w:r w:rsidR="009A5DC4">
              <w:rPr>
                <w:rFonts w:cstheme="minorHAnsi"/>
                <w:sz w:val="16"/>
                <w:szCs w:val="16"/>
              </w:rPr>
              <w:t>the AG shall include only a minor child residing with a kinship caregiver</w:t>
            </w:r>
            <w:r w:rsidR="00FE3EAD">
              <w:rPr>
                <w:rFonts w:cstheme="minorHAnsi"/>
                <w:sz w:val="16"/>
                <w:szCs w:val="16"/>
              </w:rPr>
              <w:t>.</w:t>
            </w:r>
          </w:p>
          <w:p w14:paraId="3E7BB5B2" w14:textId="77777777" w:rsidR="00DD2E8B" w:rsidRDefault="00DD2E8B" w:rsidP="00B07464">
            <w:pPr>
              <w:rPr>
                <w:rFonts w:cstheme="minorHAnsi"/>
                <w:sz w:val="16"/>
                <w:szCs w:val="16"/>
              </w:rPr>
            </w:pPr>
          </w:p>
          <w:p w14:paraId="1E11F7E8" w14:textId="76EEB3FC" w:rsidR="00DD2E8B" w:rsidRPr="00B07464" w:rsidRDefault="00DD2E8B" w:rsidP="00104123">
            <w:pPr>
              <w:rPr>
                <w:rFonts w:cstheme="minorHAnsi"/>
                <w:sz w:val="16"/>
                <w:szCs w:val="16"/>
              </w:rPr>
            </w:pPr>
          </w:p>
        </w:tc>
        <w:tc>
          <w:tcPr>
            <w:tcW w:w="1559" w:type="dxa"/>
          </w:tcPr>
          <w:p w14:paraId="326043FE" w14:textId="2F5B3E11" w:rsidR="00A27EA0" w:rsidRPr="00B07464" w:rsidRDefault="00DD2E8B" w:rsidP="00B07464">
            <w:pPr>
              <w:rPr>
                <w:rFonts w:cstheme="minorHAnsi"/>
                <w:sz w:val="16"/>
                <w:szCs w:val="16"/>
              </w:rPr>
            </w:pPr>
            <w:r w:rsidRPr="00DD2E8B">
              <w:rPr>
                <w:rFonts w:cstheme="minorHAnsi"/>
                <w:sz w:val="16"/>
                <w:szCs w:val="16"/>
              </w:rPr>
              <w:t>OWF and/or TANF eligible (200% FPG)-AG is child only</w:t>
            </w:r>
          </w:p>
        </w:tc>
        <w:tc>
          <w:tcPr>
            <w:tcW w:w="2104" w:type="dxa"/>
          </w:tcPr>
          <w:p w14:paraId="6AAB827B" w14:textId="77777777" w:rsidR="000F2231" w:rsidRPr="000F2231" w:rsidRDefault="000F2231" w:rsidP="000F2231">
            <w:pPr>
              <w:rPr>
                <w:rFonts w:cstheme="minorHAnsi"/>
                <w:sz w:val="16"/>
                <w:szCs w:val="16"/>
              </w:rPr>
            </w:pPr>
            <w:bookmarkStart w:id="28" w:name="_Hlk18057018"/>
            <w:r w:rsidRPr="000F2231">
              <w:rPr>
                <w:rFonts w:cstheme="minorHAnsi"/>
                <w:sz w:val="16"/>
                <w:szCs w:val="16"/>
              </w:rPr>
              <w:t xml:space="preserve">Limited to kinship families that live within Champaign County or a minor with past or current CPS involvement relating to kinship residing in another Ohio county.  **Services do not require an open case with CPS. </w:t>
            </w:r>
          </w:p>
          <w:p w14:paraId="4825D8CE" w14:textId="77777777" w:rsidR="000F2231" w:rsidRDefault="000F2231" w:rsidP="00DD2E8B">
            <w:pPr>
              <w:rPr>
                <w:rFonts w:cstheme="minorHAnsi"/>
                <w:sz w:val="16"/>
                <w:szCs w:val="16"/>
              </w:rPr>
            </w:pPr>
          </w:p>
          <w:p w14:paraId="36B22112" w14:textId="77777777" w:rsidR="000F2231" w:rsidRDefault="000F2231" w:rsidP="00DD2E8B">
            <w:pPr>
              <w:rPr>
                <w:rFonts w:cstheme="minorHAnsi"/>
                <w:sz w:val="16"/>
                <w:szCs w:val="16"/>
              </w:rPr>
            </w:pPr>
          </w:p>
          <w:p w14:paraId="56F98A7F" w14:textId="6EFB3877" w:rsidR="0099103E" w:rsidRDefault="0099103E" w:rsidP="00DD2E8B">
            <w:pPr>
              <w:rPr>
                <w:rFonts w:cstheme="minorHAnsi"/>
                <w:sz w:val="16"/>
                <w:szCs w:val="16"/>
              </w:rPr>
            </w:pPr>
            <w:r>
              <w:rPr>
                <w:rFonts w:cstheme="minorHAnsi"/>
                <w:sz w:val="16"/>
                <w:szCs w:val="16"/>
              </w:rPr>
              <w:t>The AG is required to pursue</w:t>
            </w:r>
            <w:r w:rsidR="00F44BA2">
              <w:rPr>
                <w:rFonts w:cstheme="minorHAnsi"/>
                <w:sz w:val="16"/>
                <w:szCs w:val="16"/>
              </w:rPr>
              <w:t xml:space="preserve"> potential eligibility through the Publicly Funded Child Care Program</w:t>
            </w:r>
            <w:r w:rsidR="000E1284">
              <w:rPr>
                <w:rFonts w:cstheme="minorHAnsi"/>
                <w:sz w:val="16"/>
                <w:szCs w:val="16"/>
              </w:rPr>
              <w:t xml:space="preserve"> (PFCC)</w:t>
            </w:r>
            <w:r w:rsidR="00F44BA2">
              <w:rPr>
                <w:rFonts w:cstheme="minorHAnsi"/>
                <w:sz w:val="16"/>
                <w:szCs w:val="16"/>
              </w:rPr>
              <w:t xml:space="preserve">, prior to accessing </w:t>
            </w:r>
            <w:r w:rsidR="000E1284">
              <w:rPr>
                <w:rFonts w:cstheme="minorHAnsi"/>
                <w:sz w:val="16"/>
                <w:szCs w:val="16"/>
              </w:rPr>
              <w:t>child care costs through PRC</w:t>
            </w:r>
            <w:r w:rsidR="0085293B">
              <w:rPr>
                <w:rFonts w:cstheme="minorHAnsi"/>
                <w:sz w:val="16"/>
                <w:szCs w:val="16"/>
              </w:rPr>
              <w:t>.</w:t>
            </w:r>
          </w:p>
          <w:p w14:paraId="044007E4" w14:textId="2FF61DC2" w:rsidR="00204E0F" w:rsidRDefault="00204E0F" w:rsidP="00DD2E8B">
            <w:pPr>
              <w:rPr>
                <w:rFonts w:cstheme="minorHAnsi"/>
                <w:sz w:val="16"/>
                <w:szCs w:val="16"/>
              </w:rPr>
            </w:pPr>
          </w:p>
          <w:p w14:paraId="0FE057DF" w14:textId="66A90D56" w:rsidR="00204E0F" w:rsidRDefault="00BA6A56" w:rsidP="00DD2E8B">
            <w:pPr>
              <w:rPr>
                <w:rFonts w:cstheme="minorHAnsi"/>
                <w:sz w:val="16"/>
                <w:szCs w:val="16"/>
              </w:rPr>
            </w:pPr>
            <w:r>
              <w:rPr>
                <w:rFonts w:cstheme="minorHAnsi"/>
                <w:sz w:val="16"/>
                <w:szCs w:val="16"/>
              </w:rPr>
              <w:t xml:space="preserve">For Child Care services </w:t>
            </w:r>
            <w:r w:rsidR="00E67CA7">
              <w:rPr>
                <w:rFonts w:cstheme="minorHAnsi"/>
                <w:sz w:val="16"/>
                <w:szCs w:val="16"/>
              </w:rPr>
              <w:t>the kinship caregiver is</w:t>
            </w:r>
            <w:r>
              <w:rPr>
                <w:rFonts w:cstheme="minorHAnsi"/>
                <w:sz w:val="16"/>
                <w:szCs w:val="16"/>
              </w:rPr>
              <w:t xml:space="preserve"> required to b</w:t>
            </w:r>
            <w:r w:rsidR="00BC34C9">
              <w:rPr>
                <w:rFonts w:cstheme="minorHAnsi"/>
                <w:sz w:val="16"/>
                <w:szCs w:val="16"/>
              </w:rPr>
              <w:t xml:space="preserve">e engaged in a qualifying activity.  Child Care services </w:t>
            </w:r>
            <w:r w:rsidR="004C0704">
              <w:rPr>
                <w:rFonts w:cstheme="minorHAnsi"/>
                <w:sz w:val="16"/>
                <w:szCs w:val="16"/>
              </w:rPr>
              <w:t xml:space="preserve">shall not exceed four months. </w:t>
            </w:r>
          </w:p>
          <w:p w14:paraId="46D0A9AE" w14:textId="0309E3FB" w:rsidR="004C0704" w:rsidRDefault="004C0704" w:rsidP="00DD2E8B">
            <w:pPr>
              <w:rPr>
                <w:rFonts w:cstheme="minorHAnsi"/>
                <w:sz w:val="16"/>
                <w:szCs w:val="16"/>
              </w:rPr>
            </w:pPr>
          </w:p>
          <w:p w14:paraId="2D7BB6F4" w14:textId="56362EC5" w:rsidR="004C0704" w:rsidRDefault="004C0704" w:rsidP="00DD2E8B">
            <w:pPr>
              <w:rPr>
                <w:rFonts w:cstheme="minorHAnsi"/>
                <w:sz w:val="16"/>
                <w:szCs w:val="16"/>
              </w:rPr>
            </w:pPr>
            <w:r>
              <w:rPr>
                <w:rFonts w:cstheme="minorHAnsi"/>
                <w:sz w:val="16"/>
                <w:szCs w:val="16"/>
              </w:rPr>
              <w:t xml:space="preserve">Child Care services will only be paid for </w:t>
            </w:r>
            <w:r w:rsidR="003B3E45">
              <w:rPr>
                <w:rFonts w:cstheme="minorHAnsi"/>
                <w:sz w:val="16"/>
                <w:szCs w:val="16"/>
              </w:rPr>
              <w:t>care that occurred in licensed or certified settings.</w:t>
            </w:r>
          </w:p>
          <w:bookmarkEnd w:id="28"/>
          <w:p w14:paraId="2B640659" w14:textId="77777777" w:rsidR="0099103E" w:rsidRDefault="0099103E" w:rsidP="00DD2E8B">
            <w:pPr>
              <w:rPr>
                <w:rFonts w:cstheme="minorHAnsi"/>
                <w:sz w:val="16"/>
                <w:szCs w:val="16"/>
              </w:rPr>
            </w:pPr>
          </w:p>
          <w:p w14:paraId="41DE63D5" w14:textId="3E430001" w:rsidR="00DD2E8B" w:rsidRPr="00DD2E8B" w:rsidRDefault="00DD2E8B" w:rsidP="00DD2E8B">
            <w:pPr>
              <w:rPr>
                <w:rFonts w:cstheme="minorHAnsi"/>
                <w:sz w:val="16"/>
                <w:szCs w:val="16"/>
              </w:rPr>
            </w:pPr>
            <w:r w:rsidRPr="00DD2E8B">
              <w:rPr>
                <w:rFonts w:cstheme="minorHAnsi"/>
                <w:sz w:val="16"/>
                <w:szCs w:val="16"/>
              </w:rPr>
              <w:t>Any moneys spent for this type of service will not count towards an individual’s time or money caps for the PRC program.</w:t>
            </w:r>
          </w:p>
          <w:p w14:paraId="7927B709" w14:textId="77777777" w:rsidR="00A27EA0" w:rsidRDefault="00A27EA0" w:rsidP="00B07464">
            <w:pPr>
              <w:rPr>
                <w:rFonts w:cstheme="minorHAnsi"/>
                <w:sz w:val="16"/>
                <w:szCs w:val="16"/>
              </w:rPr>
            </w:pPr>
          </w:p>
          <w:p w14:paraId="321D3068" w14:textId="447C8C86" w:rsidR="00104123" w:rsidRPr="00B07464" w:rsidRDefault="00104123" w:rsidP="00B07464">
            <w:pPr>
              <w:rPr>
                <w:rFonts w:cstheme="minorHAnsi"/>
                <w:sz w:val="16"/>
                <w:szCs w:val="16"/>
              </w:rPr>
            </w:pPr>
          </w:p>
        </w:tc>
      </w:tr>
      <w:tr w:rsidR="00B07464" w:rsidRPr="00BC7CAF" w14:paraId="53659044" w14:textId="77777777" w:rsidTr="006860CA">
        <w:tc>
          <w:tcPr>
            <w:tcW w:w="2245" w:type="dxa"/>
          </w:tcPr>
          <w:p w14:paraId="7FCA0B0B" w14:textId="23FF702D" w:rsidR="00B07464" w:rsidRPr="00B07464" w:rsidRDefault="00B07464" w:rsidP="00B07464">
            <w:pPr>
              <w:rPr>
                <w:rFonts w:cstheme="minorHAnsi"/>
                <w:b/>
                <w:sz w:val="16"/>
                <w:szCs w:val="16"/>
              </w:rPr>
            </w:pPr>
            <w:r w:rsidRPr="00B07464">
              <w:rPr>
                <w:rFonts w:cstheme="minorHAnsi"/>
                <w:b/>
                <w:sz w:val="16"/>
                <w:szCs w:val="16"/>
              </w:rPr>
              <w:t xml:space="preserve">Kinship </w:t>
            </w:r>
            <w:r w:rsidR="007279A7">
              <w:rPr>
                <w:rFonts w:cstheme="minorHAnsi"/>
                <w:b/>
                <w:sz w:val="16"/>
                <w:szCs w:val="16"/>
              </w:rPr>
              <w:t>Caregiver Program</w:t>
            </w:r>
            <w:r w:rsidR="007956C2">
              <w:rPr>
                <w:rFonts w:cstheme="minorHAnsi"/>
                <w:b/>
                <w:sz w:val="16"/>
                <w:szCs w:val="16"/>
              </w:rPr>
              <w:t>/Caregiving</w:t>
            </w:r>
            <w:r w:rsidR="00CA5A93">
              <w:rPr>
                <w:rFonts w:cstheme="minorHAnsi"/>
                <w:b/>
                <w:sz w:val="16"/>
                <w:szCs w:val="16"/>
              </w:rPr>
              <w:t xml:space="preserve"> Services</w:t>
            </w:r>
            <w:r w:rsidRPr="00B07464">
              <w:rPr>
                <w:rFonts w:cstheme="minorHAnsi"/>
                <w:b/>
                <w:sz w:val="16"/>
                <w:szCs w:val="16"/>
              </w:rPr>
              <w:t xml:space="preserve">  </w:t>
            </w:r>
          </w:p>
          <w:p w14:paraId="0516B251" w14:textId="069EA3A2" w:rsidR="00B07464" w:rsidRPr="00B07464" w:rsidRDefault="00B07464" w:rsidP="00B07464">
            <w:pPr>
              <w:rPr>
                <w:rFonts w:cstheme="minorHAnsi"/>
                <w:b/>
                <w:sz w:val="16"/>
                <w:szCs w:val="16"/>
              </w:rPr>
            </w:pPr>
            <w:r w:rsidRPr="00B07464">
              <w:rPr>
                <w:rFonts w:cstheme="minorHAnsi"/>
                <w:sz w:val="16"/>
                <w:szCs w:val="16"/>
              </w:rPr>
              <w:t>Based on available funding</w:t>
            </w:r>
            <w:r w:rsidR="007279A7" w:rsidRPr="007279A7">
              <w:rPr>
                <w:rFonts w:cstheme="minorHAnsi"/>
                <w:sz w:val="16"/>
                <w:szCs w:val="16"/>
              </w:rPr>
              <w:t>,</w:t>
            </w:r>
            <w:r w:rsidRPr="007279A7">
              <w:rPr>
                <w:rFonts w:cstheme="minorHAnsi"/>
                <w:sz w:val="16"/>
                <w:szCs w:val="16"/>
              </w:rPr>
              <w:t xml:space="preserve"> </w:t>
            </w:r>
            <w:r w:rsidR="00CC763A">
              <w:rPr>
                <w:rFonts w:cstheme="minorHAnsi"/>
                <w:sz w:val="16"/>
                <w:szCs w:val="16"/>
              </w:rPr>
              <w:t>reimbursement to the kinship caregiver for, or direct payment to</w:t>
            </w:r>
            <w:r w:rsidR="00211A3D">
              <w:rPr>
                <w:rFonts w:cstheme="minorHAnsi"/>
                <w:sz w:val="16"/>
                <w:szCs w:val="16"/>
              </w:rPr>
              <w:t xml:space="preserve">, a third -party </w:t>
            </w:r>
            <w:r w:rsidR="00A85652">
              <w:rPr>
                <w:rFonts w:cstheme="minorHAnsi"/>
                <w:sz w:val="16"/>
                <w:szCs w:val="16"/>
              </w:rPr>
              <w:t xml:space="preserve">licensed </w:t>
            </w:r>
            <w:r w:rsidR="009352CD">
              <w:rPr>
                <w:rFonts w:cstheme="minorHAnsi"/>
                <w:sz w:val="16"/>
                <w:szCs w:val="16"/>
              </w:rPr>
              <w:t xml:space="preserve">or certified </w:t>
            </w:r>
            <w:r w:rsidR="00A85652">
              <w:rPr>
                <w:rFonts w:cstheme="minorHAnsi"/>
                <w:sz w:val="16"/>
                <w:szCs w:val="16"/>
              </w:rPr>
              <w:t>provider</w:t>
            </w:r>
            <w:r w:rsidR="00211A3D">
              <w:rPr>
                <w:rFonts w:cstheme="minorHAnsi"/>
                <w:sz w:val="16"/>
                <w:szCs w:val="16"/>
              </w:rPr>
              <w:t xml:space="preserve"> </w:t>
            </w:r>
            <w:r w:rsidR="00A85652">
              <w:rPr>
                <w:rFonts w:cstheme="minorHAnsi"/>
                <w:sz w:val="16"/>
                <w:szCs w:val="16"/>
              </w:rPr>
              <w:t>for provision of child care services for a quali</w:t>
            </w:r>
            <w:r w:rsidR="00521A63">
              <w:rPr>
                <w:rFonts w:cstheme="minorHAnsi"/>
                <w:sz w:val="16"/>
                <w:szCs w:val="16"/>
              </w:rPr>
              <w:t xml:space="preserve">fying </w:t>
            </w:r>
            <w:r w:rsidR="00A85652">
              <w:rPr>
                <w:rFonts w:cstheme="minorHAnsi"/>
                <w:sz w:val="16"/>
                <w:szCs w:val="16"/>
              </w:rPr>
              <w:t xml:space="preserve">activity. </w:t>
            </w:r>
            <w:r w:rsidR="00211A3D">
              <w:rPr>
                <w:rFonts w:cstheme="minorHAnsi"/>
                <w:sz w:val="16"/>
                <w:szCs w:val="16"/>
              </w:rPr>
              <w:t xml:space="preserve">  </w:t>
            </w:r>
            <w:r w:rsidR="00860B29">
              <w:rPr>
                <w:rFonts w:cstheme="minorHAnsi"/>
                <w:sz w:val="16"/>
                <w:szCs w:val="16"/>
              </w:rPr>
              <w:t>The care may include care designed to provide te</w:t>
            </w:r>
            <w:r w:rsidR="001C7983">
              <w:rPr>
                <w:rFonts w:cstheme="minorHAnsi"/>
                <w:sz w:val="16"/>
                <w:szCs w:val="16"/>
              </w:rPr>
              <w:t>mporary relief of child care functions for a kinship child under age thirteen or age eighteen, if the child meets the definition of special needs pur</w:t>
            </w:r>
            <w:r w:rsidR="00244F37">
              <w:rPr>
                <w:rFonts w:cstheme="minorHAnsi"/>
                <w:sz w:val="16"/>
                <w:szCs w:val="16"/>
              </w:rPr>
              <w:t xml:space="preserve">suant to OAC 5101:2-16-01. </w:t>
            </w:r>
            <w:r w:rsidRPr="00B07464">
              <w:rPr>
                <w:rFonts w:cstheme="minorHAnsi"/>
                <w:b/>
                <w:sz w:val="16"/>
                <w:szCs w:val="16"/>
              </w:rPr>
              <w:t xml:space="preserve">  </w:t>
            </w:r>
          </w:p>
        </w:tc>
        <w:tc>
          <w:tcPr>
            <w:tcW w:w="1260" w:type="dxa"/>
          </w:tcPr>
          <w:p w14:paraId="52C370B7" w14:textId="77777777" w:rsidR="00B07464" w:rsidRPr="00B07464" w:rsidRDefault="00B07464" w:rsidP="00BC7CAF">
            <w:pPr>
              <w:rPr>
                <w:rFonts w:cstheme="minorHAnsi"/>
                <w:sz w:val="16"/>
                <w:szCs w:val="16"/>
              </w:rPr>
            </w:pPr>
            <w:r w:rsidRPr="00B07464">
              <w:rPr>
                <w:rFonts w:cstheme="minorHAnsi"/>
                <w:sz w:val="16"/>
                <w:szCs w:val="16"/>
              </w:rPr>
              <w:t>Purpose 1</w:t>
            </w:r>
          </w:p>
        </w:tc>
        <w:tc>
          <w:tcPr>
            <w:tcW w:w="1169" w:type="dxa"/>
          </w:tcPr>
          <w:p w14:paraId="2EC80B87" w14:textId="033A3DFB" w:rsidR="00B07464" w:rsidRPr="00B07464" w:rsidRDefault="007F5872" w:rsidP="00BC7CAF">
            <w:pPr>
              <w:rPr>
                <w:rFonts w:cstheme="minorHAnsi"/>
                <w:sz w:val="16"/>
                <w:szCs w:val="16"/>
              </w:rPr>
            </w:pPr>
            <w:r>
              <w:rPr>
                <w:rFonts w:cstheme="minorHAnsi"/>
                <w:sz w:val="16"/>
                <w:szCs w:val="16"/>
              </w:rPr>
              <w:t xml:space="preserve">No Cap, </w:t>
            </w:r>
            <w:r w:rsidR="00C360E0">
              <w:rPr>
                <w:rFonts w:cstheme="minorHAnsi"/>
                <w:sz w:val="16"/>
                <w:szCs w:val="16"/>
              </w:rPr>
              <w:t xml:space="preserve">re-determination of </w:t>
            </w:r>
            <w:r w:rsidR="005A428C">
              <w:rPr>
                <w:rFonts w:cstheme="minorHAnsi"/>
                <w:sz w:val="16"/>
                <w:szCs w:val="16"/>
              </w:rPr>
              <w:t>eligibility</w:t>
            </w:r>
            <w:r w:rsidR="00C360E0">
              <w:rPr>
                <w:rFonts w:cstheme="minorHAnsi"/>
                <w:sz w:val="16"/>
                <w:szCs w:val="16"/>
              </w:rPr>
              <w:t xml:space="preserve"> </w:t>
            </w:r>
            <w:r w:rsidR="00364690">
              <w:rPr>
                <w:rFonts w:cstheme="minorHAnsi"/>
                <w:sz w:val="16"/>
                <w:szCs w:val="16"/>
              </w:rPr>
              <w:t>will occur every 12 months</w:t>
            </w:r>
            <w:r w:rsidR="005A428C">
              <w:rPr>
                <w:rFonts w:cstheme="minorHAnsi"/>
                <w:sz w:val="16"/>
                <w:szCs w:val="16"/>
              </w:rPr>
              <w:t xml:space="preserve">. </w:t>
            </w:r>
          </w:p>
        </w:tc>
        <w:tc>
          <w:tcPr>
            <w:tcW w:w="1558" w:type="dxa"/>
          </w:tcPr>
          <w:p w14:paraId="4B6EF4DC" w14:textId="632DBEC6" w:rsidR="00B07464" w:rsidRPr="00E6546E" w:rsidRDefault="00B07464" w:rsidP="00B07464">
            <w:pPr>
              <w:rPr>
                <w:rFonts w:cstheme="minorHAnsi"/>
                <w:sz w:val="16"/>
                <w:szCs w:val="16"/>
                <w:highlight w:val="yellow"/>
              </w:rPr>
            </w:pPr>
            <w:r w:rsidRPr="009E1D2B">
              <w:rPr>
                <w:rFonts w:cstheme="minorHAnsi"/>
                <w:sz w:val="16"/>
                <w:szCs w:val="16"/>
              </w:rPr>
              <w:t xml:space="preserve">For this service, </w:t>
            </w:r>
            <w:r w:rsidR="005A6BA6" w:rsidRPr="009E1D2B">
              <w:rPr>
                <w:rFonts w:cstheme="minorHAnsi"/>
                <w:sz w:val="16"/>
                <w:szCs w:val="16"/>
              </w:rPr>
              <w:t xml:space="preserve">the AG includes </w:t>
            </w:r>
            <w:r w:rsidRPr="009E1D2B">
              <w:rPr>
                <w:rFonts w:cstheme="minorHAnsi"/>
                <w:sz w:val="16"/>
                <w:szCs w:val="16"/>
              </w:rPr>
              <w:t xml:space="preserve">each child living with a kinship caregiver </w:t>
            </w:r>
            <w:r w:rsidR="007D02F1" w:rsidRPr="009E1D2B">
              <w:rPr>
                <w:rFonts w:cstheme="minorHAnsi"/>
                <w:sz w:val="16"/>
                <w:szCs w:val="16"/>
              </w:rPr>
              <w:t xml:space="preserve">and </w:t>
            </w:r>
            <w:r w:rsidR="005A6BA6" w:rsidRPr="009E1D2B">
              <w:rPr>
                <w:rFonts w:cstheme="minorHAnsi"/>
                <w:sz w:val="16"/>
                <w:szCs w:val="16"/>
              </w:rPr>
              <w:t xml:space="preserve"> the kinship caregiver </w:t>
            </w:r>
          </w:p>
        </w:tc>
        <w:tc>
          <w:tcPr>
            <w:tcW w:w="1559" w:type="dxa"/>
          </w:tcPr>
          <w:p w14:paraId="7AB48C50" w14:textId="6C686DE5" w:rsidR="00B07464" w:rsidRPr="00B07464" w:rsidRDefault="00B07464" w:rsidP="00B07464">
            <w:pPr>
              <w:rPr>
                <w:rFonts w:cstheme="minorHAnsi"/>
                <w:sz w:val="16"/>
                <w:szCs w:val="16"/>
              </w:rPr>
            </w:pPr>
            <w:r w:rsidRPr="00B07464">
              <w:rPr>
                <w:rFonts w:cstheme="minorHAnsi"/>
                <w:sz w:val="16"/>
                <w:szCs w:val="16"/>
              </w:rPr>
              <w:t>OWF and/or TANF eligible (200% FPG)-</w:t>
            </w:r>
            <w:r w:rsidR="00F263C3" w:rsidRPr="00B07464" w:rsidDel="00F263C3">
              <w:rPr>
                <w:rFonts w:cstheme="minorHAnsi"/>
                <w:sz w:val="16"/>
                <w:szCs w:val="16"/>
              </w:rPr>
              <w:t xml:space="preserve"> </w:t>
            </w:r>
          </w:p>
        </w:tc>
        <w:tc>
          <w:tcPr>
            <w:tcW w:w="2104" w:type="dxa"/>
          </w:tcPr>
          <w:p w14:paraId="435F854D" w14:textId="77777777" w:rsidR="000F2231" w:rsidRPr="000F2231" w:rsidRDefault="000F2231" w:rsidP="000F2231">
            <w:pPr>
              <w:rPr>
                <w:rFonts w:cstheme="minorHAnsi"/>
                <w:sz w:val="16"/>
                <w:szCs w:val="16"/>
              </w:rPr>
            </w:pPr>
            <w:r w:rsidRPr="000F2231">
              <w:rPr>
                <w:rFonts w:cstheme="minorHAnsi"/>
                <w:sz w:val="16"/>
                <w:szCs w:val="16"/>
              </w:rPr>
              <w:t xml:space="preserve">Limited to kinship families that live within Champaign County or a minor with past or current CPS involvement relating to kinship residing in another Ohio county.  **Services do not require an open case with CPS. </w:t>
            </w:r>
          </w:p>
          <w:p w14:paraId="133B546A" w14:textId="77777777" w:rsidR="000F2231" w:rsidRDefault="000F2231" w:rsidP="00B07464">
            <w:pPr>
              <w:rPr>
                <w:rFonts w:cstheme="minorHAnsi"/>
                <w:sz w:val="16"/>
                <w:szCs w:val="16"/>
              </w:rPr>
            </w:pPr>
          </w:p>
          <w:p w14:paraId="7B77C495" w14:textId="4D7817F1" w:rsidR="00D60A1F" w:rsidRDefault="007279A7" w:rsidP="00B07464">
            <w:pPr>
              <w:rPr>
                <w:rFonts w:cstheme="minorHAnsi"/>
                <w:sz w:val="16"/>
                <w:szCs w:val="16"/>
              </w:rPr>
            </w:pPr>
            <w:r w:rsidRPr="007279A7">
              <w:rPr>
                <w:rFonts w:cstheme="minorHAnsi"/>
                <w:sz w:val="16"/>
                <w:szCs w:val="16"/>
              </w:rPr>
              <w:t xml:space="preserve">Maximum of </w:t>
            </w:r>
            <w:r w:rsidR="00960E81">
              <w:rPr>
                <w:rFonts w:cstheme="minorHAnsi"/>
                <w:sz w:val="16"/>
                <w:szCs w:val="16"/>
              </w:rPr>
              <w:t>12</w:t>
            </w:r>
            <w:r w:rsidR="00405385">
              <w:rPr>
                <w:rFonts w:cstheme="minorHAnsi"/>
                <w:sz w:val="16"/>
                <w:szCs w:val="16"/>
              </w:rPr>
              <w:t xml:space="preserve"> </w:t>
            </w:r>
            <w:r w:rsidRPr="007279A7">
              <w:rPr>
                <w:rFonts w:cstheme="minorHAnsi"/>
                <w:sz w:val="16"/>
                <w:szCs w:val="16"/>
              </w:rPr>
              <w:t>monthly payments or until funding is exhausted, whichever occurs sooner.</w:t>
            </w:r>
          </w:p>
          <w:p w14:paraId="3CBD7B25" w14:textId="77777777" w:rsidR="007279A7" w:rsidRDefault="007279A7" w:rsidP="00B07464">
            <w:pPr>
              <w:rPr>
                <w:rFonts w:cstheme="minorHAnsi"/>
                <w:sz w:val="16"/>
                <w:szCs w:val="16"/>
              </w:rPr>
            </w:pPr>
          </w:p>
          <w:p w14:paraId="4C2A0D63" w14:textId="33000AC6" w:rsidR="00D60A1F" w:rsidRPr="00D60A1F" w:rsidRDefault="00D60A1F" w:rsidP="00D60A1F">
            <w:pPr>
              <w:rPr>
                <w:rFonts w:cstheme="minorHAnsi"/>
                <w:sz w:val="16"/>
                <w:szCs w:val="16"/>
              </w:rPr>
            </w:pPr>
            <w:r w:rsidRPr="00D60A1F">
              <w:rPr>
                <w:rFonts w:cstheme="minorHAnsi"/>
                <w:sz w:val="16"/>
                <w:szCs w:val="16"/>
              </w:rPr>
              <w:t xml:space="preserve">Child care services must be for verified </w:t>
            </w:r>
            <w:r w:rsidR="00B83F41">
              <w:rPr>
                <w:rFonts w:cstheme="minorHAnsi"/>
                <w:sz w:val="16"/>
                <w:szCs w:val="16"/>
              </w:rPr>
              <w:t>paid employment (full or part-time), training/education</w:t>
            </w:r>
            <w:r w:rsidR="00057A69">
              <w:rPr>
                <w:rFonts w:cstheme="minorHAnsi"/>
                <w:sz w:val="16"/>
                <w:szCs w:val="16"/>
              </w:rPr>
              <w:t xml:space="preserve">al activity to prepare </w:t>
            </w:r>
            <w:r w:rsidR="001A595B">
              <w:rPr>
                <w:rFonts w:cstheme="minorHAnsi"/>
                <w:sz w:val="16"/>
                <w:szCs w:val="16"/>
              </w:rPr>
              <w:t>the caretaker</w:t>
            </w:r>
            <w:r w:rsidR="00515E9C">
              <w:rPr>
                <w:rFonts w:cstheme="minorHAnsi"/>
                <w:sz w:val="16"/>
                <w:szCs w:val="16"/>
              </w:rPr>
              <w:t xml:space="preserve"> for paid employment or to allow the caretaker to participate in one or more work activities </w:t>
            </w:r>
            <w:r w:rsidR="00515E9C">
              <w:rPr>
                <w:rFonts w:cstheme="minorHAnsi"/>
                <w:sz w:val="16"/>
                <w:szCs w:val="16"/>
              </w:rPr>
              <w:lastRenderedPageBreak/>
              <w:t>as a condition of eligibility for either OWF or SNAP assis</w:t>
            </w:r>
            <w:r w:rsidR="009006DC">
              <w:rPr>
                <w:rFonts w:cstheme="minorHAnsi"/>
                <w:sz w:val="16"/>
                <w:szCs w:val="16"/>
              </w:rPr>
              <w:t>tance programs.</w:t>
            </w:r>
          </w:p>
          <w:p w14:paraId="04506BBB" w14:textId="77777777" w:rsidR="00D60A1F" w:rsidRDefault="00D60A1F" w:rsidP="00B07464">
            <w:pPr>
              <w:rPr>
                <w:rFonts w:cstheme="minorHAnsi"/>
                <w:sz w:val="16"/>
                <w:szCs w:val="16"/>
              </w:rPr>
            </w:pPr>
          </w:p>
          <w:p w14:paraId="1AC30E5B" w14:textId="0A49F674" w:rsidR="00D60A1F" w:rsidRDefault="00D60A1F" w:rsidP="00B07464">
            <w:pPr>
              <w:rPr>
                <w:rFonts w:cstheme="minorHAnsi"/>
                <w:sz w:val="16"/>
                <w:szCs w:val="16"/>
              </w:rPr>
            </w:pPr>
          </w:p>
          <w:p w14:paraId="239224B3" w14:textId="77777777" w:rsidR="00A010AB" w:rsidRPr="00A010AB" w:rsidRDefault="00A010AB" w:rsidP="00A010AB">
            <w:pPr>
              <w:rPr>
                <w:rFonts w:cstheme="minorHAnsi"/>
                <w:sz w:val="16"/>
                <w:szCs w:val="16"/>
              </w:rPr>
            </w:pPr>
            <w:r w:rsidRPr="00A010AB">
              <w:rPr>
                <w:rFonts w:cstheme="minorHAnsi"/>
                <w:sz w:val="16"/>
                <w:szCs w:val="16"/>
              </w:rPr>
              <w:t>Any moneys spent for this type of service will not count towards an individual’s time or money caps for the PRC program.</w:t>
            </w:r>
          </w:p>
          <w:p w14:paraId="5280720B" w14:textId="77777777" w:rsidR="00A010AB" w:rsidRDefault="00A010AB" w:rsidP="00B07464">
            <w:pPr>
              <w:rPr>
                <w:rFonts w:cstheme="minorHAnsi"/>
                <w:sz w:val="16"/>
                <w:szCs w:val="16"/>
              </w:rPr>
            </w:pPr>
          </w:p>
          <w:p w14:paraId="480A6F88" w14:textId="77777777" w:rsidR="00D60A1F" w:rsidRPr="00B07464" w:rsidRDefault="00D60A1F" w:rsidP="00B07464">
            <w:pPr>
              <w:rPr>
                <w:rFonts w:cstheme="minorHAnsi"/>
                <w:sz w:val="16"/>
                <w:szCs w:val="16"/>
              </w:rPr>
            </w:pPr>
          </w:p>
        </w:tc>
      </w:tr>
    </w:tbl>
    <w:p w14:paraId="7A5C7510" w14:textId="77777777" w:rsidR="00BC7CAF" w:rsidRPr="00BC7CAF" w:rsidRDefault="00BC7CAF" w:rsidP="00BC7CAF">
      <w:pPr>
        <w:spacing w:after="0" w:line="240" w:lineRule="auto"/>
        <w:rPr>
          <w:rFonts w:ascii="Times New Roman" w:hAnsi="Times New Roman" w:cs="Times New Roman"/>
          <w:szCs w:val="24"/>
        </w:rPr>
      </w:pPr>
    </w:p>
    <w:p w14:paraId="4803EA63" w14:textId="77777777" w:rsidR="00090E81" w:rsidRDefault="00A0653D" w:rsidP="00A0653D">
      <w:pPr>
        <w:spacing w:after="0" w:line="240" w:lineRule="auto"/>
        <w:jc w:val="center"/>
        <w:rPr>
          <w:rFonts w:ascii="Times New Roman" w:hAnsi="Times New Roman" w:cs="Times New Roman"/>
          <w:b/>
          <w:szCs w:val="24"/>
          <w:u w:val="single"/>
        </w:rPr>
      </w:pPr>
      <w:r>
        <w:rPr>
          <w:rFonts w:ascii="Times New Roman" w:hAnsi="Times New Roman" w:cs="Times New Roman"/>
          <w:b/>
          <w:szCs w:val="24"/>
          <w:u w:val="single"/>
        </w:rPr>
        <w:t>GROUP ACTIVITIES</w:t>
      </w:r>
    </w:p>
    <w:p w14:paraId="5943B04E" w14:textId="77777777" w:rsidR="00A0653D" w:rsidRDefault="00A0653D" w:rsidP="00A0653D">
      <w:pPr>
        <w:spacing w:after="0" w:line="240" w:lineRule="auto"/>
        <w:jc w:val="center"/>
        <w:rPr>
          <w:rFonts w:ascii="Times New Roman" w:hAnsi="Times New Roman" w:cs="Times New Roman"/>
          <w:b/>
          <w:szCs w:val="24"/>
          <w:u w:val="single"/>
        </w:rPr>
      </w:pPr>
      <w:r>
        <w:rPr>
          <w:rFonts w:ascii="Times New Roman" w:hAnsi="Times New Roman" w:cs="Times New Roman"/>
          <w:b/>
          <w:szCs w:val="24"/>
          <w:u w:val="single"/>
        </w:rPr>
        <w:t xml:space="preserve"> </w:t>
      </w:r>
    </w:p>
    <w:p w14:paraId="14CF8019" w14:textId="4333EC70" w:rsidR="00A0653D" w:rsidRDefault="00A0653D" w:rsidP="00A0653D">
      <w:pPr>
        <w:spacing w:after="0" w:line="240" w:lineRule="auto"/>
        <w:rPr>
          <w:rFonts w:ascii="Times New Roman" w:hAnsi="Times New Roman" w:cs="Times New Roman"/>
          <w:szCs w:val="24"/>
        </w:rPr>
      </w:pPr>
      <w:r>
        <w:rPr>
          <w:rFonts w:ascii="Times New Roman" w:hAnsi="Times New Roman" w:cs="Times New Roman"/>
          <w:szCs w:val="24"/>
        </w:rPr>
        <w:t xml:space="preserve">Group activities can be paid by the PRC program </w:t>
      </w:r>
      <w:r w:rsidR="00B07464">
        <w:rPr>
          <w:rFonts w:ascii="Times New Roman" w:hAnsi="Times New Roman" w:cs="Times New Roman"/>
          <w:szCs w:val="24"/>
        </w:rPr>
        <w:t>if</w:t>
      </w:r>
      <w:r>
        <w:rPr>
          <w:rFonts w:ascii="Times New Roman" w:hAnsi="Times New Roman" w:cs="Times New Roman"/>
          <w:szCs w:val="24"/>
        </w:rPr>
        <w:t xml:space="preserve"> the activity will meet one or more of the PRC program goals. Every participant must file a PRC application that includes, at a minimum, the names of the assistance group members, financial verifications and the individual’s responsibility to prevent a recurrence of the need. </w:t>
      </w:r>
      <w:bookmarkStart w:id="29" w:name="_Hlk534372626"/>
      <w:r>
        <w:rPr>
          <w:rFonts w:ascii="Times New Roman" w:hAnsi="Times New Roman" w:cs="Times New Roman"/>
          <w:szCs w:val="24"/>
        </w:rPr>
        <w:t>Any moneys spent for this type of service will not count towards an individual’s time or money caps for the PRC program</w:t>
      </w:r>
      <w:bookmarkEnd w:id="29"/>
      <w:r>
        <w:rPr>
          <w:rFonts w:ascii="Times New Roman" w:hAnsi="Times New Roman" w:cs="Times New Roman"/>
          <w:szCs w:val="24"/>
        </w:rPr>
        <w:t xml:space="preserve">. The following is a list of the group activities that the PRC program will cover. The means test for these services will be </w:t>
      </w:r>
      <w:r>
        <w:rPr>
          <w:rFonts w:ascii="Times New Roman" w:hAnsi="Times New Roman" w:cs="Times New Roman"/>
          <w:b/>
          <w:szCs w:val="24"/>
          <w:u w:val="single"/>
        </w:rPr>
        <w:t>200%</w:t>
      </w:r>
      <w:r>
        <w:rPr>
          <w:rFonts w:ascii="Times New Roman" w:hAnsi="Times New Roman" w:cs="Times New Roman"/>
          <w:szCs w:val="24"/>
        </w:rPr>
        <w:t xml:space="preserve"> of Federal Poverty. </w:t>
      </w:r>
    </w:p>
    <w:p w14:paraId="7771F7CD" w14:textId="77777777" w:rsidR="00A0653D" w:rsidRDefault="00A0653D" w:rsidP="00A0653D">
      <w:pPr>
        <w:spacing w:after="0" w:line="240" w:lineRule="auto"/>
        <w:rPr>
          <w:rFonts w:ascii="Times New Roman" w:hAnsi="Times New Roman" w:cs="Times New Roman"/>
          <w:szCs w:val="24"/>
        </w:rPr>
      </w:pPr>
    </w:p>
    <w:p w14:paraId="6A3C6091" w14:textId="77777777" w:rsidR="00A0653D" w:rsidRDefault="00A0653D" w:rsidP="00A0653D">
      <w:pPr>
        <w:spacing w:after="0" w:line="240" w:lineRule="auto"/>
        <w:rPr>
          <w:rFonts w:ascii="Times New Roman" w:hAnsi="Times New Roman" w:cs="Times New Roman"/>
          <w:b/>
          <w:szCs w:val="24"/>
        </w:rPr>
      </w:pPr>
      <w:r>
        <w:rPr>
          <w:rFonts w:ascii="Times New Roman" w:hAnsi="Times New Roman" w:cs="Times New Roman"/>
          <w:b/>
          <w:szCs w:val="24"/>
        </w:rPr>
        <w:t>Education Related</w:t>
      </w:r>
    </w:p>
    <w:p w14:paraId="29518680" w14:textId="77777777" w:rsidR="00A0653D" w:rsidRDefault="000D59AE" w:rsidP="000D59AE">
      <w:pPr>
        <w:pStyle w:val="ListParagraph"/>
        <w:numPr>
          <w:ilvl w:val="0"/>
          <w:numId w:val="7"/>
        </w:numPr>
        <w:spacing w:after="0" w:line="240" w:lineRule="auto"/>
        <w:rPr>
          <w:rFonts w:ascii="Times New Roman" w:hAnsi="Times New Roman" w:cs="Times New Roman"/>
          <w:szCs w:val="24"/>
        </w:rPr>
      </w:pPr>
      <w:r>
        <w:rPr>
          <w:rFonts w:ascii="Times New Roman" w:hAnsi="Times New Roman" w:cs="Times New Roman"/>
          <w:szCs w:val="24"/>
        </w:rPr>
        <w:t>Parent education classes or parenting classes</w:t>
      </w:r>
    </w:p>
    <w:p w14:paraId="37A19E96" w14:textId="77777777" w:rsidR="000D59AE" w:rsidRDefault="000D59AE" w:rsidP="000D59AE">
      <w:pPr>
        <w:pStyle w:val="ListParagraph"/>
        <w:numPr>
          <w:ilvl w:val="0"/>
          <w:numId w:val="7"/>
        </w:numPr>
        <w:spacing w:after="0" w:line="240" w:lineRule="auto"/>
        <w:rPr>
          <w:rFonts w:ascii="Times New Roman" w:hAnsi="Times New Roman" w:cs="Times New Roman"/>
          <w:szCs w:val="24"/>
        </w:rPr>
      </w:pPr>
      <w:r>
        <w:rPr>
          <w:rFonts w:ascii="Times New Roman" w:hAnsi="Times New Roman" w:cs="Times New Roman"/>
          <w:szCs w:val="24"/>
        </w:rPr>
        <w:t xml:space="preserve">Family nutrition education </w:t>
      </w:r>
    </w:p>
    <w:p w14:paraId="4E4DC246" w14:textId="77777777" w:rsidR="000D59AE" w:rsidRDefault="000D59AE" w:rsidP="000D59AE">
      <w:pPr>
        <w:pStyle w:val="ListParagraph"/>
        <w:numPr>
          <w:ilvl w:val="0"/>
          <w:numId w:val="7"/>
        </w:numPr>
        <w:spacing w:after="0" w:line="240" w:lineRule="auto"/>
        <w:rPr>
          <w:rFonts w:ascii="Times New Roman" w:hAnsi="Times New Roman" w:cs="Times New Roman"/>
          <w:szCs w:val="24"/>
        </w:rPr>
      </w:pPr>
      <w:r>
        <w:rPr>
          <w:rFonts w:ascii="Times New Roman" w:hAnsi="Times New Roman" w:cs="Times New Roman"/>
          <w:szCs w:val="24"/>
        </w:rPr>
        <w:t>Housing homeowner/maintenance</w:t>
      </w:r>
    </w:p>
    <w:p w14:paraId="1822D2D8" w14:textId="77777777" w:rsidR="000D59AE" w:rsidRDefault="000D59AE" w:rsidP="000D59AE">
      <w:pPr>
        <w:pStyle w:val="ListParagraph"/>
        <w:numPr>
          <w:ilvl w:val="0"/>
          <w:numId w:val="7"/>
        </w:numPr>
        <w:spacing w:after="0" w:line="240" w:lineRule="auto"/>
        <w:rPr>
          <w:rFonts w:ascii="Times New Roman" w:hAnsi="Times New Roman" w:cs="Times New Roman"/>
          <w:szCs w:val="24"/>
        </w:rPr>
      </w:pPr>
      <w:r>
        <w:rPr>
          <w:rFonts w:ascii="Times New Roman" w:hAnsi="Times New Roman" w:cs="Times New Roman"/>
          <w:szCs w:val="24"/>
        </w:rPr>
        <w:t xml:space="preserve">“Primary Teacher” program and interactive literacy programs between parents and children </w:t>
      </w:r>
    </w:p>
    <w:p w14:paraId="0AFF7307" w14:textId="77777777" w:rsidR="000D59AE" w:rsidRDefault="000D59AE" w:rsidP="000D59AE">
      <w:pPr>
        <w:pStyle w:val="ListParagraph"/>
        <w:numPr>
          <w:ilvl w:val="0"/>
          <w:numId w:val="7"/>
        </w:numPr>
        <w:spacing w:after="0" w:line="240" w:lineRule="auto"/>
        <w:rPr>
          <w:rFonts w:ascii="Times New Roman" w:hAnsi="Times New Roman" w:cs="Times New Roman"/>
          <w:szCs w:val="24"/>
        </w:rPr>
      </w:pPr>
      <w:r>
        <w:rPr>
          <w:rFonts w:ascii="Times New Roman" w:hAnsi="Times New Roman" w:cs="Times New Roman"/>
          <w:szCs w:val="24"/>
        </w:rPr>
        <w:t>Student Intervention Programs, to include, After School and Summer programs plus School Readiness Programs.</w:t>
      </w:r>
    </w:p>
    <w:p w14:paraId="04EC7CC2" w14:textId="77777777" w:rsidR="005B13CF" w:rsidRDefault="005B13CF" w:rsidP="005B13CF">
      <w:pPr>
        <w:pStyle w:val="ListParagraph"/>
        <w:spacing w:after="0" w:line="240" w:lineRule="auto"/>
        <w:rPr>
          <w:rFonts w:ascii="Times New Roman" w:hAnsi="Times New Roman" w:cs="Times New Roman"/>
          <w:szCs w:val="24"/>
        </w:rPr>
      </w:pPr>
    </w:p>
    <w:p w14:paraId="7F7ACE34" w14:textId="77777777" w:rsidR="005B13CF" w:rsidRPr="00230171" w:rsidRDefault="005B13CF" w:rsidP="005B13CF">
      <w:pPr>
        <w:spacing w:after="0" w:line="240" w:lineRule="auto"/>
        <w:rPr>
          <w:rFonts w:ascii="Times New Roman" w:hAnsi="Times New Roman" w:cs="Times New Roman"/>
          <w:b/>
          <w:szCs w:val="24"/>
        </w:rPr>
      </w:pPr>
      <w:r w:rsidRPr="00230171">
        <w:rPr>
          <w:rFonts w:ascii="Times New Roman" w:hAnsi="Times New Roman" w:cs="Times New Roman"/>
          <w:b/>
          <w:szCs w:val="24"/>
        </w:rPr>
        <w:t>Transportation Activities-Student Intervention Programs</w:t>
      </w:r>
      <w:r w:rsidR="00A001CD" w:rsidRPr="00230171">
        <w:rPr>
          <w:rFonts w:ascii="Times New Roman" w:hAnsi="Times New Roman" w:cs="Times New Roman"/>
          <w:b/>
          <w:szCs w:val="24"/>
        </w:rPr>
        <w:t xml:space="preserve">: Supports TANF Purpose </w:t>
      </w:r>
      <w:r w:rsidR="008075D8" w:rsidRPr="00230171">
        <w:rPr>
          <w:rFonts w:ascii="Times New Roman" w:hAnsi="Times New Roman" w:cs="Times New Roman"/>
          <w:b/>
          <w:szCs w:val="24"/>
        </w:rPr>
        <w:t>1&amp;2</w:t>
      </w:r>
    </w:p>
    <w:p w14:paraId="254595C8" w14:textId="77777777" w:rsidR="000D59AE" w:rsidRDefault="00147340" w:rsidP="000D59AE">
      <w:pPr>
        <w:spacing w:after="0" w:line="240" w:lineRule="auto"/>
        <w:rPr>
          <w:rFonts w:ascii="Times New Roman" w:hAnsi="Times New Roman" w:cs="Times New Roman"/>
          <w:szCs w:val="24"/>
        </w:rPr>
      </w:pPr>
      <w:r w:rsidRPr="00230171">
        <w:rPr>
          <w:rFonts w:ascii="Times New Roman" w:hAnsi="Times New Roman" w:cs="Times New Roman"/>
          <w:szCs w:val="24"/>
        </w:rPr>
        <w:t>PRC/TANF funding will be made available in order to collaborate with community providers to help children from at risk families be successful in their education. (For example; Kindergarten Readiness programs, 21</w:t>
      </w:r>
      <w:r w:rsidRPr="00230171">
        <w:rPr>
          <w:rFonts w:ascii="Times New Roman" w:hAnsi="Times New Roman" w:cs="Times New Roman"/>
          <w:szCs w:val="24"/>
          <w:vertAlign w:val="superscript"/>
        </w:rPr>
        <w:t>st</w:t>
      </w:r>
      <w:r w:rsidRPr="00230171">
        <w:rPr>
          <w:rFonts w:ascii="Times New Roman" w:hAnsi="Times New Roman" w:cs="Times New Roman"/>
          <w:szCs w:val="24"/>
        </w:rPr>
        <w:t xml:space="preserve"> Century Grant or other identified opportunities). Transportation to these programs will support</w:t>
      </w:r>
      <w:r w:rsidR="009B4B79" w:rsidRPr="00230171">
        <w:rPr>
          <w:rFonts w:ascii="Times New Roman" w:hAnsi="Times New Roman" w:cs="Times New Roman"/>
          <w:szCs w:val="24"/>
        </w:rPr>
        <w:t xml:space="preserve"> state and federal initiatives promoting successful educational experiences and will be provided through contractual agreements with community partners.</w:t>
      </w:r>
    </w:p>
    <w:p w14:paraId="798FDAEA" w14:textId="77777777" w:rsidR="0074457B" w:rsidRPr="00230171" w:rsidRDefault="0074457B" w:rsidP="000D59AE">
      <w:pPr>
        <w:spacing w:after="0" w:line="240" w:lineRule="auto"/>
        <w:rPr>
          <w:rFonts w:ascii="Times New Roman" w:hAnsi="Times New Roman" w:cs="Times New Roman"/>
          <w:szCs w:val="24"/>
        </w:rPr>
      </w:pPr>
    </w:p>
    <w:p w14:paraId="1ECE4B3B" w14:textId="77777777" w:rsidR="000D59AE" w:rsidRDefault="000D59AE" w:rsidP="000D59AE">
      <w:pPr>
        <w:spacing w:after="0" w:line="240" w:lineRule="auto"/>
        <w:rPr>
          <w:rFonts w:ascii="Times New Roman" w:hAnsi="Times New Roman" w:cs="Times New Roman"/>
          <w:szCs w:val="24"/>
        </w:rPr>
      </w:pPr>
      <w:r>
        <w:rPr>
          <w:rFonts w:ascii="Times New Roman" w:hAnsi="Times New Roman" w:cs="Times New Roman"/>
          <w:b/>
          <w:szCs w:val="24"/>
        </w:rPr>
        <w:t>Other</w:t>
      </w:r>
    </w:p>
    <w:p w14:paraId="0002521D" w14:textId="77777777" w:rsidR="00C00871" w:rsidRDefault="000D59AE" w:rsidP="000D59AE">
      <w:pPr>
        <w:pStyle w:val="ListParagraph"/>
        <w:numPr>
          <w:ilvl w:val="0"/>
          <w:numId w:val="8"/>
        </w:numPr>
        <w:spacing w:after="0" w:line="240" w:lineRule="auto"/>
        <w:rPr>
          <w:rFonts w:ascii="Times New Roman" w:hAnsi="Times New Roman" w:cs="Times New Roman"/>
          <w:szCs w:val="24"/>
        </w:rPr>
      </w:pPr>
      <w:r>
        <w:rPr>
          <w:rFonts w:ascii="Times New Roman" w:hAnsi="Times New Roman" w:cs="Times New Roman"/>
          <w:szCs w:val="24"/>
        </w:rPr>
        <w:t>School outreach (prevention services for at-risk students)</w:t>
      </w:r>
      <w:r w:rsidR="00C00871">
        <w:rPr>
          <w:rFonts w:ascii="Times New Roman" w:hAnsi="Times New Roman" w:cs="Times New Roman"/>
          <w:szCs w:val="24"/>
        </w:rPr>
        <w:t>.</w:t>
      </w:r>
    </w:p>
    <w:p w14:paraId="6B28D299" w14:textId="204FE3FB" w:rsidR="000D59AE" w:rsidRDefault="000D59AE" w:rsidP="000D59AE">
      <w:pPr>
        <w:pStyle w:val="ListParagraph"/>
        <w:numPr>
          <w:ilvl w:val="0"/>
          <w:numId w:val="8"/>
        </w:numPr>
        <w:spacing w:after="0" w:line="240" w:lineRule="auto"/>
        <w:rPr>
          <w:rFonts w:ascii="Times New Roman" w:hAnsi="Times New Roman" w:cs="Times New Roman"/>
          <w:szCs w:val="24"/>
        </w:rPr>
      </w:pPr>
      <w:r>
        <w:rPr>
          <w:rFonts w:ascii="Times New Roman" w:hAnsi="Times New Roman" w:cs="Times New Roman"/>
          <w:szCs w:val="24"/>
        </w:rPr>
        <w:t>Community outreach-</w:t>
      </w:r>
      <w:r w:rsidR="00F20B01">
        <w:rPr>
          <w:rFonts w:ascii="Times New Roman" w:hAnsi="Times New Roman" w:cs="Times New Roman"/>
          <w:szCs w:val="24"/>
        </w:rPr>
        <w:t>(</w:t>
      </w:r>
      <w:r>
        <w:rPr>
          <w:rFonts w:ascii="Times New Roman" w:hAnsi="Times New Roman" w:cs="Times New Roman"/>
          <w:szCs w:val="24"/>
        </w:rPr>
        <w:t xml:space="preserve"> no means test)</w:t>
      </w:r>
      <w:r w:rsidR="00F20B01">
        <w:rPr>
          <w:rFonts w:ascii="Times New Roman" w:hAnsi="Times New Roman" w:cs="Times New Roman"/>
          <w:szCs w:val="24"/>
        </w:rPr>
        <w:t>-</w:t>
      </w:r>
      <w:r w:rsidR="00C15AA0">
        <w:rPr>
          <w:rFonts w:ascii="Times New Roman" w:hAnsi="Times New Roman" w:cs="Times New Roman"/>
          <w:szCs w:val="24"/>
        </w:rPr>
        <w:t xml:space="preserve">TANF related </w:t>
      </w:r>
      <w:r w:rsidR="00F20B01">
        <w:rPr>
          <w:rFonts w:ascii="Times New Roman" w:hAnsi="Times New Roman" w:cs="Times New Roman"/>
          <w:szCs w:val="24"/>
        </w:rPr>
        <w:t>Outreach to assure awareness of benefits and services to support children a</w:t>
      </w:r>
      <w:r w:rsidR="009847FF">
        <w:rPr>
          <w:rFonts w:ascii="Times New Roman" w:hAnsi="Times New Roman" w:cs="Times New Roman"/>
          <w:szCs w:val="24"/>
        </w:rPr>
        <w:t xml:space="preserve">nd families.  </w:t>
      </w:r>
      <w:r w:rsidR="00FF3367">
        <w:rPr>
          <w:rFonts w:ascii="Times New Roman" w:hAnsi="Times New Roman" w:cs="Times New Roman"/>
          <w:szCs w:val="24"/>
        </w:rPr>
        <w:t>This includes</w:t>
      </w:r>
      <w:r w:rsidR="009847FF">
        <w:rPr>
          <w:rFonts w:ascii="Times New Roman" w:hAnsi="Times New Roman" w:cs="Times New Roman"/>
          <w:szCs w:val="24"/>
        </w:rPr>
        <w:t xml:space="preserve"> billboards and signs,</w:t>
      </w:r>
      <w:r w:rsidR="00774194">
        <w:rPr>
          <w:rFonts w:ascii="Times New Roman" w:hAnsi="Times New Roman" w:cs="Times New Roman"/>
          <w:szCs w:val="24"/>
        </w:rPr>
        <w:t xml:space="preserve"> public service ads (radio/TV), presentations at workplaces or community events, promotional items, recruitment activities, educational programs and activities, employer recruitment, collaborate with local Chamber, </w:t>
      </w:r>
      <w:r w:rsidR="0082668F">
        <w:rPr>
          <w:rFonts w:ascii="Times New Roman" w:hAnsi="Times New Roman" w:cs="Times New Roman"/>
          <w:szCs w:val="24"/>
        </w:rPr>
        <w:t>job</w:t>
      </w:r>
      <w:r w:rsidR="00774194">
        <w:rPr>
          <w:rFonts w:ascii="Times New Roman" w:hAnsi="Times New Roman" w:cs="Times New Roman"/>
          <w:szCs w:val="24"/>
        </w:rPr>
        <w:t xml:space="preserve"> fairs, information ref</w:t>
      </w:r>
      <w:r w:rsidR="00986311">
        <w:rPr>
          <w:rFonts w:ascii="Times New Roman" w:hAnsi="Times New Roman" w:cs="Times New Roman"/>
          <w:szCs w:val="24"/>
        </w:rPr>
        <w:t>erral</w:t>
      </w:r>
      <w:r w:rsidR="006E562B">
        <w:rPr>
          <w:rFonts w:ascii="Times New Roman" w:hAnsi="Times New Roman" w:cs="Times New Roman"/>
          <w:szCs w:val="24"/>
        </w:rPr>
        <w:t xml:space="preserve"> and other items related to outreach. </w:t>
      </w:r>
    </w:p>
    <w:p w14:paraId="18243251" w14:textId="77777777" w:rsidR="000D59AE" w:rsidRDefault="00E24C95" w:rsidP="000D59AE">
      <w:pPr>
        <w:pStyle w:val="ListParagraph"/>
        <w:numPr>
          <w:ilvl w:val="0"/>
          <w:numId w:val="8"/>
        </w:numPr>
        <w:spacing w:after="0" w:line="240" w:lineRule="auto"/>
        <w:rPr>
          <w:rFonts w:ascii="Times New Roman" w:hAnsi="Times New Roman" w:cs="Times New Roman"/>
          <w:szCs w:val="24"/>
        </w:rPr>
      </w:pPr>
      <w:r>
        <w:rPr>
          <w:rFonts w:ascii="Times New Roman" w:hAnsi="Times New Roman" w:cs="Times New Roman"/>
          <w:szCs w:val="24"/>
        </w:rPr>
        <w:t>C</w:t>
      </w:r>
      <w:r w:rsidR="000D59AE">
        <w:rPr>
          <w:rFonts w:ascii="Times New Roman" w:hAnsi="Times New Roman" w:cs="Times New Roman"/>
          <w:szCs w:val="24"/>
        </w:rPr>
        <w:t>ase management for families at risk of abuse or neglect</w:t>
      </w:r>
    </w:p>
    <w:p w14:paraId="3FAB1548" w14:textId="77777777" w:rsidR="000D59AE" w:rsidRDefault="000D59AE" w:rsidP="000D59AE">
      <w:pPr>
        <w:pStyle w:val="ListParagraph"/>
        <w:numPr>
          <w:ilvl w:val="0"/>
          <w:numId w:val="8"/>
        </w:numPr>
        <w:spacing w:after="0" w:line="240" w:lineRule="auto"/>
        <w:rPr>
          <w:rFonts w:ascii="Times New Roman" w:hAnsi="Times New Roman" w:cs="Times New Roman"/>
          <w:szCs w:val="24"/>
        </w:rPr>
      </w:pPr>
      <w:r>
        <w:rPr>
          <w:rFonts w:ascii="Times New Roman" w:hAnsi="Times New Roman" w:cs="Times New Roman"/>
          <w:szCs w:val="24"/>
        </w:rPr>
        <w:t xml:space="preserve">Fatherhood initiative to improve the capacity of needy fathers to provide financial and </w:t>
      </w:r>
      <w:r w:rsidR="0024106F">
        <w:rPr>
          <w:rFonts w:ascii="Times New Roman" w:hAnsi="Times New Roman" w:cs="Times New Roman"/>
          <w:szCs w:val="24"/>
        </w:rPr>
        <w:t>emotional</w:t>
      </w:r>
      <w:r>
        <w:rPr>
          <w:rFonts w:ascii="Times New Roman" w:hAnsi="Times New Roman" w:cs="Times New Roman"/>
          <w:szCs w:val="24"/>
        </w:rPr>
        <w:t xml:space="preserve"> support for their children (custodial and non-custodial) </w:t>
      </w:r>
    </w:p>
    <w:p w14:paraId="215C4C6A" w14:textId="77777777" w:rsidR="0024106F" w:rsidRDefault="0024106F" w:rsidP="000D59AE">
      <w:pPr>
        <w:pStyle w:val="ListParagraph"/>
        <w:numPr>
          <w:ilvl w:val="0"/>
          <w:numId w:val="8"/>
        </w:numPr>
        <w:spacing w:after="0" w:line="240" w:lineRule="auto"/>
        <w:rPr>
          <w:rFonts w:ascii="Times New Roman" w:hAnsi="Times New Roman" w:cs="Times New Roman"/>
          <w:szCs w:val="24"/>
        </w:rPr>
      </w:pPr>
      <w:r>
        <w:rPr>
          <w:rFonts w:ascii="Times New Roman" w:hAnsi="Times New Roman" w:cs="Times New Roman"/>
          <w:szCs w:val="24"/>
        </w:rPr>
        <w:t xml:space="preserve">Counseling services to focus on </w:t>
      </w:r>
      <w:r w:rsidR="00E24C95">
        <w:rPr>
          <w:rFonts w:ascii="Times New Roman" w:hAnsi="Times New Roman" w:cs="Times New Roman"/>
          <w:szCs w:val="24"/>
        </w:rPr>
        <w:t xml:space="preserve">pre-pregnancy family planning services </w:t>
      </w:r>
    </w:p>
    <w:p w14:paraId="6CEC4F81" w14:textId="77777777" w:rsidR="0024106F" w:rsidRDefault="0024106F" w:rsidP="000D59AE">
      <w:pPr>
        <w:pStyle w:val="ListParagraph"/>
        <w:numPr>
          <w:ilvl w:val="0"/>
          <w:numId w:val="8"/>
        </w:numPr>
        <w:spacing w:after="0" w:line="240" w:lineRule="auto"/>
        <w:rPr>
          <w:rFonts w:ascii="Times New Roman" w:hAnsi="Times New Roman" w:cs="Times New Roman"/>
          <w:szCs w:val="24"/>
        </w:rPr>
      </w:pPr>
      <w:r>
        <w:rPr>
          <w:rFonts w:ascii="Times New Roman" w:hAnsi="Times New Roman" w:cs="Times New Roman"/>
          <w:szCs w:val="24"/>
        </w:rPr>
        <w:t xml:space="preserve">Campaigns to encourage young people to delay parenting/teen pregnancy prevention </w:t>
      </w:r>
    </w:p>
    <w:p w14:paraId="40B2EF44" w14:textId="77777777" w:rsidR="0024106F" w:rsidRPr="00CB694F" w:rsidRDefault="0024106F" w:rsidP="00CB694F">
      <w:pPr>
        <w:pStyle w:val="ListParagraph"/>
        <w:numPr>
          <w:ilvl w:val="0"/>
          <w:numId w:val="8"/>
        </w:numPr>
        <w:spacing w:after="0" w:line="240" w:lineRule="auto"/>
        <w:rPr>
          <w:rFonts w:ascii="Times New Roman" w:hAnsi="Times New Roman" w:cs="Times New Roman"/>
          <w:szCs w:val="24"/>
        </w:rPr>
      </w:pPr>
      <w:r>
        <w:rPr>
          <w:rFonts w:ascii="Times New Roman" w:hAnsi="Times New Roman" w:cs="Times New Roman"/>
          <w:szCs w:val="24"/>
        </w:rPr>
        <w:t xml:space="preserve">Family preservation and reunification counseling/services including selection of positive relationships with an adult assistance group partner </w:t>
      </w:r>
    </w:p>
    <w:p w14:paraId="2B91D0A8" w14:textId="77777777" w:rsidR="0024106F" w:rsidRPr="000D59AE" w:rsidRDefault="0024106F" w:rsidP="000D59AE">
      <w:pPr>
        <w:pStyle w:val="ListParagraph"/>
        <w:numPr>
          <w:ilvl w:val="0"/>
          <w:numId w:val="8"/>
        </w:numPr>
        <w:spacing w:after="0" w:line="240" w:lineRule="auto"/>
        <w:rPr>
          <w:rFonts w:ascii="Times New Roman" w:hAnsi="Times New Roman" w:cs="Times New Roman"/>
          <w:szCs w:val="24"/>
        </w:rPr>
      </w:pPr>
      <w:r>
        <w:rPr>
          <w:rFonts w:ascii="Times New Roman" w:hAnsi="Times New Roman" w:cs="Times New Roman"/>
          <w:szCs w:val="24"/>
        </w:rPr>
        <w:t xml:space="preserve">Development and sharing of resources available for relatives caring for minor children (Kinship) </w:t>
      </w:r>
    </w:p>
    <w:p w14:paraId="13FE856A" w14:textId="77777777" w:rsidR="000D59AE" w:rsidRPr="000D59AE" w:rsidRDefault="000D59AE" w:rsidP="000D59AE">
      <w:pPr>
        <w:spacing w:after="0" w:line="240" w:lineRule="auto"/>
        <w:rPr>
          <w:rFonts w:ascii="Times New Roman" w:hAnsi="Times New Roman" w:cs="Times New Roman"/>
          <w:szCs w:val="24"/>
        </w:rPr>
      </w:pPr>
    </w:p>
    <w:p w14:paraId="2650F8D2" w14:textId="366D1749" w:rsidR="00A020BF" w:rsidRDefault="00A020BF" w:rsidP="00CE6B70">
      <w:pPr>
        <w:spacing w:after="0" w:line="240" w:lineRule="auto"/>
        <w:jc w:val="both"/>
        <w:rPr>
          <w:rFonts w:ascii="Times New Roman" w:hAnsi="Times New Roman" w:cs="Times New Roman"/>
          <w:szCs w:val="24"/>
        </w:rPr>
      </w:pPr>
    </w:p>
    <w:p w14:paraId="12231181" w14:textId="66634E5D" w:rsidR="009451C8" w:rsidRDefault="009451C8" w:rsidP="00CE6B70">
      <w:pPr>
        <w:spacing w:after="0" w:line="240" w:lineRule="auto"/>
        <w:jc w:val="both"/>
        <w:rPr>
          <w:rFonts w:ascii="Times New Roman" w:hAnsi="Times New Roman" w:cs="Times New Roman"/>
          <w:szCs w:val="24"/>
        </w:rPr>
      </w:pPr>
    </w:p>
    <w:p w14:paraId="0AC23116" w14:textId="77777777" w:rsidR="009451C8" w:rsidRDefault="009451C8" w:rsidP="00CE6B70">
      <w:pPr>
        <w:spacing w:after="0" w:line="240" w:lineRule="auto"/>
        <w:jc w:val="both"/>
        <w:rPr>
          <w:rFonts w:ascii="Times New Roman" w:hAnsi="Times New Roman" w:cs="Times New Roman"/>
          <w:szCs w:val="24"/>
        </w:rPr>
      </w:pPr>
    </w:p>
    <w:tbl>
      <w:tblPr>
        <w:tblW w:w="9820" w:type="dxa"/>
        <w:tblLook w:val="04A0" w:firstRow="1" w:lastRow="0" w:firstColumn="1" w:lastColumn="0" w:noHBand="0" w:noVBand="1"/>
      </w:tblPr>
      <w:tblGrid>
        <w:gridCol w:w="2674"/>
        <w:gridCol w:w="1500"/>
        <w:gridCol w:w="1140"/>
        <w:gridCol w:w="1680"/>
        <w:gridCol w:w="928"/>
        <w:gridCol w:w="1963"/>
      </w:tblGrid>
      <w:tr w:rsidR="00B606D7" w:rsidRPr="00B606D7" w14:paraId="1F06482F" w14:textId="77777777" w:rsidTr="00B606D7">
        <w:trPr>
          <w:trHeight w:val="294"/>
        </w:trPr>
        <w:tc>
          <w:tcPr>
            <w:tcW w:w="267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B664471" w14:textId="77777777" w:rsidR="00B606D7" w:rsidRPr="00B606D7" w:rsidRDefault="00B606D7" w:rsidP="00B606D7">
            <w:pPr>
              <w:spacing w:after="0" w:line="240" w:lineRule="auto"/>
              <w:rPr>
                <w:rFonts w:ascii="Calibri" w:eastAsia="Times New Roman" w:hAnsi="Calibri" w:cs="Calibri"/>
                <w:color w:val="000000"/>
                <w:sz w:val="16"/>
                <w:szCs w:val="16"/>
              </w:rPr>
            </w:pPr>
            <w:bookmarkStart w:id="30" w:name="_Hlk73539214"/>
            <w:r w:rsidRPr="00B606D7">
              <w:rPr>
                <w:rFonts w:ascii="Calibri" w:eastAsia="Times New Roman" w:hAnsi="Calibri" w:cs="Calibri"/>
                <w:color w:val="000000"/>
                <w:sz w:val="16"/>
                <w:szCs w:val="16"/>
              </w:rPr>
              <w:t>Service or Benefit Contingency</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14:paraId="6D5C66B5"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TANF Purpose</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14:paraId="0CDD2EC9"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CAP-Amount</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1C588068"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Assistance Groups</w:t>
            </w:r>
          </w:p>
        </w:tc>
        <w:tc>
          <w:tcPr>
            <w:tcW w:w="1049" w:type="dxa"/>
            <w:tcBorders>
              <w:top w:val="single" w:sz="8" w:space="0" w:color="auto"/>
              <w:left w:val="nil"/>
              <w:bottom w:val="single" w:sz="8" w:space="0" w:color="auto"/>
              <w:right w:val="single" w:sz="8" w:space="0" w:color="auto"/>
            </w:tcBorders>
            <w:shd w:val="clear" w:color="auto" w:fill="auto"/>
            <w:vAlign w:val="bottom"/>
            <w:hideMark/>
          </w:tcPr>
          <w:p w14:paraId="0A42CFC8"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Economic Need Standard</w:t>
            </w:r>
          </w:p>
        </w:tc>
        <w:tc>
          <w:tcPr>
            <w:tcW w:w="1777" w:type="dxa"/>
            <w:tcBorders>
              <w:top w:val="single" w:sz="8" w:space="0" w:color="auto"/>
              <w:left w:val="nil"/>
              <w:bottom w:val="single" w:sz="8" w:space="0" w:color="auto"/>
              <w:right w:val="single" w:sz="8" w:space="0" w:color="auto"/>
            </w:tcBorders>
            <w:shd w:val="clear" w:color="auto" w:fill="auto"/>
            <w:noWrap/>
            <w:vAlign w:val="bottom"/>
            <w:hideMark/>
          </w:tcPr>
          <w:p w14:paraId="4029CF66"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Other Requirements</w:t>
            </w:r>
          </w:p>
        </w:tc>
      </w:tr>
      <w:bookmarkEnd w:id="30"/>
      <w:tr w:rsidR="00B606D7" w:rsidRPr="00B606D7" w14:paraId="51452723" w14:textId="77777777" w:rsidTr="00B606D7">
        <w:trPr>
          <w:trHeight w:val="290"/>
        </w:trPr>
        <w:tc>
          <w:tcPr>
            <w:tcW w:w="2674" w:type="dxa"/>
            <w:tcBorders>
              <w:top w:val="nil"/>
              <w:left w:val="single" w:sz="8" w:space="0" w:color="auto"/>
              <w:bottom w:val="nil"/>
              <w:right w:val="single" w:sz="8" w:space="0" w:color="auto"/>
            </w:tcBorders>
            <w:shd w:val="clear" w:color="auto" w:fill="auto"/>
            <w:noWrap/>
            <w:vAlign w:val="bottom"/>
            <w:hideMark/>
          </w:tcPr>
          <w:p w14:paraId="4F0BFB87" w14:textId="77777777" w:rsidR="00B606D7" w:rsidRPr="00B606D7" w:rsidRDefault="00B606D7" w:rsidP="00B606D7">
            <w:pPr>
              <w:spacing w:after="0" w:line="240" w:lineRule="auto"/>
              <w:rPr>
                <w:rFonts w:ascii="Calibri" w:eastAsia="Times New Roman" w:hAnsi="Calibri" w:cs="Calibri"/>
                <w:b/>
                <w:bCs/>
                <w:color w:val="000000"/>
                <w:sz w:val="16"/>
                <w:szCs w:val="16"/>
              </w:rPr>
            </w:pPr>
            <w:r w:rsidRPr="00B606D7">
              <w:rPr>
                <w:rFonts w:ascii="Calibri" w:eastAsia="Times New Roman" w:hAnsi="Calibri" w:cs="Calibri"/>
                <w:b/>
                <w:bCs/>
                <w:color w:val="000000"/>
                <w:sz w:val="16"/>
                <w:szCs w:val="16"/>
              </w:rPr>
              <w:t>Group Activities</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14:paraId="19BD5CB0"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Purpose 1 &amp; 2</w:t>
            </w:r>
          </w:p>
        </w:tc>
        <w:tc>
          <w:tcPr>
            <w:tcW w:w="1140" w:type="dxa"/>
            <w:vMerge w:val="restart"/>
            <w:tcBorders>
              <w:top w:val="nil"/>
              <w:left w:val="single" w:sz="8" w:space="0" w:color="auto"/>
              <w:bottom w:val="single" w:sz="8" w:space="0" w:color="000000"/>
              <w:right w:val="single" w:sz="8" w:space="0" w:color="auto"/>
            </w:tcBorders>
            <w:shd w:val="clear" w:color="auto" w:fill="auto"/>
            <w:noWrap/>
            <w:hideMark/>
          </w:tcPr>
          <w:p w14:paraId="10997BF8"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N/A</w:t>
            </w:r>
          </w:p>
        </w:tc>
        <w:tc>
          <w:tcPr>
            <w:tcW w:w="1680" w:type="dxa"/>
            <w:vMerge w:val="restart"/>
            <w:tcBorders>
              <w:top w:val="nil"/>
              <w:left w:val="single" w:sz="8" w:space="0" w:color="auto"/>
              <w:bottom w:val="single" w:sz="8" w:space="0" w:color="000000"/>
              <w:right w:val="single" w:sz="8" w:space="0" w:color="auto"/>
            </w:tcBorders>
            <w:shd w:val="clear" w:color="auto" w:fill="auto"/>
            <w:hideMark/>
          </w:tcPr>
          <w:p w14:paraId="6B359D20"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OWF assistance groups or TANF eligible assistance groups with minor children or Families working with CPS</w:t>
            </w:r>
          </w:p>
        </w:tc>
        <w:tc>
          <w:tcPr>
            <w:tcW w:w="1049" w:type="dxa"/>
            <w:vMerge w:val="restart"/>
            <w:tcBorders>
              <w:top w:val="nil"/>
              <w:left w:val="single" w:sz="8" w:space="0" w:color="auto"/>
              <w:bottom w:val="single" w:sz="8" w:space="0" w:color="000000"/>
              <w:right w:val="single" w:sz="8" w:space="0" w:color="auto"/>
            </w:tcBorders>
            <w:shd w:val="clear" w:color="auto" w:fill="auto"/>
            <w:hideMark/>
          </w:tcPr>
          <w:p w14:paraId="02D9D222"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OWF and /or TANF eligible (200%FPG)</w:t>
            </w:r>
          </w:p>
        </w:tc>
        <w:tc>
          <w:tcPr>
            <w:tcW w:w="1777" w:type="dxa"/>
            <w:vMerge w:val="restart"/>
            <w:tcBorders>
              <w:top w:val="nil"/>
              <w:left w:val="single" w:sz="8" w:space="0" w:color="auto"/>
              <w:bottom w:val="single" w:sz="8" w:space="0" w:color="000000"/>
              <w:right w:val="single" w:sz="8" w:space="0" w:color="auto"/>
            </w:tcBorders>
            <w:shd w:val="clear" w:color="auto" w:fill="auto"/>
            <w:hideMark/>
          </w:tcPr>
          <w:p w14:paraId="795F1F6A"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Education Related: Parent education classes or parenting classes, family nutrition education, housing homeowner/maintenance, Primary Teacher program and interactive literacy programs between parents and children, Student Invention Programs to include, After School and Summer programs plus School Readiness Programs</w:t>
            </w:r>
          </w:p>
        </w:tc>
      </w:tr>
      <w:tr w:rsidR="00B606D7" w:rsidRPr="00B606D7" w14:paraId="5FED483A" w14:textId="77777777" w:rsidTr="00B606D7">
        <w:trPr>
          <w:trHeight w:val="3594"/>
        </w:trPr>
        <w:tc>
          <w:tcPr>
            <w:tcW w:w="2674" w:type="dxa"/>
            <w:tcBorders>
              <w:top w:val="nil"/>
              <w:left w:val="single" w:sz="8" w:space="0" w:color="auto"/>
              <w:bottom w:val="single" w:sz="8" w:space="0" w:color="auto"/>
              <w:right w:val="single" w:sz="8" w:space="0" w:color="auto"/>
            </w:tcBorders>
            <w:shd w:val="clear" w:color="auto" w:fill="auto"/>
            <w:vAlign w:val="bottom"/>
            <w:hideMark/>
          </w:tcPr>
          <w:p w14:paraId="64FB3D68" w14:textId="33E9D1C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 xml:space="preserve">Group activities can be paid by the PRC program </w:t>
            </w:r>
            <w:r w:rsidR="005A0CAA" w:rsidRPr="00B606D7">
              <w:rPr>
                <w:rFonts w:ascii="Calibri" w:eastAsia="Times New Roman" w:hAnsi="Calibri" w:cs="Calibri"/>
                <w:color w:val="000000"/>
                <w:sz w:val="16"/>
                <w:szCs w:val="16"/>
              </w:rPr>
              <w:t>if</w:t>
            </w:r>
            <w:r w:rsidRPr="00B606D7">
              <w:rPr>
                <w:rFonts w:ascii="Calibri" w:eastAsia="Times New Roman" w:hAnsi="Calibri" w:cs="Calibri"/>
                <w:color w:val="000000"/>
                <w:sz w:val="16"/>
                <w:szCs w:val="16"/>
              </w:rPr>
              <w:t xml:space="preserve"> the activity will meet one or more of the PRC program goals. Every Participant must file a PRC application</w:t>
            </w:r>
            <w:r>
              <w:rPr>
                <w:rFonts w:ascii="Calibri" w:eastAsia="Times New Roman" w:hAnsi="Calibri" w:cs="Calibri"/>
                <w:color w:val="000000"/>
                <w:sz w:val="16"/>
                <w:szCs w:val="16"/>
              </w:rPr>
              <w:t xml:space="preserve"> </w:t>
            </w:r>
            <w:r w:rsidRPr="00B606D7">
              <w:rPr>
                <w:rFonts w:ascii="Calibri" w:eastAsia="Times New Roman" w:hAnsi="Calibri" w:cs="Calibri"/>
                <w:color w:val="000000"/>
                <w:sz w:val="16"/>
                <w:szCs w:val="16"/>
              </w:rPr>
              <w:t xml:space="preserve">that includes names of the assistance group, financial verifications and the individual's responsibility to prevent a recurrence of the need. Any moneys spent for this type of service will not count towards an individual's time or money caps for the PRC program. The following is a list of the group activities that the PRC program will cover. The means test for these services will be 200% of Federal Poverty. </w:t>
            </w:r>
          </w:p>
        </w:tc>
        <w:tc>
          <w:tcPr>
            <w:tcW w:w="1500" w:type="dxa"/>
            <w:vMerge/>
            <w:tcBorders>
              <w:top w:val="nil"/>
              <w:left w:val="single" w:sz="8" w:space="0" w:color="auto"/>
              <w:bottom w:val="single" w:sz="8" w:space="0" w:color="000000"/>
              <w:right w:val="single" w:sz="8" w:space="0" w:color="auto"/>
            </w:tcBorders>
            <w:vAlign w:val="center"/>
            <w:hideMark/>
          </w:tcPr>
          <w:p w14:paraId="156FBADE" w14:textId="77777777" w:rsidR="00B606D7" w:rsidRPr="00B606D7" w:rsidRDefault="00B606D7" w:rsidP="00B606D7">
            <w:pPr>
              <w:spacing w:after="0" w:line="240" w:lineRule="auto"/>
              <w:rPr>
                <w:rFonts w:ascii="Calibri" w:eastAsia="Times New Roman" w:hAnsi="Calibri" w:cs="Calibri"/>
                <w:color w:val="000000"/>
                <w:sz w:val="16"/>
                <w:szCs w:val="16"/>
              </w:rPr>
            </w:pPr>
          </w:p>
        </w:tc>
        <w:tc>
          <w:tcPr>
            <w:tcW w:w="1140" w:type="dxa"/>
            <w:vMerge/>
            <w:tcBorders>
              <w:top w:val="nil"/>
              <w:left w:val="single" w:sz="8" w:space="0" w:color="auto"/>
              <w:bottom w:val="single" w:sz="8" w:space="0" w:color="000000"/>
              <w:right w:val="single" w:sz="8" w:space="0" w:color="auto"/>
            </w:tcBorders>
            <w:vAlign w:val="center"/>
            <w:hideMark/>
          </w:tcPr>
          <w:p w14:paraId="7A608254" w14:textId="77777777" w:rsidR="00B606D7" w:rsidRPr="00B606D7" w:rsidRDefault="00B606D7" w:rsidP="00B606D7">
            <w:pPr>
              <w:spacing w:after="0" w:line="240" w:lineRule="auto"/>
              <w:rPr>
                <w:rFonts w:ascii="Calibri" w:eastAsia="Times New Roman" w:hAnsi="Calibri" w:cs="Calibri"/>
                <w:color w:val="000000"/>
                <w:sz w:val="16"/>
                <w:szCs w:val="16"/>
              </w:rPr>
            </w:pPr>
          </w:p>
        </w:tc>
        <w:tc>
          <w:tcPr>
            <w:tcW w:w="1680" w:type="dxa"/>
            <w:vMerge/>
            <w:tcBorders>
              <w:top w:val="nil"/>
              <w:left w:val="single" w:sz="8" w:space="0" w:color="auto"/>
              <w:bottom w:val="single" w:sz="8" w:space="0" w:color="000000"/>
              <w:right w:val="single" w:sz="8" w:space="0" w:color="auto"/>
            </w:tcBorders>
            <w:vAlign w:val="center"/>
            <w:hideMark/>
          </w:tcPr>
          <w:p w14:paraId="6374CCBF" w14:textId="77777777" w:rsidR="00B606D7" w:rsidRPr="00B606D7" w:rsidRDefault="00B606D7" w:rsidP="00B606D7">
            <w:pPr>
              <w:spacing w:after="0" w:line="240" w:lineRule="auto"/>
              <w:rPr>
                <w:rFonts w:ascii="Calibri" w:eastAsia="Times New Roman" w:hAnsi="Calibri" w:cs="Calibri"/>
                <w:color w:val="000000"/>
                <w:sz w:val="16"/>
                <w:szCs w:val="16"/>
              </w:rPr>
            </w:pPr>
          </w:p>
        </w:tc>
        <w:tc>
          <w:tcPr>
            <w:tcW w:w="1049" w:type="dxa"/>
            <w:vMerge/>
            <w:tcBorders>
              <w:top w:val="nil"/>
              <w:left w:val="single" w:sz="8" w:space="0" w:color="auto"/>
              <w:bottom w:val="single" w:sz="8" w:space="0" w:color="000000"/>
              <w:right w:val="single" w:sz="8" w:space="0" w:color="auto"/>
            </w:tcBorders>
            <w:vAlign w:val="center"/>
            <w:hideMark/>
          </w:tcPr>
          <w:p w14:paraId="12DF9B86" w14:textId="77777777" w:rsidR="00B606D7" w:rsidRPr="00B606D7" w:rsidRDefault="00B606D7" w:rsidP="00B606D7">
            <w:pPr>
              <w:spacing w:after="0" w:line="240" w:lineRule="auto"/>
              <w:rPr>
                <w:rFonts w:ascii="Calibri" w:eastAsia="Times New Roman" w:hAnsi="Calibri" w:cs="Calibri"/>
                <w:color w:val="000000"/>
                <w:sz w:val="16"/>
                <w:szCs w:val="16"/>
              </w:rPr>
            </w:pPr>
          </w:p>
        </w:tc>
        <w:tc>
          <w:tcPr>
            <w:tcW w:w="1777" w:type="dxa"/>
            <w:vMerge/>
            <w:tcBorders>
              <w:top w:val="nil"/>
              <w:left w:val="single" w:sz="8" w:space="0" w:color="auto"/>
              <w:bottom w:val="single" w:sz="8" w:space="0" w:color="000000"/>
              <w:right w:val="single" w:sz="8" w:space="0" w:color="auto"/>
            </w:tcBorders>
            <w:vAlign w:val="center"/>
            <w:hideMark/>
          </w:tcPr>
          <w:p w14:paraId="275E18E1" w14:textId="77777777" w:rsidR="00B606D7" w:rsidRPr="00B606D7" w:rsidRDefault="00B606D7" w:rsidP="00B606D7">
            <w:pPr>
              <w:spacing w:after="0" w:line="240" w:lineRule="auto"/>
              <w:rPr>
                <w:rFonts w:ascii="Calibri" w:eastAsia="Times New Roman" w:hAnsi="Calibri" w:cs="Calibri"/>
                <w:color w:val="000000"/>
                <w:sz w:val="16"/>
                <w:szCs w:val="16"/>
              </w:rPr>
            </w:pPr>
          </w:p>
        </w:tc>
      </w:tr>
      <w:tr w:rsidR="00B606D7" w:rsidRPr="00B606D7" w14:paraId="174823D3" w14:textId="77777777" w:rsidTr="00B606D7">
        <w:trPr>
          <w:trHeight w:val="290"/>
        </w:trPr>
        <w:tc>
          <w:tcPr>
            <w:tcW w:w="2674" w:type="dxa"/>
            <w:tcBorders>
              <w:top w:val="nil"/>
              <w:left w:val="single" w:sz="8" w:space="0" w:color="auto"/>
              <w:bottom w:val="nil"/>
              <w:right w:val="single" w:sz="8" w:space="0" w:color="auto"/>
            </w:tcBorders>
            <w:shd w:val="clear" w:color="auto" w:fill="auto"/>
            <w:noWrap/>
            <w:vAlign w:val="bottom"/>
            <w:hideMark/>
          </w:tcPr>
          <w:p w14:paraId="2CF8C6C4" w14:textId="77777777" w:rsidR="00B606D7" w:rsidRPr="00B606D7" w:rsidRDefault="00B606D7" w:rsidP="00B606D7">
            <w:pPr>
              <w:spacing w:after="0" w:line="240" w:lineRule="auto"/>
              <w:rPr>
                <w:rFonts w:ascii="Calibri" w:eastAsia="Times New Roman" w:hAnsi="Calibri" w:cs="Calibri"/>
                <w:b/>
                <w:bCs/>
                <w:color w:val="000000"/>
                <w:sz w:val="16"/>
                <w:szCs w:val="16"/>
              </w:rPr>
            </w:pPr>
            <w:r w:rsidRPr="00B606D7">
              <w:rPr>
                <w:rFonts w:ascii="Calibri" w:eastAsia="Times New Roman" w:hAnsi="Calibri" w:cs="Calibri"/>
                <w:b/>
                <w:bCs/>
                <w:color w:val="000000"/>
                <w:sz w:val="16"/>
                <w:szCs w:val="16"/>
              </w:rPr>
              <w:t>Transportation</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14:paraId="5EEE240B"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Purpose 1 &amp; 2</w:t>
            </w:r>
          </w:p>
        </w:tc>
        <w:tc>
          <w:tcPr>
            <w:tcW w:w="1140" w:type="dxa"/>
            <w:vMerge w:val="restart"/>
            <w:tcBorders>
              <w:top w:val="nil"/>
              <w:left w:val="single" w:sz="8" w:space="0" w:color="auto"/>
              <w:bottom w:val="single" w:sz="8" w:space="0" w:color="000000"/>
              <w:right w:val="single" w:sz="8" w:space="0" w:color="auto"/>
            </w:tcBorders>
            <w:shd w:val="clear" w:color="auto" w:fill="auto"/>
            <w:noWrap/>
            <w:hideMark/>
          </w:tcPr>
          <w:p w14:paraId="70E9A7D7"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NA</w:t>
            </w:r>
          </w:p>
        </w:tc>
        <w:tc>
          <w:tcPr>
            <w:tcW w:w="1680" w:type="dxa"/>
            <w:vMerge w:val="restart"/>
            <w:tcBorders>
              <w:top w:val="nil"/>
              <w:left w:val="single" w:sz="8" w:space="0" w:color="auto"/>
              <w:bottom w:val="single" w:sz="8" w:space="0" w:color="000000"/>
              <w:right w:val="single" w:sz="8" w:space="0" w:color="auto"/>
            </w:tcBorders>
            <w:shd w:val="clear" w:color="auto" w:fill="auto"/>
            <w:hideMark/>
          </w:tcPr>
          <w:p w14:paraId="4ED8C7E2"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OWF assistance groups or TANF eligible assistance groups with minor children or Families working with CPS</w:t>
            </w:r>
          </w:p>
        </w:tc>
        <w:tc>
          <w:tcPr>
            <w:tcW w:w="1049" w:type="dxa"/>
            <w:vMerge w:val="restart"/>
            <w:tcBorders>
              <w:top w:val="nil"/>
              <w:left w:val="single" w:sz="8" w:space="0" w:color="auto"/>
              <w:bottom w:val="single" w:sz="8" w:space="0" w:color="000000"/>
              <w:right w:val="single" w:sz="8" w:space="0" w:color="auto"/>
            </w:tcBorders>
            <w:shd w:val="clear" w:color="auto" w:fill="auto"/>
            <w:hideMark/>
          </w:tcPr>
          <w:p w14:paraId="6D790EC7"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OWF and /or TANF eligible (200%FPG)</w:t>
            </w:r>
          </w:p>
        </w:tc>
        <w:tc>
          <w:tcPr>
            <w:tcW w:w="1777" w:type="dxa"/>
            <w:vMerge w:val="restart"/>
            <w:tcBorders>
              <w:top w:val="nil"/>
              <w:left w:val="single" w:sz="8" w:space="0" w:color="auto"/>
              <w:bottom w:val="single" w:sz="8" w:space="0" w:color="000000"/>
              <w:right w:val="single" w:sz="8" w:space="0" w:color="auto"/>
            </w:tcBorders>
            <w:shd w:val="clear" w:color="auto" w:fill="auto"/>
            <w:hideMark/>
          </w:tcPr>
          <w:p w14:paraId="5838D4CA"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 xml:space="preserve">Education Related: Parent education classes or parenting classes, family nutrition education, housing homeowner/maintenance, Primary Teacher program and interactive literacy programs between parents and children, Student Invention Programs to include, After School and Summer programs plus School Readiness Programs, YMCA and 21st Century Programs Transportation for </w:t>
            </w:r>
            <w:r w:rsidR="00C439D3" w:rsidRPr="00B606D7">
              <w:rPr>
                <w:rFonts w:ascii="Calibri" w:eastAsia="Times New Roman" w:hAnsi="Calibri" w:cs="Calibri"/>
                <w:color w:val="000000"/>
                <w:sz w:val="16"/>
                <w:szCs w:val="16"/>
              </w:rPr>
              <w:t>students’</w:t>
            </w:r>
            <w:r w:rsidRPr="00B606D7">
              <w:rPr>
                <w:rFonts w:ascii="Calibri" w:eastAsia="Times New Roman" w:hAnsi="Calibri" w:cs="Calibri"/>
                <w:color w:val="000000"/>
                <w:sz w:val="16"/>
                <w:szCs w:val="16"/>
              </w:rPr>
              <w:t xml:space="preserve"> intervention to help student pass the 3rd grade reading test</w:t>
            </w:r>
          </w:p>
        </w:tc>
      </w:tr>
      <w:tr w:rsidR="00B606D7" w:rsidRPr="00B606D7" w14:paraId="09FD795C" w14:textId="77777777" w:rsidTr="00512694">
        <w:trPr>
          <w:trHeight w:val="2544"/>
        </w:trPr>
        <w:tc>
          <w:tcPr>
            <w:tcW w:w="2674" w:type="dxa"/>
            <w:tcBorders>
              <w:top w:val="nil"/>
              <w:left w:val="single" w:sz="8" w:space="0" w:color="auto"/>
              <w:bottom w:val="nil"/>
              <w:right w:val="single" w:sz="8" w:space="0" w:color="auto"/>
            </w:tcBorders>
            <w:shd w:val="clear" w:color="auto" w:fill="auto"/>
            <w:vAlign w:val="bottom"/>
            <w:hideMark/>
          </w:tcPr>
          <w:p w14:paraId="45931258" w14:textId="77777777" w:rsidR="00B606D7" w:rsidRPr="00B606D7" w:rsidRDefault="00B606D7" w:rsidP="00B606D7">
            <w:pPr>
              <w:spacing w:after="0" w:line="240" w:lineRule="auto"/>
              <w:rPr>
                <w:rFonts w:ascii="Calibri" w:eastAsia="Times New Roman" w:hAnsi="Calibri" w:cs="Calibri"/>
                <w:color w:val="000000"/>
                <w:sz w:val="16"/>
                <w:szCs w:val="16"/>
              </w:rPr>
            </w:pPr>
            <w:r w:rsidRPr="00B606D7">
              <w:rPr>
                <w:rFonts w:ascii="Calibri" w:eastAsia="Times New Roman" w:hAnsi="Calibri" w:cs="Calibri"/>
                <w:color w:val="000000"/>
                <w:sz w:val="16"/>
                <w:szCs w:val="16"/>
              </w:rPr>
              <w:t xml:space="preserve">PRC/TANF funding will be made available </w:t>
            </w:r>
            <w:r w:rsidR="005A0CAA" w:rsidRPr="00B606D7">
              <w:rPr>
                <w:rFonts w:ascii="Calibri" w:eastAsia="Times New Roman" w:hAnsi="Calibri" w:cs="Calibri"/>
                <w:color w:val="000000"/>
                <w:sz w:val="16"/>
                <w:szCs w:val="16"/>
              </w:rPr>
              <w:t>to</w:t>
            </w:r>
            <w:r w:rsidRPr="00B606D7">
              <w:rPr>
                <w:rFonts w:ascii="Calibri" w:eastAsia="Times New Roman" w:hAnsi="Calibri" w:cs="Calibri"/>
                <w:color w:val="000000"/>
                <w:sz w:val="16"/>
                <w:szCs w:val="16"/>
              </w:rPr>
              <w:t xml:space="preserve"> collaborate with Community providers to help children from at risk families be successful in their education (for example: Kindergarten Readiness programs, 21st Century grant or other identified opportunities). Transportation to these programs will support state and federal initiatives promoting successful educational experiences and will be provided through contractual agreements with community partners.</w:t>
            </w:r>
          </w:p>
        </w:tc>
        <w:tc>
          <w:tcPr>
            <w:tcW w:w="1500" w:type="dxa"/>
            <w:vMerge/>
            <w:tcBorders>
              <w:top w:val="nil"/>
              <w:left w:val="single" w:sz="8" w:space="0" w:color="auto"/>
              <w:bottom w:val="nil"/>
              <w:right w:val="single" w:sz="8" w:space="0" w:color="auto"/>
            </w:tcBorders>
            <w:vAlign w:val="center"/>
            <w:hideMark/>
          </w:tcPr>
          <w:p w14:paraId="363398C1" w14:textId="77777777" w:rsidR="00B606D7" w:rsidRPr="00B606D7" w:rsidRDefault="00B606D7" w:rsidP="00B606D7">
            <w:pPr>
              <w:spacing w:after="0" w:line="240" w:lineRule="auto"/>
              <w:rPr>
                <w:rFonts w:ascii="Calibri" w:eastAsia="Times New Roman" w:hAnsi="Calibri" w:cs="Calibri"/>
                <w:color w:val="000000"/>
                <w:sz w:val="16"/>
                <w:szCs w:val="16"/>
              </w:rPr>
            </w:pPr>
          </w:p>
        </w:tc>
        <w:tc>
          <w:tcPr>
            <w:tcW w:w="1140" w:type="dxa"/>
            <w:vMerge/>
            <w:tcBorders>
              <w:top w:val="nil"/>
              <w:left w:val="single" w:sz="8" w:space="0" w:color="auto"/>
              <w:bottom w:val="nil"/>
              <w:right w:val="single" w:sz="8" w:space="0" w:color="auto"/>
            </w:tcBorders>
            <w:vAlign w:val="center"/>
            <w:hideMark/>
          </w:tcPr>
          <w:p w14:paraId="7477F555" w14:textId="77777777" w:rsidR="00B606D7" w:rsidRPr="00B606D7" w:rsidRDefault="00B606D7" w:rsidP="00B606D7">
            <w:pPr>
              <w:spacing w:after="0" w:line="240" w:lineRule="auto"/>
              <w:rPr>
                <w:rFonts w:ascii="Calibri" w:eastAsia="Times New Roman" w:hAnsi="Calibri" w:cs="Calibri"/>
                <w:color w:val="000000"/>
                <w:sz w:val="16"/>
                <w:szCs w:val="16"/>
              </w:rPr>
            </w:pPr>
          </w:p>
        </w:tc>
        <w:tc>
          <w:tcPr>
            <w:tcW w:w="1680" w:type="dxa"/>
            <w:vMerge/>
            <w:tcBorders>
              <w:top w:val="nil"/>
              <w:left w:val="single" w:sz="8" w:space="0" w:color="auto"/>
              <w:bottom w:val="nil"/>
              <w:right w:val="single" w:sz="8" w:space="0" w:color="auto"/>
            </w:tcBorders>
            <w:vAlign w:val="center"/>
            <w:hideMark/>
          </w:tcPr>
          <w:p w14:paraId="390BBA30" w14:textId="77777777" w:rsidR="00B606D7" w:rsidRPr="00B606D7" w:rsidRDefault="00B606D7" w:rsidP="00B606D7">
            <w:pPr>
              <w:spacing w:after="0" w:line="240" w:lineRule="auto"/>
              <w:rPr>
                <w:rFonts w:ascii="Calibri" w:eastAsia="Times New Roman" w:hAnsi="Calibri" w:cs="Calibri"/>
                <w:color w:val="000000"/>
                <w:sz w:val="16"/>
                <w:szCs w:val="16"/>
              </w:rPr>
            </w:pPr>
          </w:p>
        </w:tc>
        <w:tc>
          <w:tcPr>
            <w:tcW w:w="1049" w:type="dxa"/>
            <w:vMerge/>
            <w:tcBorders>
              <w:top w:val="nil"/>
              <w:left w:val="single" w:sz="8" w:space="0" w:color="auto"/>
              <w:bottom w:val="nil"/>
              <w:right w:val="single" w:sz="8" w:space="0" w:color="auto"/>
            </w:tcBorders>
            <w:vAlign w:val="center"/>
            <w:hideMark/>
          </w:tcPr>
          <w:p w14:paraId="11F2841B" w14:textId="77777777" w:rsidR="00B606D7" w:rsidRPr="00B606D7" w:rsidRDefault="00B606D7" w:rsidP="00B606D7">
            <w:pPr>
              <w:spacing w:after="0" w:line="240" w:lineRule="auto"/>
              <w:rPr>
                <w:rFonts w:ascii="Calibri" w:eastAsia="Times New Roman" w:hAnsi="Calibri" w:cs="Calibri"/>
                <w:color w:val="000000"/>
                <w:sz w:val="16"/>
                <w:szCs w:val="16"/>
              </w:rPr>
            </w:pPr>
          </w:p>
        </w:tc>
        <w:tc>
          <w:tcPr>
            <w:tcW w:w="1777" w:type="dxa"/>
            <w:vMerge/>
            <w:tcBorders>
              <w:top w:val="nil"/>
              <w:left w:val="single" w:sz="8" w:space="0" w:color="auto"/>
              <w:bottom w:val="nil"/>
              <w:right w:val="single" w:sz="8" w:space="0" w:color="auto"/>
            </w:tcBorders>
            <w:vAlign w:val="center"/>
            <w:hideMark/>
          </w:tcPr>
          <w:p w14:paraId="1FC2A9EC" w14:textId="77777777" w:rsidR="00B606D7" w:rsidRPr="00B606D7" w:rsidRDefault="00B606D7" w:rsidP="00B606D7">
            <w:pPr>
              <w:spacing w:after="0" w:line="240" w:lineRule="auto"/>
              <w:rPr>
                <w:rFonts w:ascii="Calibri" w:eastAsia="Times New Roman" w:hAnsi="Calibri" w:cs="Calibri"/>
                <w:color w:val="000000"/>
                <w:sz w:val="16"/>
                <w:szCs w:val="16"/>
              </w:rPr>
            </w:pPr>
          </w:p>
        </w:tc>
      </w:tr>
      <w:tr w:rsidR="005A0CAA" w:rsidRPr="00B606D7" w14:paraId="48BAFCD5" w14:textId="77777777" w:rsidTr="00B606D7">
        <w:trPr>
          <w:trHeight w:val="2544"/>
        </w:trPr>
        <w:tc>
          <w:tcPr>
            <w:tcW w:w="2674" w:type="dxa"/>
            <w:tcBorders>
              <w:top w:val="nil"/>
              <w:left w:val="single" w:sz="8" w:space="0" w:color="auto"/>
              <w:bottom w:val="single" w:sz="8" w:space="0" w:color="auto"/>
              <w:right w:val="single" w:sz="8" w:space="0" w:color="auto"/>
            </w:tcBorders>
            <w:shd w:val="clear" w:color="auto" w:fill="auto"/>
            <w:vAlign w:val="bottom"/>
          </w:tcPr>
          <w:p w14:paraId="5C2581DB" w14:textId="77777777" w:rsidR="005A0CAA" w:rsidRPr="005A0CAA" w:rsidRDefault="005A0CAA" w:rsidP="005A0CAA">
            <w:pPr>
              <w:spacing w:after="0" w:line="240" w:lineRule="auto"/>
              <w:rPr>
                <w:rFonts w:ascii="Calibri" w:eastAsia="Times New Roman" w:hAnsi="Calibri" w:cs="Calibri"/>
                <w:color w:val="000000"/>
                <w:sz w:val="16"/>
                <w:szCs w:val="16"/>
              </w:rPr>
            </w:pPr>
            <w:r w:rsidRPr="005A0CAA">
              <w:rPr>
                <w:rFonts w:ascii="Calibri" w:eastAsia="Times New Roman" w:hAnsi="Calibri" w:cs="Calibri"/>
                <w:b/>
                <w:color w:val="000000"/>
                <w:sz w:val="16"/>
                <w:szCs w:val="16"/>
              </w:rPr>
              <w:t>Other</w:t>
            </w:r>
          </w:p>
          <w:p w14:paraId="25F39AAF" w14:textId="77777777" w:rsidR="005A0CAA" w:rsidRPr="005A0CAA" w:rsidRDefault="005A0CAA" w:rsidP="005A0CAA">
            <w:pPr>
              <w:numPr>
                <w:ilvl w:val="0"/>
                <w:numId w:val="8"/>
              </w:numPr>
              <w:spacing w:after="0" w:line="240" w:lineRule="auto"/>
              <w:rPr>
                <w:rFonts w:ascii="Calibri" w:eastAsia="Times New Roman" w:hAnsi="Calibri" w:cs="Calibri"/>
                <w:color w:val="000000"/>
                <w:sz w:val="16"/>
                <w:szCs w:val="16"/>
              </w:rPr>
            </w:pPr>
            <w:r w:rsidRPr="005A0CAA">
              <w:rPr>
                <w:rFonts w:ascii="Calibri" w:eastAsia="Times New Roman" w:hAnsi="Calibri" w:cs="Calibri"/>
                <w:color w:val="000000"/>
                <w:sz w:val="16"/>
                <w:szCs w:val="16"/>
              </w:rPr>
              <w:t>School outreach (prevention services for at-risk students) (Community outreach- no means test)</w:t>
            </w:r>
          </w:p>
          <w:p w14:paraId="0D81E32D" w14:textId="77777777" w:rsidR="005A0CAA" w:rsidRPr="005A0CAA" w:rsidRDefault="005A0CAA" w:rsidP="005A0CAA">
            <w:pPr>
              <w:numPr>
                <w:ilvl w:val="0"/>
                <w:numId w:val="8"/>
              </w:numPr>
              <w:spacing w:after="0" w:line="240" w:lineRule="auto"/>
              <w:rPr>
                <w:rFonts w:ascii="Calibri" w:eastAsia="Times New Roman" w:hAnsi="Calibri" w:cs="Calibri"/>
                <w:color w:val="000000"/>
                <w:sz w:val="16"/>
                <w:szCs w:val="16"/>
              </w:rPr>
            </w:pPr>
            <w:r w:rsidRPr="005A0CAA">
              <w:rPr>
                <w:rFonts w:ascii="Calibri" w:eastAsia="Times New Roman" w:hAnsi="Calibri" w:cs="Calibri"/>
                <w:color w:val="000000"/>
                <w:sz w:val="16"/>
                <w:szCs w:val="16"/>
              </w:rPr>
              <w:t>Case management for families at risk of abuse or neglect</w:t>
            </w:r>
          </w:p>
          <w:p w14:paraId="4AF4E048" w14:textId="77777777" w:rsidR="005A0CAA" w:rsidRPr="005A0CAA" w:rsidRDefault="005A0CAA" w:rsidP="005A0CAA">
            <w:pPr>
              <w:numPr>
                <w:ilvl w:val="0"/>
                <w:numId w:val="8"/>
              </w:numPr>
              <w:spacing w:after="0" w:line="240" w:lineRule="auto"/>
              <w:rPr>
                <w:rFonts w:ascii="Calibri" w:eastAsia="Times New Roman" w:hAnsi="Calibri" w:cs="Calibri"/>
                <w:color w:val="000000"/>
                <w:sz w:val="16"/>
                <w:szCs w:val="16"/>
              </w:rPr>
            </w:pPr>
            <w:r w:rsidRPr="005A0CAA">
              <w:rPr>
                <w:rFonts w:ascii="Calibri" w:eastAsia="Times New Roman" w:hAnsi="Calibri" w:cs="Calibri"/>
                <w:color w:val="000000"/>
                <w:sz w:val="16"/>
                <w:szCs w:val="16"/>
              </w:rPr>
              <w:t xml:space="preserve">Fatherhood initiative to improve the capacity of needy fathers to provide financial and emotional support for their children (custodial and non-custodial) </w:t>
            </w:r>
          </w:p>
          <w:p w14:paraId="2F4D0712" w14:textId="77777777" w:rsidR="005A0CAA" w:rsidRPr="005A0CAA" w:rsidRDefault="005A0CAA" w:rsidP="005A0CAA">
            <w:pPr>
              <w:numPr>
                <w:ilvl w:val="0"/>
                <w:numId w:val="8"/>
              </w:numPr>
              <w:spacing w:after="0" w:line="240" w:lineRule="auto"/>
              <w:rPr>
                <w:rFonts w:ascii="Calibri" w:eastAsia="Times New Roman" w:hAnsi="Calibri" w:cs="Calibri"/>
                <w:color w:val="000000"/>
                <w:sz w:val="16"/>
                <w:szCs w:val="16"/>
              </w:rPr>
            </w:pPr>
            <w:r w:rsidRPr="005A0CAA">
              <w:rPr>
                <w:rFonts w:ascii="Calibri" w:eastAsia="Times New Roman" w:hAnsi="Calibri" w:cs="Calibri"/>
                <w:color w:val="000000"/>
                <w:sz w:val="16"/>
                <w:szCs w:val="16"/>
              </w:rPr>
              <w:lastRenderedPageBreak/>
              <w:t xml:space="preserve">Counseling services to focus on pre-pregnancy family planning services </w:t>
            </w:r>
          </w:p>
          <w:p w14:paraId="3914FA02" w14:textId="77777777" w:rsidR="005A0CAA" w:rsidRPr="005A0CAA" w:rsidRDefault="005A0CAA" w:rsidP="005A0CAA">
            <w:pPr>
              <w:numPr>
                <w:ilvl w:val="0"/>
                <w:numId w:val="8"/>
              </w:numPr>
              <w:spacing w:after="0" w:line="240" w:lineRule="auto"/>
              <w:rPr>
                <w:rFonts w:ascii="Calibri" w:eastAsia="Times New Roman" w:hAnsi="Calibri" w:cs="Calibri"/>
                <w:color w:val="000000"/>
                <w:sz w:val="16"/>
                <w:szCs w:val="16"/>
              </w:rPr>
            </w:pPr>
            <w:r w:rsidRPr="005A0CAA">
              <w:rPr>
                <w:rFonts w:ascii="Calibri" w:eastAsia="Times New Roman" w:hAnsi="Calibri" w:cs="Calibri"/>
                <w:color w:val="000000"/>
                <w:sz w:val="16"/>
                <w:szCs w:val="16"/>
              </w:rPr>
              <w:t xml:space="preserve">Campaigns to encourage young people to delay parenting/teen pregnancy prevention </w:t>
            </w:r>
          </w:p>
          <w:p w14:paraId="74C7E89A" w14:textId="77777777" w:rsidR="005A0CAA" w:rsidRPr="005A0CAA" w:rsidRDefault="005A0CAA" w:rsidP="005A0CAA">
            <w:pPr>
              <w:numPr>
                <w:ilvl w:val="0"/>
                <w:numId w:val="8"/>
              </w:numPr>
              <w:spacing w:after="0" w:line="240" w:lineRule="auto"/>
              <w:rPr>
                <w:rFonts w:ascii="Calibri" w:eastAsia="Times New Roman" w:hAnsi="Calibri" w:cs="Calibri"/>
                <w:color w:val="000000"/>
                <w:sz w:val="16"/>
                <w:szCs w:val="16"/>
              </w:rPr>
            </w:pPr>
            <w:r w:rsidRPr="005A0CAA">
              <w:rPr>
                <w:rFonts w:ascii="Calibri" w:eastAsia="Times New Roman" w:hAnsi="Calibri" w:cs="Calibri"/>
                <w:color w:val="000000"/>
                <w:sz w:val="16"/>
                <w:szCs w:val="16"/>
              </w:rPr>
              <w:t xml:space="preserve">Family preservation and reunification counseling/services including selection of positive relationships with an adult assistance group partner </w:t>
            </w:r>
          </w:p>
          <w:p w14:paraId="34335FE5" w14:textId="77777777" w:rsidR="005A0CAA" w:rsidRPr="005A0CAA" w:rsidRDefault="005A0CAA" w:rsidP="005A0CAA">
            <w:pPr>
              <w:numPr>
                <w:ilvl w:val="0"/>
                <w:numId w:val="8"/>
              </w:numPr>
              <w:spacing w:after="0" w:line="240" w:lineRule="auto"/>
              <w:rPr>
                <w:rFonts w:ascii="Calibri" w:eastAsia="Times New Roman" w:hAnsi="Calibri" w:cs="Calibri"/>
                <w:color w:val="000000"/>
                <w:sz w:val="16"/>
                <w:szCs w:val="16"/>
              </w:rPr>
            </w:pPr>
            <w:r w:rsidRPr="005A0CAA">
              <w:rPr>
                <w:rFonts w:ascii="Calibri" w:eastAsia="Times New Roman" w:hAnsi="Calibri" w:cs="Calibri"/>
                <w:color w:val="000000"/>
                <w:sz w:val="16"/>
                <w:szCs w:val="16"/>
              </w:rPr>
              <w:t xml:space="preserve">Development and sharing of resources available for relatives caring for minor children (Kinship) </w:t>
            </w:r>
          </w:p>
          <w:p w14:paraId="31F2A916" w14:textId="77777777" w:rsidR="005A0CAA" w:rsidRPr="00B606D7" w:rsidRDefault="005A0CAA" w:rsidP="00B606D7">
            <w:pPr>
              <w:spacing w:after="0" w:line="240" w:lineRule="auto"/>
              <w:rPr>
                <w:rFonts w:ascii="Calibri" w:eastAsia="Times New Roman" w:hAnsi="Calibri" w:cs="Calibri"/>
                <w:color w:val="000000"/>
                <w:sz w:val="16"/>
                <w:szCs w:val="16"/>
              </w:rPr>
            </w:pPr>
          </w:p>
        </w:tc>
        <w:tc>
          <w:tcPr>
            <w:tcW w:w="1500" w:type="dxa"/>
            <w:tcBorders>
              <w:top w:val="nil"/>
              <w:left w:val="single" w:sz="8" w:space="0" w:color="auto"/>
              <w:bottom w:val="single" w:sz="8" w:space="0" w:color="000000"/>
              <w:right w:val="single" w:sz="8" w:space="0" w:color="auto"/>
            </w:tcBorders>
            <w:vAlign w:val="center"/>
          </w:tcPr>
          <w:p w14:paraId="454D831D" w14:textId="77777777" w:rsidR="005A0CAA" w:rsidRPr="00B606D7" w:rsidRDefault="005A0CAA" w:rsidP="00B606D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Purpose 1, 2, 3 &amp;4</w:t>
            </w:r>
          </w:p>
        </w:tc>
        <w:tc>
          <w:tcPr>
            <w:tcW w:w="1140" w:type="dxa"/>
            <w:tcBorders>
              <w:top w:val="nil"/>
              <w:left w:val="single" w:sz="8" w:space="0" w:color="auto"/>
              <w:bottom w:val="single" w:sz="8" w:space="0" w:color="000000"/>
              <w:right w:val="single" w:sz="8" w:space="0" w:color="auto"/>
            </w:tcBorders>
            <w:vAlign w:val="center"/>
          </w:tcPr>
          <w:p w14:paraId="49ABCC5F" w14:textId="77777777" w:rsidR="005A0CAA" w:rsidRPr="00B606D7" w:rsidRDefault="005A0CAA" w:rsidP="00B606D7">
            <w:pPr>
              <w:spacing w:after="0" w:line="240" w:lineRule="auto"/>
              <w:rPr>
                <w:rFonts w:ascii="Calibri" w:eastAsia="Times New Roman" w:hAnsi="Calibri" w:cs="Calibri"/>
                <w:color w:val="000000"/>
                <w:sz w:val="16"/>
                <w:szCs w:val="16"/>
              </w:rPr>
            </w:pPr>
            <w:r w:rsidRPr="005A0CAA">
              <w:rPr>
                <w:rFonts w:ascii="Calibri" w:eastAsia="Times New Roman" w:hAnsi="Calibri" w:cs="Calibri"/>
                <w:color w:val="000000"/>
                <w:sz w:val="16"/>
                <w:szCs w:val="16"/>
              </w:rPr>
              <w:t>NA</w:t>
            </w:r>
          </w:p>
        </w:tc>
        <w:tc>
          <w:tcPr>
            <w:tcW w:w="1680" w:type="dxa"/>
            <w:tcBorders>
              <w:top w:val="nil"/>
              <w:left w:val="single" w:sz="8" w:space="0" w:color="auto"/>
              <w:bottom w:val="single" w:sz="8" w:space="0" w:color="000000"/>
              <w:right w:val="single" w:sz="8" w:space="0" w:color="auto"/>
            </w:tcBorders>
            <w:vAlign w:val="center"/>
          </w:tcPr>
          <w:p w14:paraId="5ECC345F" w14:textId="77777777" w:rsidR="005A0CAA" w:rsidRPr="00B606D7" w:rsidRDefault="005A0CAA" w:rsidP="00B606D7">
            <w:pPr>
              <w:spacing w:after="0" w:line="240" w:lineRule="auto"/>
              <w:rPr>
                <w:rFonts w:ascii="Calibri" w:eastAsia="Times New Roman" w:hAnsi="Calibri" w:cs="Calibri"/>
                <w:color w:val="000000"/>
                <w:sz w:val="16"/>
                <w:szCs w:val="16"/>
              </w:rPr>
            </w:pPr>
            <w:r w:rsidRPr="005A0CAA">
              <w:rPr>
                <w:rFonts w:ascii="Calibri" w:eastAsia="Times New Roman" w:hAnsi="Calibri" w:cs="Calibri"/>
                <w:color w:val="000000"/>
                <w:sz w:val="16"/>
                <w:szCs w:val="16"/>
              </w:rPr>
              <w:t>OWF assistance groups or TANF eligible assistance groups with minor children or Families working with CPS</w:t>
            </w:r>
          </w:p>
        </w:tc>
        <w:tc>
          <w:tcPr>
            <w:tcW w:w="1049" w:type="dxa"/>
            <w:tcBorders>
              <w:top w:val="nil"/>
              <w:left w:val="single" w:sz="8" w:space="0" w:color="auto"/>
              <w:bottom w:val="single" w:sz="8" w:space="0" w:color="000000"/>
              <w:right w:val="single" w:sz="8" w:space="0" w:color="auto"/>
            </w:tcBorders>
            <w:vAlign w:val="center"/>
          </w:tcPr>
          <w:p w14:paraId="5B0214E0" w14:textId="77777777" w:rsidR="005A0CAA" w:rsidRPr="00B606D7" w:rsidRDefault="005A0CAA" w:rsidP="00B606D7">
            <w:pPr>
              <w:spacing w:after="0" w:line="240" w:lineRule="auto"/>
              <w:rPr>
                <w:rFonts w:ascii="Calibri" w:eastAsia="Times New Roman" w:hAnsi="Calibri" w:cs="Calibri"/>
                <w:color w:val="000000"/>
                <w:sz w:val="16"/>
                <w:szCs w:val="16"/>
              </w:rPr>
            </w:pPr>
            <w:r w:rsidRPr="005A0CAA">
              <w:rPr>
                <w:rFonts w:ascii="Calibri" w:eastAsia="Times New Roman" w:hAnsi="Calibri" w:cs="Calibri"/>
                <w:color w:val="000000"/>
                <w:sz w:val="16"/>
                <w:szCs w:val="16"/>
              </w:rPr>
              <w:t>OWF and /or TANF eligible (200%FPG</w:t>
            </w:r>
            <w:r>
              <w:rPr>
                <w:rFonts w:ascii="Calibri" w:eastAsia="Times New Roman" w:hAnsi="Calibri" w:cs="Calibri"/>
                <w:color w:val="000000"/>
                <w:sz w:val="16"/>
                <w:szCs w:val="16"/>
              </w:rPr>
              <w:t>)</w:t>
            </w:r>
          </w:p>
        </w:tc>
        <w:tc>
          <w:tcPr>
            <w:tcW w:w="1777" w:type="dxa"/>
            <w:tcBorders>
              <w:top w:val="nil"/>
              <w:left w:val="single" w:sz="8" w:space="0" w:color="auto"/>
              <w:bottom w:val="single" w:sz="8" w:space="0" w:color="000000"/>
              <w:right w:val="single" w:sz="8" w:space="0" w:color="auto"/>
            </w:tcBorders>
            <w:vAlign w:val="center"/>
          </w:tcPr>
          <w:p w14:paraId="79E7B295" w14:textId="77777777" w:rsidR="005A0CAA" w:rsidRPr="00B606D7" w:rsidRDefault="005A0CAA" w:rsidP="00B606D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None</w:t>
            </w:r>
          </w:p>
        </w:tc>
      </w:tr>
    </w:tbl>
    <w:p w14:paraId="48825736" w14:textId="2D343093" w:rsidR="00A020BF" w:rsidRDefault="00A020BF" w:rsidP="00B07464">
      <w:pPr>
        <w:spacing w:after="0" w:line="240" w:lineRule="auto"/>
        <w:jc w:val="both"/>
        <w:rPr>
          <w:rFonts w:ascii="Times New Roman" w:hAnsi="Times New Roman" w:cs="Times New Roman"/>
          <w:szCs w:val="24"/>
        </w:rPr>
      </w:pPr>
    </w:p>
    <w:p w14:paraId="27A7239F" w14:textId="77777777" w:rsidR="00F87566" w:rsidRPr="005151F3" w:rsidRDefault="00F87566" w:rsidP="005151F3">
      <w:pPr>
        <w:spacing w:after="0" w:line="240" w:lineRule="auto"/>
        <w:rPr>
          <w:rFonts w:ascii="Times New Roman" w:hAnsi="Times New Roman" w:cs="Times New Roman"/>
          <w:bCs/>
          <w:szCs w:val="24"/>
        </w:rPr>
      </w:pPr>
    </w:p>
    <w:p w14:paraId="32C3C6C2" w14:textId="70DD4D53" w:rsidR="00D36B1A" w:rsidRDefault="00D36B1A" w:rsidP="00B97768">
      <w:pPr>
        <w:spacing w:after="0" w:line="240" w:lineRule="auto"/>
        <w:jc w:val="center"/>
        <w:rPr>
          <w:rFonts w:ascii="Times New Roman" w:hAnsi="Times New Roman" w:cs="Times New Roman"/>
          <w:b/>
          <w:szCs w:val="24"/>
          <w:u w:val="single"/>
        </w:rPr>
      </w:pPr>
      <w:r>
        <w:rPr>
          <w:rFonts w:ascii="Times New Roman" w:hAnsi="Times New Roman" w:cs="Times New Roman"/>
          <w:b/>
          <w:szCs w:val="24"/>
          <w:u w:val="single"/>
        </w:rPr>
        <w:t xml:space="preserve">COVID-19 RECOVERY SUPPORTS (Effective </w:t>
      </w:r>
      <w:r w:rsidR="00383143" w:rsidRPr="00383143">
        <w:rPr>
          <w:rFonts w:ascii="Times New Roman" w:hAnsi="Times New Roman" w:cs="Times New Roman"/>
          <w:b/>
          <w:szCs w:val="24"/>
          <w:u w:val="single"/>
        </w:rPr>
        <w:t>8/12</w:t>
      </w:r>
      <w:r w:rsidRPr="00383143">
        <w:rPr>
          <w:rFonts w:ascii="Times New Roman" w:hAnsi="Times New Roman" w:cs="Times New Roman"/>
          <w:b/>
          <w:szCs w:val="24"/>
          <w:u w:val="single"/>
        </w:rPr>
        <w:t>/2021</w:t>
      </w:r>
      <w:r w:rsidR="00F676D6">
        <w:rPr>
          <w:rFonts w:ascii="Times New Roman" w:hAnsi="Times New Roman" w:cs="Times New Roman"/>
          <w:b/>
          <w:szCs w:val="24"/>
          <w:u w:val="single"/>
        </w:rPr>
        <w:t>-9/30/2022</w:t>
      </w:r>
      <w:r>
        <w:rPr>
          <w:rFonts w:ascii="Times New Roman" w:hAnsi="Times New Roman" w:cs="Times New Roman"/>
          <w:b/>
          <w:szCs w:val="24"/>
          <w:u w:val="single"/>
        </w:rPr>
        <w:t>)</w:t>
      </w:r>
    </w:p>
    <w:p w14:paraId="3D5C7B5C" w14:textId="64629F6F" w:rsidR="00F676D6" w:rsidRDefault="00F676D6" w:rsidP="00B97768">
      <w:pPr>
        <w:spacing w:after="0" w:line="240" w:lineRule="auto"/>
        <w:jc w:val="center"/>
        <w:rPr>
          <w:rFonts w:ascii="Times New Roman" w:hAnsi="Times New Roman" w:cs="Times New Roman"/>
          <w:b/>
          <w:szCs w:val="24"/>
          <w:u w:val="single"/>
        </w:rPr>
      </w:pPr>
      <w:r>
        <w:rPr>
          <w:rFonts w:ascii="Times New Roman" w:hAnsi="Times New Roman" w:cs="Times New Roman"/>
          <w:b/>
          <w:szCs w:val="24"/>
          <w:u w:val="single"/>
        </w:rPr>
        <w:t>*Reference Family Assistance Letter #192</w:t>
      </w:r>
    </w:p>
    <w:p w14:paraId="368B5B1D" w14:textId="6396D4A1" w:rsidR="001B6239" w:rsidRDefault="009D4C83" w:rsidP="003A78F5">
      <w:pPr>
        <w:spacing w:after="0" w:line="240" w:lineRule="auto"/>
        <w:rPr>
          <w:rFonts w:ascii="Times New Roman" w:hAnsi="Times New Roman" w:cs="Times New Roman"/>
          <w:b/>
          <w:szCs w:val="24"/>
          <w:u w:val="single"/>
        </w:rPr>
      </w:pPr>
      <w:r>
        <w:rPr>
          <w:rFonts w:ascii="Times New Roman" w:hAnsi="Times New Roman" w:cs="Times New Roman"/>
          <w:b/>
          <w:szCs w:val="24"/>
          <w:u w:val="single"/>
        </w:rPr>
        <w:t>Based on available funding, the following COVID-19 Recovery Supports may be accessed by eligible families</w:t>
      </w:r>
      <w:r w:rsidR="00AB5918">
        <w:rPr>
          <w:rFonts w:ascii="Times New Roman" w:hAnsi="Times New Roman" w:cs="Times New Roman"/>
          <w:b/>
          <w:szCs w:val="24"/>
          <w:u w:val="single"/>
        </w:rPr>
        <w:t xml:space="preserve"> through 9/30/2022.</w:t>
      </w:r>
    </w:p>
    <w:p w14:paraId="2C680167" w14:textId="77777777" w:rsidR="00AB5918" w:rsidRDefault="00AB5918" w:rsidP="00593405">
      <w:pPr>
        <w:spacing w:after="0" w:line="240" w:lineRule="auto"/>
        <w:rPr>
          <w:rFonts w:ascii="Times New Roman" w:hAnsi="Times New Roman" w:cs="Times New Roman"/>
          <w:b/>
          <w:szCs w:val="24"/>
          <w:u w:val="single"/>
        </w:rPr>
      </w:pPr>
    </w:p>
    <w:p w14:paraId="07F73CA3" w14:textId="3A865973" w:rsidR="00200BE5" w:rsidRPr="00593405" w:rsidRDefault="00ED4565" w:rsidP="00200BE5">
      <w:pPr>
        <w:spacing w:after="0" w:line="240" w:lineRule="auto"/>
        <w:rPr>
          <w:rFonts w:ascii="Times New Roman" w:hAnsi="Times New Roman" w:cs="Times New Roman"/>
          <w:b/>
          <w:szCs w:val="24"/>
        </w:rPr>
      </w:pPr>
      <w:r>
        <w:rPr>
          <w:rFonts w:ascii="Times New Roman" w:hAnsi="Times New Roman" w:cs="Times New Roman"/>
          <w:b/>
          <w:szCs w:val="24"/>
          <w:u w:val="single"/>
        </w:rPr>
        <w:t>Short</w:t>
      </w:r>
      <w:r w:rsidR="00FB586E">
        <w:rPr>
          <w:rFonts w:ascii="Times New Roman" w:hAnsi="Times New Roman" w:cs="Times New Roman"/>
          <w:b/>
          <w:szCs w:val="24"/>
          <w:u w:val="single"/>
        </w:rPr>
        <w:t>-Term Homeless Assistance:</w:t>
      </w:r>
      <w:r w:rsidR="00200BE5" w:rsidRPr="00200BE5">
        <w:rPr>
          <w:rFonts w:ascii="Times New Roman" w:hAnsi="Times New Roman" w:cs="Times New Roman"/>
          <w:b/>
          <w:szCs w:val="24"/>
        </w:rPr>
        <w:t xml:space="preserve"> </w:t>
      </w:r>
      <w:r w:rsidR="00200BE5">
        <w:rPr>
          <w:rFonts w:ascii="Times New Roman" w:hAnsi="Times New Roman" w:cs="Times New Roman"/>
          <w:b/>
          <w:szCs w:val="24"/>
        </w:rPr>
        <w:t xml:space="preserve"> </w:t>
      </w:r>
      <w:bookmarkStart w:id="31" w:name="_Hlk73612701"/>
      <w:r w:rsidR="00200BE5" w:rsidRPr="00593405">
        <w:rPr>
          <w:rFonts w:ascii="Times New Roman" w:hAnsi="Times New Roman" w:cs="Times New Roman"/>
          <w:b/>
          <w:szCs w:val="24"/>
        </w:rPr>
        <w:t>Supports TANF Purpose 1 &amp; 2</w:t>
      </w:r>
    </w:p>
    <w:bookmarkEnd w:id="31"/>
    <w:p w14:paraId="2492F99A" w14:textId="6AD9242F" w:rsidR="009F1119" w:rsidRDefault="006C6518">
      <w:pPr>
        <w:spacing w:after="0" w:line="240" w:lineRule="auto"/>
        <w:rPr>
          <w:rFonts w:ascii="Times New Roman" w:hAnsi="Times New Roman" w:cs="Times New Roman"/>
          <w:bCs/>
          <w:szCs w:val="24"/>
        </w:rPr>
      </w:pPr>
      <w:r>
        <w:rPr>
          <w:rFonts w:ascii="Times New Roman" w:hAnsi="Times New Roman" w:cs="Times New Roman"/>
          <w:bCs/>
          <w:szCs w:val="24"/>
        </w:rPr>
        <w:t>Short</w:t>
      </w:r>
      <w:r w:rsidR="00A46732">
        <w:rPr>
          <w:rFonts w:ascii="Times New Roman" w:hAnsi="Times New Roman" w:cs="Times New Roman"/>
          <w:bCs/>
          <w:szCs w:val="24"/>
        </w:rPr>
        <w:t>-Term</w:t>
      </w:r>
      <w:r w:rsidR="006D2B20">
        <w:rPr>
          <w:rFonts w:ascii="Times New Roman" w:hAnsi="Times New Roman" w:cs="Times New Roman"/>
          <w:bCs/>
          <w:szCs w:val="24"/>
        </w:rPr>
        <w:t xml:space="preserve"> </w:t>
      </w:r>
      <w:r w:rsidR="00073401">
        <w:rPr>
          <w:rFonts w:ascii="Times New Roman" w:hAnsi="Times New Roman" w:cs="Times New Roman"/>
          <w:bCs/>
          <w:szCs w:val="24"/>
        </w:rPr>
        <w:t>(</w:t>
      </w:r>
      <w:r w:rsidR="00AE76EE">
        <w:rPr>
          <w:rFonts w:ascii="Times New Roman" w:hAnsi="Times New Roman" w:cs="Times New Roman"/>
          <w:bCs/>
          <w:szCs w:val="24"/>
        </w:rPr>
        <w:t>not to exceed four individual one week approvals</w:t>
      </w:r>
      <w:r w:rsidR="00073401">
        <w:rPr>
          <w:rFonts w:ascii="Times New Roman" w:hAnsi="Times New Roman" w:cs="Times New Roman"/>
          <w:bCs/>
          <w:szCs w:val="24"/>
        </w:rPr>
        <w:t xml:space="preserve">) </w:t>
      </w:r>
      <w:r w:rsidR="006D2B20">
        <w:rPr>
          <w:rFonts w:ascii="Times New Roman" w:hAnsi="Times New Roman" w:cs="Times New Roman"/>
          <w:bCs/>
          <w:szCs w:val="24"/>
        </w:rPr>
        <w:t xml:space="preserve">hotel stays, for homeless families, until appropriate suitable arrangements can be made.  </w:t>
      </w:r>
      <w:r w:rsidR="002D664A">
        <w:rPr>
          <w:rFonts w:ascii="Times New Roman" w:hAnsi="Times New Roman" w:cs="Times New Roman"/>
          <w:bCs/>
          <w:szCs w:val="24"/>
        </w:rPr>
        <w:t xml:space="preserve">Approvals are for up to </w:t>
      </w:r>
      <w:r w:rsidR="00E27B7B">
        <w:rPr>
          <w:rFonts w:ascii="Times New Roman" w:hAnsi="Times New Roman" w:cs="Times New Roman"/>
          <w:bCs/>
          <w:szCs w:val="24"/>
        </w:rPr>
        <w:t>four weeks (with four individual applications/approvals)</w:t>
      </w:r>
      <w:r w:rsidR="002D664A">
        <w:rPr>
          <w:rFonts w:ascii="Times New Roman" w:hAnsi="Times New Roman" w:cs="Times New Roman"/>
          <w:bCs/>
          <w:szCs w:val="24"/>
        </w:rPr>
        <w:t xml:space="preserve">, where </w:t>
      </w:r>
      <w:r w:rsidR="009776B5">
        <w:rPr>
          <w:rFonts w:ascii="Times New Roman" w:hAnsi="Times New Roman" w:cs="Times New Roman"/>
          <w:bCs/>
          <w:szCs w:val="24"/>
        </w:rPr>
        <w:t xml:space="preserve">an AG must </w:t>
      </w:r>
      <w:r w:rsidR="00BF2A44">
        <w:rPr>
          <w:rFonts w:ascii="Times New Roman" w:hAnsi="Times New Roman" w:cs="Times New Roman"/>
          <w:bCs/>
          <w:szCs w:val="24"/>
        </w:rPr>
        <w:t>apply</w:t>
      </w:r>
      <w:r w:rsidR="009776B5">
        <w:rPr>
          <w:rFonts w:ascii="Times New Roman" w:hAnsi="Times New Roman" w:cs="Times New Roman"/>
          <w:bCs/>
          <w:szCs w:val="24"/>
        </w:rPr>
        <w:t xml:space="preserve"> for each one week stay</w:t>
      </w:r>
      <w:r w:rsidR="00BF2A44">
        <w:rPr>
          <w:rFonts w:ascii="Times New Roman" w:hAnsi="Times New Roman" w:cs="Times New Roman"/>
          <w:bCs/>
          <w:szCs w:val="24"/>
        </w:rPr>
        <w:t xml:space="preserve"> individually</w:t>
      </w:r>
      <w:r w:rsidR="009776B5">
        <w:rPr>
          <w:rFonts w:ascii="Times New Roman" w:hAnsi="Times New Roman" w:cs="Times New Roman"/>
          <w:bCs/>
          <w:szCs w:val="24"/>
        </w:rPr>
        <w:t xml:space="preserve">.  Self-sufficiency plan will require AG to contact agency, daily, to share status </w:t>
      </w:r>
      <w:r w:rsidR="00BF2A44">
        <w:rPr>
          <w:rFonts w:ascii="Times New Roman" w:hAnsi="Times New Roman" w:cs="Times New Roman"/>
          <w:bCs/>
          <w:szCs w:val="24"/>
        </w:rPr>
        <w:t xml:space="preserve">of their permanent housing search. </w:t>
      </w:r>
      <w:r w:rsidR="001D478B">
        <w:rPr>
          <w:rFonts w:ascii="Times New Roman" w:hAnsi="Times New Roman" w:cs="Times New Roman"/>
          <w:bCs/>
          <w:szCs w:val="24"/>
        </w:rPr>
        <w:t xml:space="preserve"> </w:t>
      </w:r>
      <w:r w:rsidR="003A4D5E">
        <w:rPr>
          <w:rFonts w:ascii="Times New Roman" w:hAnsi="Times New Roman" w:cs="Times New Roman"/>
          <w:bCs/>
          <w:szCs w:val="24"/>
        </w:rPr>
        <w:t xml:space="preserve">This service </w:t>
      </w:r>
      <w:r w:rsidR="00306662">
        <w:rPr>
          <w:rFonts w:ascii="Times New Roman" w:hAnsi="Times New Roman" w:cs="Times New Roman"/>
          <w:bCs/>
          <w:szCs w:val="24"/>
        </w:rPr>
        <w:t>will be approved as a last resort and in coordination with the Caring Kitchen</w:t>
      </w:r>
      <w:r w:rsidR="003854E8">
        <w:rPr>
          <w:rFonts w:ascii="Times New Roman" w:hAnsi="Times New Roman" w:cs="Times New Roman"/>
          <w:bCs/>
          <w:szCs w:val="24"/>
        </w:rPr>
        <w:t>,</w:t>
      </w:r>
      <w:r w:rsidR="00306662">
        <w:rPr>
          <w:rFonts w:ascii="Times New Roman" w:hAnsi="Times New Roman" w:cs="Times New Roman"/>
          <w:bCs/>
          <w:szCs w:val="24"/>
        </w:rPr>
        <w:t xml:space="preserve"> </w:t>
      </w:r>
      <w:r w:rsidR="00700703">
        <w:rPr>
          <w:rFonts w:ascii="Times New Roman" w:hAnsi="Times New Roman" w:cs="Times New Roman"/>
          <w:bCs/>
          <w:szCs w:val="24"/>
        </w:rPr>
        <w:t xml:space="preserve">not to exceed </w:t>
      </w:r>
      <w:r w:rsidR="00563620">
        <w:rPr>
          <w:rFonts w:ascii="Times New Roman" w:hAnsi="Times New Roman" w:cs="Times New Roman"/>
          <w:bCs/>
          <w:szCs w:val="24"/>
        </w:rPr>
        <w:t>a $1500 cap</w:t>
      </w:r>
      <w:r w:rsidR="00EA0CC8">
        <w:rPr>
          <w:rFonts w:ascii="Times New Roman" w:hAnsi="Times New Roman" w:cs="Times New Roman"/>
          <w:bCs/>
          <w:szCs w:val="24"/>
        </w:rPr>
        <w:t xml:space="preserve"> in a 12 month period</w:t>
      </w:r>
      <w:r w:rsidR="00563620">
        <w:rPr>
          <w:rFonts w:ascii="Times New Roman" w:hAnsi="Times New Roman" w:cs="Times New Roman"/>
          <w:bCs/>
          <w:szCs w:val="24"/>
        </w:rPr>
        <w:t xml:space="preserve">. </w:t>
      </w:r>
    </w:p>
    <w:p w14:paraId="4895E4C8" w14:textId="3976A825" w:rsidR="005B1CD1" w:rsidRDefault="005B1CD1">
      <w:pPr>
        <w:spacing w:after="0" w:line="240" w:lineRule="auto"/>
        <w:rPr>
          <w:rFonts w:ascii="Times New Roman" w:hAnsi="Times New Roman" w:cs="Times New Roman"/>
          <w:bCs/>
          <w:szCs w:val="24"/>
        </w:rPr>
      </w:pPr>
    </w:p>
    <w:p w14:paraId="181D64F7" w14:textId="6B032446" w:rsidR="005B1CD1" w:rsidRDefault="00E77CDF">
      <w:pPr>
        <w:spacing w:after="0" w:line="240" w:lineRule="auto"/>
        <w:rPr>
          <w:rFonts w:ascii="Times New Roman" w:hAnsi="Times New Roman" w:cs="Times New Roman"/>
          <w:b/>
          <w:szCs w:val="24"/>
        </w:rPr>
      </w:pPr>
      <w:r w:rsidRPr="00593405">
        <w:rPr>
          <w:rFonts w:ascii="Times New Roman" w:hAnsi="Times New Roman" w:cs="Times New Roman"/>
          <w:b/>
          <w:szCs w:val="24"/>
          <w:u w:val="single"/>
        </w:rPr>
        <w:t>Emergency Food Ass</w:t>
      </w:r>
      <w:r w:rsidR="0027122C" w:rsidRPr="00593405">
        <w:rPr>
          <w:rFonts w:ascii="Times New Roman" w:hAnsi="Times New Roman" w:cs="Times New Roman"/>
          <w:b/>
          <w:szCs w:val="24"/>
          <w:u w:val="single"/>
        </w:rPr>
        <w:t>istance</w:t>
      </w:r>
      <w:r>
        <w:rPr>
          <w:rFonts w:ascii="Times New Roman" w:hAnsi="Times New Roman" w:cs="Times New Roman"/>
          <w:b/>
          <w:szCs w:val="24"/>
        </w:rPr>
        <w:t>:</w:t>
      </w:r>
      <w:r w:rsidR="0027122C">
        <w:rPr>
          <w:rFonts w:ascii="Times New Roman" w:hAnsi="Times New Roman" w:cs="Times New Roman"/>
          <w:b/>
          <w:szCs w:val="24"/>
        </w:rPr>
        <w:t xml:space="preserve"> Supports TANF Purpose 1&amp;2</w:t>
      </w:r>
    </w:p>
    <w:p w14:paraId="491AEB22" w14:textId="04559968" w:rsidR="005D423E" w:rsidRDefault="00244984">
      <w:pPr>
        <w:spacing w:after="0" w:line="240" w:lineRule="auto"/>
        <w:rPr>
          <w:rFonts w:ascii="Times New Roman" w:hAnsi="Times New Roman" w:cs="Times New Roman"/>
          <w:bCs/>
          <w:szCs w:val="24"/>
        </w:rPr>
      </w:pPr>
      <w:r>
        <w:rPr>
          <w:rFonts w:ascii="Times New Roman" w:hAnsi="Times New Roman" w:cs="Times New Roman"/>
          <w:bCs/>
          <w:szCs w:val="24"/>
        </w:rPr>
        <w:t>Voucher for the purchase of food items</w:t>
      </w:r>
      <w:r w:rsidR="005D423E">
        <w:rPr>
          <w:rFonts w:ascii="Times New Roman" w:hAnsi="Times New Roman" w:cs="Times New Roman"/>
          <w:bCs/>
          <w:szCs w:val="24"/>
        </w:rPr>
        <w:t xml:space="preserve"> for </w:t>
      </w:r>
      <w:r w:rsidR="00263D4E">
        <w:rPr>
          <w:rFonts w:ascii="Times New Roman" w:hAnsi="Times New Roman" w:cs="Times New Roman"/>
          <w:bCs/>
          <w:szCs w:val="24"/>
        </w:rPr>
        <w:t>families</w:t>
      </w:r>
      <w:r w:rsidR="00FD2888">
        <w:rPr>
          <w:rFonts w:ascii="Times New Roman" w:hAnsi="Times New Roman" w:cs="Times New Roman"/>
          <w:bCs/>
          <w:szCs w:val="24"/>
        </w:rPr>
        <w:t xml:space="preserve"> awaiting </w:t>
      </w:r>
      <w:r w:rsidR="00DD21BD">
        <w:rPr>
          <w:rFonts w:ascii="Times New Roman" w:hAnsi="Times New Roman" w:cs="Times New Roman"/>
          <w:bCs/>
          <w:szCs w:val="24"/>
        </w:rPr>
        <w:t xml:space="preserve">approval and issuance of Supplemental Nutrition Assistance Program (SNAP) </w:t>
      </w:r>
      <w:r w:rsidR="001D7749">
        <w:rPr>
          <w:rFonts w:ascii="Times New Roman" w:hAnsi="Times New Roman" w:cs="Times New Roman"/>
          <w:bCs/>
          <w:szCs w:val="24"/>
        </w:rPr>
        <w:t>benefits.  The AG must have a SNAP application pending to access this</w:t>
      </w:r>
      <w:r w:rsidR="00131EB9">
        <w:rPr>
          <w:rFonts w:ascii="Times New Roman" w:hAnsi="Times New Roman" w:cs="Times New Roman"/>
          <w:bCs/>
          <w:szCs w:val="24"/>
        </w:rPr>
        <w:t xml:space="preserve"> portion of</w:t>
      </w:r>
      <w:r w:rsidR="007B2472">
        <w:rPr>
          <w:rFonts w:ascii="Times New Roman" w:hAnsi="Times New Roman" w:cs="Times New Roman"/>
          <w:bCs/>
          <w:szCs w:val="24"/>
        </w:rPr>
        <w:t xml:space="preserve"> Emergency Food Assistance.</w:t>
      </w:r>
    </w:p>
    <w:p w14:paraId="62EAD723" w14:textId="664C47EF" w:rsidR="009509D9" w:rsidRDefault="009509D9">
      <w:pPr>
        <w:spacing w:after="0" w:line="240" w:lineRule="auto"/>
        <w:rPr>
          <w:rFonts w:ascii="Times New Roman" w:hAnsi="Times New Roman" w:cs="Times New Roman"/>
          <w:bCs/>
          <w:szCs w:val="24"/>
        </w:rPr>
      </w:pPr>
    </w:p>
    <w:p w14:paraId="17707D15" w14:textId="1F82EBE9" w:rsidR="009509D9" w:rsidRDefault="00990EC5">
      <w:pPr>
        <w:spacing w:after="0" w:line="240" w:lineRule="auto"/>
        <w:rPr>
          <w:rFonts w:ascii="Times New Roman" w:hAnsi="Times New Roman" w:cs="Times New Roman"/>
          <w:bCs/>
          <w:szCs w:val="24"/>
        </w:rPr>
      </w:pPr>
      <w:r>
        <w:rPr>
          <w:rFonts w:ascii="Times New Roman" w:hAnsi="Times New Roman" w:cs="Times New Roman"/>
          <w:bCs/>
          <w:szCs w:val="24"/>
        </w:rPr>
        <w:t xml:space="preserve">Payment of delinquent school lunch </w:t>
      </w:r>
      <w:r w:rsidR="005D175F">
        <w:rPr>
          <w:rFonts w:ascii="Times New Roman" w:hAnsi="Times New Roman" w:cs="Times New Roman"/>
          <w:bCs/>
          <w:szCs w:val="24"/>
        </w:rPr>
        <w:t xml:space="preserve">accounts </w:t>
      </w:r>
      <w:r w:rsidR="00851311">
        <w:rPr>
          <w:rFonts w:ascii="Times New Roman" w:hAnsi="Times New Roman" w:cs="Times New Roman"/>
          <w:bCs/>
          <w:szCs w:val="24"/>
        </w:rPr>
        <w:t>for youth w</w:t>
      </w:r>
      <w:r w:rsidR="00CF1F53">
        <w:rPr>
          <w:rFonts w:ascii="Times New Roman" w:hAnsi="Times New Roman" w:cs="Times New Roman"/>
          <w:bCs/>
          <w:szCs w:val="24"/>
        </w:rPr>
        <w:t xml:space="preserve">ho have </w:t>
      </w:r>
      <w:r w:rsidR="00CE32B5">
        <w:rPr>
          <w:rFonts w:ascii="Times New Roman" w:hAnsi="Times New Roman" w:cs="Times New Roman"/>
          <w:bCs/>
          <w:szCs w:val="24"/>
        </w:rPr>
        <w:t xml:space="preserve">enrolled in </w:t>
      </w:r>
      <w:r w:rsidR="00FC2113">
        <w:rPr>
          <w:rFonts w:ascii="Times New Roman" w:hAnsi="Times New Roman" w:cs="Times New Roman"/>
          <w:bCs/>
          <w:szCs w:val="24"/>
        </w:rPr>
        <w:t xml:space="preserve">the national school lunch program.  </w:t>
      </w:r>
    </w:p>
    <w:p w14:paraId="57C5AD5B" w14:textId="559863E9" w:rsidR="007B2472" w:rsidRDefault="007B2472">
      <w:pPr>
        <w:spacing w:after="0" w:line="240" w:lineRule="auto"/>
        <w:rPr>
          <w:rFonts w:ascii="Times New Roman" w:hAnsi="Times New Roman" w:cs="Times New Roman"/>
          <w:bCs/>
          <w:szCs w:val="24"/>
        </w:rPr>
      </w:pPr>
    </w:p>
    <w:p w14:paraId="523DB20B" w14:textId="2ABE4080" w:rsidR="007B2472" w:rsidRDefault="00DE3BC1">
      <w:pPr>
        <w:spacing w:after="0" w:line="240" w:lineRule="auto"/>
        <w:rPr>
          <w:rFonts w:ascii="Times New Roman" w:hAnsi="Times New Roman" w:cs="Times New Roman"/>
          <w:b/>
          <w:szCs w:val="24"/>
          <w:u w:val="single"/>
        </w:rPr>
      </w:pPr>
      <w:r>
        <w:rPr>
          <w:rFonts w:ascii="Times New Roman" w:hAnsi="Times New Roman" w:cs="Times New Roman"/>
          <w:b/>
          <w:szCs w:val="24"/>
          <w:u w:val="single"/>
        </w:rPr>
        <w:t>School Fees</w:t>
      </w:r>
      <w:r w:rsidR="00935C6A" w:rsidRPr="00593405">
        <w:rPr>
          <w:rFonts w:ascii="Times New Roman" w:hAnsi="Times New Roman" w:cs="Times New Roman"/>
          <w:b/>
          <w:szCs w:val="24"/>
          <w:u w:val="single"/>
        </w:rPr>
        <w:t>:</w:t>
      </w:r>
      <w:r w:rsidR="00E8274D" w:rsidRPr="00593405">
        <w:rPr>
          <w:rFonts w:ascii="Times New Roman" w:hAnsi="Times New Roman" w:cs="Times New Roman"/>
          <w:b/>
          <w:szCs w:val="24"/>
          <w:u w:val="single"/>
        </w:rPr>
        <w:t xml:space="preserve">  </w:t>
      </w:r>
      <w:r w:rsidR="00644CCF" w:rsidRPr="00644CCF">
        <w:rPr>
          <w:rFonts w:ascii="Times New Roman" w:hAnsi="Times New Roman" w:cs="Times New Roman"/>
          <w:b/>
          <w:szCs w:val="24"/>
          <w:u w:val="single"/>
        </w:rPr>
        <w:t>Supports TANF Purpose 1&amp;2</w:t>
      </w:r>
    </w:p>
    <w:p w14:paraId="37F240E3" w14:textId="0DAA7B17" w:rsidR="00644CCF" w:rsidRDefault="001477CD">
      <w:pPr>
        <w:spacing w:after="0" w:line="240" w:lineRule="auto"/>
        <w:rPr>
          <w:rFonts w:ascii="Times New Roman" w:hAnsi="Times New Roman" w:cs="Times New Roman"/>
          <w:bCs/>
          <w:szCs w:val="24"/>
        </w:rPr>
      </w:pPr>
      <w:r>
        <w:rPr>
          <w:rFonts w:ascii="Times New Roman" w:hAnsi="Times New Roman" w:cs="Times New Roman"/>
          <w:bCs/>
          <w:szCs w:val="24"/>
        </w:rPr>
        <w:t xml:space="preserve">School Fees for youth </w:t>
      </w:r>
      <w:r w:rsidR="006E0C9B">
        <w:rPr>
          <w:rFonts w:ascii="Times New Roman" w:hAnsi="Times New Roman" w:cs="Times New Roman"/>
          <w:bCs/>
          <w:szCs w:val="24"/>
        </w:rPr>
        <w:t xml:space="preserve">enrolled in primary/secondary </w:t>
      </w:r>
      <w:r w:rsidR="009B7EB7">
        <w:rPr>
          <w:rFonts w:ascii="Times New Roman" w:hAnsi="Times New Roman" w:cs="Times New Roman"/>
          <w:bCs/>
          <w:szCs w:val="24"/>
        </w:rPr>
        <w:t>education</w:t>
      </w:r>
      <w:r w:rsidR="006F17CF">
        <w:rPr>
          <w:rFonts w:ascii="Times New Roman" w:hAnsi="Times New Roman" w:cs="Times New Roman"/>
          <w:bCs/>
          <w:szCs w:val="24"/>
        </w:rPr>
        <w:t xml:space="preserve"> (K-12</w:t>
      </w:r>
      <w:r w:rsidR="00130D77">
        <w:rPr>
          <w:rFonts w:ascii="Times New Roman" w:hAnsi="Times New Roman" w:cs="Times New Roman"/>
          <w:bCs/>
          <w:szCs w:val="24"/>
        </w:rPr>
        <w:t>)</w:t>
      </w:r>
      <w:r w:rsidR="002B29DB">
        <w:rPr>
          <w:rFonts w:ascii="Times New Roman" w:hAnsi="Times New Roman" w:cs="Times New Roman"/>
          <w:bCs/>
          <w:szCs w:val="24"/>
        </w:rPr>
        <w:t>, paid directly to the school in which the child attends</w:t>
      </w:r>
      <w:r w:rsidR="002A46A8">
        <w:rPr>
          <w:rFonts w:ascii="Times New Roman" w:hAnsi="Times New Roman" w:cs="Times New Roman"/>
          <w:bCs/>
          <w:szCs w:val="24"/>
        </w:rPr>
        <w:t xml:space="preserve">.  </w:t>
      </w:r>
      <w:r w:rsidR="00D06E34" w:rsidRPr="00D06E34">
        <w:rPr>
          <w:rFonts w:ascii="Times New Roman" w:hAnsi="Times New Roman" w:cs="Times New Roman"/>
          <w:bCs/>
          <w:szCs w:val="24"/>
        </w:rPr>
        <w:t>A full description of what is included in the fees is required prior to approval</w:t>
      </w:r>
      <w:r w:rsidR="00F13C99">
        <w:rPr>
          <w:rFonts w:ascii="Times New Roman" w:hAnsi="Times New Roman" w:cs="Times New Roman"/>
          <w:bCs/>
          <w:szCs w:val="24"/>
        </w:rPr>
        <w:t xml:space="preserve"> (i.e. workbo</w:t>
      </w:r>
      <w:r w:rsidR="00B81639">
        <w:rPr>
          <w:rFonts w:ascii="Times New Roman" w:hAnsi="Times New Roman" w:cs="Times New Roman"/>
          <w:bCs/>
          <w:szCs w:val="24"/>
        </w:rPr>
        <w:t>oks, technology fees, device fees, consumable art/science supplies, locker and locker rental</w:t>
      </w:r>
      <w:r w:rsidR="0035261F">
        <w:rPr>
          <w:rFonts w:ascii="Times New Roman" w:hAnsi="Times New Roman" w:cs="Times New Roman"/>
          <w:bCs/>
          <w:szCs w:val="24"/>
        </w:rPr>
        <w:t>)---</w:t>
      </w:r>
      <w:r w:rsidR="00D06E34" w:rsidRPr="00D06E34">
        <w:rPr>
          <w:rFonts w:ascii="Times New Roman" w:hAnsi="Times New Roman" w:cs="Times New Roman"/>
          <w:bCs/>
          <w:szCs w:val="24"/>
        </w:rPr>
        <w:t xml:space="preserve"> (TANF funds cannot be utilized for providing public education)</w:t>
      </w:r>
      <w:r w:rsidR="00911BAF">
        <w:rPr>
          <w:rFonts w:ascii="Times New Roman" w:hAnsi="Times New Roman" w:cs="Times New Roman"/>
          <w:bCs/>
          <w:szCs w:val="24"/>
        </w:rPr>
        <w:t>.</w:t>
      </w:r>
    </w:p>
    <w:p w14:paraId="74A2EA39" w14:textId="29007083" w:rsidR="00E467A0" w:rsidRDefault="00E467A0">
      <w:pPr>
        <w:spacing w:after="0" w:line="240" w:lineRule="auto"/>
        <w:rPr>
          <w:rFonts w:ascii="Times New Roman" w:hAnsi="Times New Roman" w:cs="Times New Roman"/>
          <w:bCs/>
          <w:szCs w:val="24"/>
        </w:rPr>
      </w:pPr>
    </w:p>
    <w:p w14:paraId="21CC5278" w14:textId="2508C0A3" w:rsidR="00542F12" w:rsidRDefault="00E467A0">
      <w:pPr>
        <w:spacing w:after="0" w:line="240" w:lineRule="auto"/>
        <w:rPr>
          <w:rFonts w:ascii="Times New Roman" w:hAnsi="Times New Roman" w:cs="Times New Roman"/>
          <w:b/>
          <w:szCs w:val="24"/>
          <w:u w:val="single"/>
        </w:rPr>
      </w:pPr>
      <w:r w:rsidRPr="00593405">
        <w:rPr>
          <w:rFonts w:ascii="Times New Roman" w:hAnsi="Times New Roman" w:cs="Times New Roman"/>
          <w:b/>
          <w:szCs w:val="24"/>
          <w:u w:val="single"/>
        </w:rPr>
        <w:t>Return to Work</w:t>
      </w:r>
      <w:r w:rsidR="000C3D18">
        <w:rPr>
          <w:rFonts w:ascii="Times New Roman" w:hAnsi="Times New Roman" w:cs="Times New Roman"/>
          <w:b/>
          <w:szCs w:val="24"/>
          <w:u w:val="single"/>
        </w:rPr>
        <w:t xml:space="preserve"> Assistance:  </w:t>
      </w:r>
      <w:r w:rsidR="000C3D18" w:rsidRPr="00593405">
        <w:rPr>
          <w:rFonts w:ascii="Times New Roman" w:hAnsi="Times New Roman" w:cs="Times New Roman"/>
          <w:b/>
          <w:szCs w:val="24"/>
        </w:rPr>
        <w:t>Supports TANF Purpose 1&amp;2</w:t>
      </w:r>
    </w:p>
    <w:p w14:paraId="15A39C81" w14:textId="52219723" w:rsidR="00542F12" w:rsidRDefault="00AE717D">
      <w:pPr>
        <w:spacing w:after="0" w:line="240" w:lineRule="auto"/>
        <w:rPr>
          <w:rFonts w:ascii="Times New Roman" w:hAnsi="Times New Roman" w:cs="Times New Roman"/>
          <w:bCs/>
          <w:szCs w:val="24"/>
        </w:rPr>
      </w:pPr>
      <w:r>
        <w:rPr>
          <w:rFonts w:ascii="Times New Roman" w:hAnsi="Times New Roman" w:cs="Times New Roman"/>
          <w:bCs/>
          <w:szCs w:val="24"/>
        </w:rPr>
        <w:t>A one-time</w:t>
      </w:r>
      <w:r w:rsidR="00F048D7">
        <w:rPr>
          <w:rFonts w:ascii="Times New Roman" w:hAnsi="Times New Roman" w:cs="Times New Roman"/>
          <w:bCs/>
          <w:szCs w:val="24"/>
        </w:rPr>
        <w:t>, $250</w:t>
      </w:r>
      <w:r w:rsidR="00BA014D">
        <w:rPr>
          <w:rFonts w:ascii="Times New Roman" w:hAnsi="Times New Roman" w:cs="Times New Roman"/>
          <w:bCs/>
          <w:szCs w:val="24"/>
        </w:rPr>
        <w:t xml:space="preserve"> </w:t>
      </w:r>
      <w:r>
        <w:rPr>
          <w:rFonts w:ascii="Times New Roman" w:hAnsi="Times New Roman" w:cs="Times New Roman"/>
          <w:bCs/>
          <w:szCs w:val="24"/>
        </w:rPr>
        <w:t>transition back to work incentive</w:t>
      </w:r>
      <w:r w:rsidR="003132A0">
        <w:rPr>
          <w:rFonts w:ascii="Times New Roman" w:hAnsi="Times New Roman" w:cs="Times New Roman"/>
          <w:bCs/>
          <w:szCs w:val="24"/>
        </w:rPr>
        <w:t xml:space="preserve"> </w:t>
      </w:r>
      <w:r w:rsidR="00102C28">
        <w:rPr>
          <w:rFonts w:ascii="Times New Roman" w:hAnsi="Times New Roman" w:cs="Times New Roman"/>
          <w:bCs/>
          <w:szCs w:val="24"/>
        </w:rPr>
        <w:t>,</w:t>
      </w:r>
      <w:r w:rsidR="00C83ECD">
        <w:rPr>
          <w:rFonts w:ascii="Times New Roman" w:hAnsi="Times New Roman" w:cs="Times New Roman"/>
          <w:bCs/>
          <w:szCs w:val="24"/>
        </w:rPr>
        <w:t xml:space="preserve"> per </w:t>
      </w:r>
      <w:r w:rsidR="004D31DA">
        <w:rPr>
          <w:rFonts w:ascii="Times New Roman" w:hAnsi="Times New Roman" w:cs="Times New Roman"/>
          <w:bCs/>
          <w:szCs w:val="24"/>
        </w:rPr>
        <w:t>AG member,</w:t>
      </w:r>
      <w:r w:rsidR="00102C28">
        <w:rPr>
          <w:rFonts w:ascii="Times New Roman" w:hAnsi="Times New Roman" w:cs="Times New Roman"/>
          <w:bCs/>
          <w:szCs w:val="24"/>
        </w:rPr>
        <w:t xml:space="preserve"> to help offset the incidental costs of returning to work during the economic recovery from the COVID-19 pandemic. </w:t>
      </w:r>
      <w:r w:rsidR="004D31DA">
        <w:rPr>
          <w:rFonts w:ascii="Times New Roman" w:hAnsi="Times New Roman" w:cs="Times New Roman"/>
          <w:bCs/>
          <w:szCs w:val="24"/>
        </w:rPr>
        <w:t xml:space="preserve">Applicant must provide </w:t>
      </w:r>
      <w:r w:rsidR="00C619DD">
        <w:rPr>
          <w:rFonts w:ascii="Times New Roman" w:hAnsi="Times New Roman" w:cs="Times New Roman"/>
          <w:bCs/>
          <w:szCs w:val="24"/>
        </w:rPr>
        <w:t>information needed to verify that the application was previously unemployed</w:t>
      </w:r>
      <w:r w:rsidR="00857C93">
        <w:rPr>
          <w:rFonts w:ascii="Times New Roman" w:hAnsi="Times New Roman" w:cs="Times New Roman"/>
          <w:bCs/>
          <w:szCs w:val="24"/>
        </w:rPr>
        <w:t>,</w:t>
      </w:r>
      <w:r w:rsidR="006C4A60">
        <w:rPr>
          <w:rFonts w:ascii="Times New Roman" w:hAnsi="Times New Roman" w:cs="Times New Roman"/>
          <w:bCs/>
          <w:szCs w:val="24"/>
        </w:rPr>
        <w:t xml:space="preserve"> </w:t>
      </w:r>
      <w:r w:rsidR="00C619DD">
        <w:rPr>
          <w:rFonts w:ascii="Times New Roman" w:hAnsi="Times New Roman" w:cs="Times New Roman"/>
          <w:bCs/>
          <w:szCs w:val="24"/>
        </w:rPr>
        <w:t xml:space="preserve"> and </w:t>
      </w:r>
      <w:r w:rsidR="00300E61">
        <w:rPr>
          <w:rFonts w:ascii="Times New Roman" w:hAnsi="Times New Roman" w:cs="Times New Roman"/>
          <w:bCs/>
          <w:szCs w:val="24"/>
        </w:rPr>
        <w:t xml:space="preserve">verification of newly obtained employment, including </w:t>
      </w:r>
      <w:r w:rsidR="0034137C">
        <w:rPr>
          <w:rFonts w:ascii="Times New Roman" w:hAnsi="Times New Roman" w:cs="Times New Roman"/>
          <w:bCs/>
          <w:szCs w:val="24"/>
        </w:rPr>
        <w:t>start date.</w:t>
      </w:r>
      <w:r w:rsidR="0084294B">
        <w:rPr>
          <w:rFonts w:ascii="Times New Roman" w:hAnsi="Times New Roman" w:cs="Times New Roman"/>
          <w:bCs/>
          <w:szCs w:val="24"/>
        </w:rPr>
        <w:t xml:space="preserve">  Applicant must be hired to work at minimum of 30 hours weekly.</w:t>
      </w:r>
      <w:r w:rsidR="00452D8F">
        <w:rPr>
          <w:rFonts w:ascii="Times New Roman" w:hAnsi="Times New Roman" w:cs="Times New Roman"/>
          <w:bCs/>
          <w:szCs w:val="24"/>
        </w:rPr>
        <w:t xml:space="preserve"> This assistance is not available for self-employment.</w:t>
      </w:r>
    </w:p>
    <w:p w14:paraId="6DAFF666" w14:textId="77777777" w:rsidR="00BA5324" w:rsidRDefault="00BA5324">
      <w:pPr>
        <w:spacing w:after="0" w:line="240" w:lineRule="auto"/>
        <w:rPr>
          <w:rFonts w:ascii="Times New Roman" w:hAnsi="Times New Roman" w:cs="Times New Roman"/>
          <w:bCs/>
          <w:szCs w:val="24"/>
        </w:rPr>
      </w:pPr>
    </w:p>
    <w:p w14:paraId="3E73A21F" w14:textId="1235C248" w:rsidR="00DD7568" w:rsidRPr="00DD7568" w:rsidRDefault="00DD7568" w:rsidP="00DD7568">
      <w:pPr>
        <w:spacing w:after="0" w:line="240" w:lineRule="auto"/>
        <w:rPr>
          <w:rFonts w:ascii="Times New Roman" w:hAnsi="Times New Roman" w:cs="Times New Roman"/>
          <w:b/>
          <w:bCs/>
          <w:szCs w:val="24"/>
          <w:u w:val="single"/>
        </w:rPr>
      </w:pPr>
      <w:r w:rsidRPr="00DD7568">
        <w:rPr>
          <w:rFonts w:ascii="Times New Roman" w:hAnsi="Times New Roman" w:cs="Times New Roman"/>
          <w:b/>
          <w:bCs/>
          <w:szCs w:val="24"/>
          <w:u w:val="single"/>
        </w:rPr>
        <w:lastRenderedPageBreak/>
        <w:t>School Clothing/</w:t>
      </w:r>
      <w:r>
        <w:rPr>
          <w:rFonts w:ascii="Times New Roman" w:hAnsi="Times New Roman" w:cs="Times New Roman"/>
          <w:b/>
          <w:bCs/>
          <w:szCs w:val="24"/>
          <w:u w:val="single"/>
        </w:rPr>
        <w:t>Shoes</w:t>
      </w:r>
      <w:r w:rsidRPr="00DD7568">
        <w:rPr>
          <w:rFonts w:ascii="Times New Roman" w:hAnsi="Times New Roman" w:cs="Times New Roman"/>
          <w:b/>
          <w:bCs/>
          <w:szCs w:val="24"/>
          <w:u w:val="single"/>
        </w:rPr>
        <w:t>:</w:t>
      </w:r>
      <w:r w:rsidRPr="00DD7568">
        <w:rPr>
          <w:rFonts w:ascii="Times New Roman" w:hAnsi="Times New Roman" w:cs="Times New Roman"/>
          <w:b/>
          <w:bCs/>
          <w:szCs w:val="24"/>
        </w:rPr>
        <w:t xml:space="preserve">  Supports TANF Purpose 1&amp;2</w:t>
      </w:r>
    </w:p>
    <w:p w14:paraId="751F63E3" w14:textId="2C217E9C" w:rsidR="00DD7568" w:rsidRPr="00DD7568" w:rsidRDefault="00C5128B" w:rsidP="00DD7568">
      <w:pPr>
        <w:spacing w:after="0" w:line="240" w:lineRule="auto"/>
        <w:rPr>
          <w:rFonts w:ascii="Times New Roman" w:hAnsi="Times New Roman" w:cs="Times New Roman"/>
          <w:bCs/>
          <w:szCs w:val="24"/>
        </w:rPr>
      </w:pPr>
      <w:r>
        <w:rPr>
          <w:rFonts w:ascii="Times New Roman" w:hAnsi="Times New Roman" w:cs="Times New Roman"/>
          <w:bCs/>
          <w:szCs w:val="24"/>
        </w:rPr>
        <w:t>A one</w:t>
      </w:r>
      <w:r w:rsidR="006A7814">
        <w:rPr>
          <w:rFonts w:ascii="Times New Roman" w:hAnsi="Times New Roman" w:cs="Times New Roman"/>
          <w:bCs/>
          <w:szCs w:val="24"/>
        </w:rPr>
        <w:t>-</w:t>
      </w:r>
      <w:r>
        <w:rPr>
          <w:rFonts w:ascii="Times New Roman" w:hAnsi="Times New Roman" w:cs="Times New Roman"/>
          <w:bCs/>
          <w:szCs w:val="24"/>
        </w:rPr>
        <w:t>time allowance for school clothing/shoes</w:t>
      </w:r>
      <w:r w:rsidR="00DD7568" w:rsidRPr="00DD7568">
        <w:rPr>
          <w:rFonts w:ascii="Times New Roman" w:hAnsi="Times New Roman" w:cs="Times New Roman"/>
          <w:bCs/>
          <w:szCs w:val="24"/>
        </w:rPr>
        <w:t xml:space="preserve"> for local children (K-12) attending a school outside of the home. </w:t>
      </w:r>
      <w:r w:rsidR="00A7337C">
        <w:rPr>
          <w:rFonts w:ascii="Times New Roman" w:hAnsi="Times New Roman" w:cs="Times New Roman"/>
          <w:bCs/>
          <w:szCs w:val="24"/>
        </w:rPr>
        <w:t xml:space="preserve"> </w:t>
      </w:r>
      <w:r w:rsidR="00DD7568" w:rsidRPr="00DD7568">
        <w:rPr>
          <w:rFonts w:ascii="Times New Roman" w:hAnsi="Times New Roman" w:cs="Times New Roman"/>
          <w:bCs/>
          <w:szCs w:val="24"/>
        </w:rPr>
        <w:t xml:space="preserve">  </w:t>
      </w:r>
      <w:r w:rsidR="000D515E">
        <w:rPr>
          <w:rFonts w:ascii="Times New Roman" w:hAnsi="Times New Roman" w:cs="Times New Roman"/>
          <w:bCs/>
          <w:szCs w:val="24"/>
        </w:rPr>
        <w:t xml:space="preserve">Applications will only be accepted </w:t>
      </w:r>
      <w:r w:rsidR="00B62653">
        <w:rPr>
          <w:rFonts w:ascii="Times New Roman" w:hAnsi="Times New Roman" w:cs="Times New Roman"/>
          <w:bCs/>
          <w:szCs w:val="24"/>
        </w:rPr>
        <w:t xml:space="preserve">for this assistance, </w:t>
      </w:r>
      <w:r w:rsidR="000D515E">
        <w:rPr>
          <w:rFonts w:ascii="Times New Roman" w:hAnsi="Times New Roman" w:cs="Times New Roman"/>
          <w:bCs/>
          <w:szCs w:val="24"/>
        </w:rPr>
        <w:t>during the time</w:t>
      </w:r>
      <w:r w:rsidR="00B62653">
        <w:rPr>
          <w:rFonts w:ascii="Times New Roman" w:hAnsi="Times New Roman" w:cs="Times New Roman"/>
          <w:bCs/>
          <w:szCs w:val="24"/>
        </w:rPr>
        <w:t xml:space="preserve"> period that will be specified in the </w:t>
      </w:r>
      <w:r w:rsidR="006F77BB">
        <w:rPr>
          <w:rFonts w:ascii="Times New Roman" w:hAnsi="Times New Roman" w:cs="Times New Roman"/>
          <w:bCs/>
          <w:szCs w:val="24"/>
        </w:rPr>
        <w:t xml:space="preserve">process guidelines that will be released in the summer of 2022. </w:t>
      </w:r>
      <w:r w:rsidR="00B62653">
        <w:rPr>
          <w:rFonts w:ascii="Times New Roman" w:hAnsi="Times New Roman" w:cs="Times New Roman"/>
          <w:bCs/>
          <w:szCs w:val="24"/>
        </w:rPr>
        <w:t xml:space="preserve"> </w:t>
      </w:r>
      <w:r w:rsidR="00DD7568" w:rsidRPr="00DD7568">
        <w:rPr>
          <w:rFonts w:ascii="Times New Roman" w:hAnsi="Times New Roman" w:cs="Times New Roman"/>
          <w:bCs/>
          <w:szCs w:val="24"/>
        </w:rPr>
        <w:t>The service is designed to promote school engagement and truancy prevention and supports TANF Purposes 1&amp; 2.</w:t>
      </w:r>
    </w:p>
    <w:p w14:paraId="5047F97E" w14:textId="77777777" w:rsidR="00DD7568" w:rsidRPr="00DD7568" w:rsidRDefault="00DD7568" w:rsidP="00DD7568">
      <w:pPr>
        <w:spacing w:after="0" w:line="240" w:lineRule="auto"/>
        <w:rPr>
          <w:rFonts w:ascii="Times New Roman" w:hAnsi="Times New Roman" w:cs="Times New Roman"/>
          <w:bCs/>
          <w:szCs w:val="24"/>
        </w:rPr>
      </w:pPr>
    </w:p>
    <w:p w14:paraId="743B44B1" w14:textId="1C02ECCF" w:rsidR="00DD7568" w:rsidRPr="00DD7568" w:rsidRDefault="00DD7568" w:rsidP="00DD7568">
      <w:pPr>
        <w:spacing w:after="0" w:line="240" w:lineRule="auto"/>
        <w:rPr>
          <w:rFonts w:ascii="Times New Roman" w:hAnsi="Times New Roman" w:cs="Times New Roman"/>
          <w:bCs/>
          <w:szCs w:val="24"/>
        </w:rPr>
      </w:pPr>
      <w:r w:rsidRPr="00DD7568">
        <w:rPr>
          <w:rFonts w:ascii="Times New Roman" w:hAnsi="Times New Roman" w:cs="Times New Roman"/>
          <w:bCs/>
          <w:szCs w:val="24"/>
        </w:rPr>
        <w:t>The AG for this program is school aged children (K-12) attending a school outside of the home and immediate family members in the household.  Immediate family members include biological, adoptive and step</w:t>
      </w:r>
      <w:r w:rsidR="006A7814">
        <w:rPr>
          <w:rFonts w:ascii="Times New Roman" w:hAnsi="Times New Roman" w:cs="Times New Roman"/>
          <w:bCs/>
          <w:szCs w:val="24"/>
        </w:rPr>
        <w:t>-</w:t>
      </w:r>
      <w:r w:rsidRPr="00DD7568">
        <w:rPr>
          <w:rFonts w:ascii="Times New Roman" w:hAnsi="Times New Roman" w:cs="Times New Roman"/>
          <w:bCs/>
          <w:szCs w:val="24"/>
        </w:rPr>
        <w:t xml:space="preserve"> parents, specified relatives or legal guardian/custodian, and minor child(ren) (under 18 or 19 and still attending high school), biological and step siblings.  Other household members will not be considered part of the AG. </w:t>
      </w:r>
    </w:p>
    <w:p w14:paraId="20C7260D" w14:textId="77777777" w:rsidR="00DD7568" w:rsidRPr="00DD7568" w:rsidRDefault="00DD7568" w:rsidP="00DD7568">
      <w:pPr>
        <w:spacing w:after="0" w:line="240" w:lineRule="auto"/>
        <w:rPr>
          <w:rFonts w:ascii="Times New Roman" w:hAnsi="Times New Roman" w:cs="Times New Roman"/>
          <w:bCs/>
          <w:szCs w:val="24"/>
        </w:rPr>
      </w:pPr>
    </w:p>
    <w:p w14:paraId="130B7BFE" w14:textId="31F6E17C" w:rsidR="00DD7568" w:rsidRPr="00DD7568" w:rsidRDefault="00DD7568" w:rsidP="00DD7568">
      <w:pPr>
        <w:spacing w:after="0" w:line="240" w:lineRule="auto"/>
        <w:rPr>
          <w:rFonts w:ascii="Times New Roman" w:hAnsi="Times New Roman" w:cs="Times New Roman"/>
          <w:bCs/>
          <w:szCs w:val="24"/>
        </w:rPr>
      </w:pPr>
      <w:r w:rsidRPr="00DD7568">
        <w:rPr>
          <w:rFonts w:ascii="Times New Roman" w:hAnsi="Times New Roman" w:cs="Times New Roman"/>
          <w:bCs/>
          <w:szCs w:val="24"/>
        </w:rPr>
        <w:t xml:space="preserve">The AG must meet all other PRC requirements –   Financial eligibility for this program is 100% FPL. Applicant must complete the application and W9 form. Budget sheet is not required. </w:t>
      </w:r>
      <w:r w:rsidRPr="00DD7568">
        <w:rPr>
          <w:rFonts w:ascii="Times New Roman" w:hAnsi="Times New Roman" w:cs="Times New Roman"/>
          <w:b/>
          <w:bCs/>
          <w:szCs w:val="24"/>
        </w:rPr>
        <w:t xml:space="preserve">Assistance groups currently sanctioned or serving a fraud penalty are not eligible for PRC. </w:t>
      </w:r>
      <w:r w:rsidRPr="00DD7568">
        <w:rPr>
          <w:rFonts w:ascii="Times New Roman" w:hAnsi="Times New Roman" w:cs="Times New Roman"/>
          <w:bCs/>
          <w:szCs w:val="24"/>
        </w:rPr>
        <w:t xml:space="preserve"> Applications will be accepted on a first come first serve basis When funding has been maximized, applications will be denied regardless of eligibility.  </w:t>
      </w:r>
    </w:p>
    <w:p w14:paraId="3AA08CC0" w14:textId="77777777" w:rsidR="00DD7568" w:rsidRPr="00DD7568" w:rsidRDefault="00DD7568" w:rsidP="00DD7568">
      <w:pPr>
        <w:spacing w:after="0" w:line="240" w:lineRule="auto"/>
        <w:rPr>
          <w:rFonts w:ascii="Times New Roman" w:hAnsi="Times New Roman" w:cs="Times New Roman"/>
          <w:bCs/>
          <w:szCs w:val="24"/>
        </w:rPr>
      </w:pPr>
    </w:p>
    <w:p w14:paraId="3C44748C" w14:textId="79EA1153" w:rsidR="00DD7568" w:rsidRPr="00DD7568" w:rsidRDefault="006F77BB" w:rsidP="00DD7568">
      <w:pPr>
        <w:spacing w:after="0" w:line="240" w:lineRule="auto"/>
        <w:rPr>
          <w:rFonts w:ascii="Times New Roman" w:hAnsi="Times New Roman" w:cs="Times New Roman"/>
          <w:bCs/>
          <w:szCs w:val="24"/>
        </w:rPr>
      </w:pPr>
      <w:r>
        <w:rPr>
          <w:rFonts w:ascii="Times New Roman" w:hAnsi="Times New Roman" w:cs="Times New Roman"/>
          <w:bCs/>
          <w:szCs w:val="24"/>
        </w:rPr>
        <w:t>Receipt of this assistance will not count</w:t>
      </w:r>
      <w:r w:rsidR="00DD7568" w:rsidRPr="00DD7568">
        <w:rPr>
          <w:rFonts w:ascii="Times New Roman" w:hAnsi="Times New Roman" w:cs="Times New Roman"/>
          <w:bCs/>
          <w:szCs w:val="24"/>
        </w:rPr>
        <w:t xml:space="preserve"> towards the </w:t>
      </w:r>
      <w:r>
        <w:rPr>
          <w:rFonts w:ascii="Times New Roman" w:hAnsi="Times New Roman" w:cs="Times New Roman"/>
          <w:bCs/>
          <w:szCs w:val="24"/>
        </w:rPr>
        <w:t>PRC yearly cap.</w:t>
      </w:r>
    </w:p>
    <w:p w14:paraId="58EB262D" w14:textId="77777777" w:rsidR="00965A04" w:rsidRDefault="00965A04">
      <w:pPr>
        <w:spacing w:after="0" w:line="240" w:lineRule="auto"/>
        <w:rPr>
          <w:rFonts w:ascii="Times New Roman" w:hAnsi="Times New Roman" w:cs="Times New Roman"/>
          <w:bCs/>
          <w:szCs w:val="24"/>
        </w:rPr>
      </w:pPr>
    </w:p>
    <w:tbl>
      <w:tblPr>
        <w:tblStyle w:val="TableGrid"/>
        <w:tblW w:w="9350" w:type="dxa"/>
        <w:tblInd w:w="-5" w:type="dxa"/>
        <w:tblLook w:val="04A0" w:firstRow="1" w:lastRow="0" w:firstColumn="1" w:lastColumn="0" w:noHBand="0" w:noVBand="1"/>
      </w:tblPr>
      <w:tblGrid>
        <w:gridCol w:w="1866"/>
        <w:gridCol w:w="1408"/>
        <w:gridCol w:w="1413"/>
        <w:gridCol w:w="1457"/>
        <w:gridCol w:w="1493"/>
        <w:gridCol w:w="1713"/>
      </w:tblGrid>
      <w:tr w:rsidR="00FE671C" w14:paraId="592E10EA" w14:textId="77777777" w:rsidTr="00296357">
        <w:tc>
          <w:tcPr>
            <w:tcW w:w="1866" w:type="dxa"/>
            <w:tcBorders>
              <w:top w:val="single" w:sz="8" w:space="0" w:color="auto"/>
              <w:left w:val="single" w:sz="8" w:space="0" w:color="auto"/>
              <w:bottom w:val="single" w:sz="8" w:space="0" w:color="auto"/>
              <w:right w:val="single" w:sz="8" w:space="0" w:color="auto"/>
            </w:tcBorders>
            <w:shd w:val="clear" w:color="auto" w:fill="auto"/>
            <w:vAlign w:val="bottom"/>
          </w:tcPr>
          <w:p w14:paraId="67612E22" w14:textId="539F390F" w:rsidR="00FE671C" w:rsidRPr="00FE671C" w:rsidRDefault="00FE671C" w:rsidP="00FE671C">
            <w:pPr>
              <w:rPr>
                <w:rFonts w:ascii="Times New Roman" w:hAnsi="Times New Roman" w:cs="Times New Roman"/>
                <w:b/>
                <w:bCs/>
                <w:szCs w:val="24"/>
              </w:rPr>
            </w:pPr>
            <w:r w:rsidRPr="00593405">
              <w:rPr>
                <w:rFonts w:ascii="Calibri" w:eastAsia="Times New Roman" w:hAnsi="Calibri" w:cs="Calibri"/>
                <w:b/>
                <w:bCs/>
                <w:color w:val="000000"/>
                <w:sz w:val="16"/>
                <w:szCs w:val="16"/>
              </w:rPr>
              <w:t>Service or Benefit Contingency</w:t>
            </w:r>
          </w:p>
        </w:tc>
        <w:tc>
          <w:tcPr>
            <w:tcW w:w="1408" w:type="dxa"/>
            <w:tcBorders>
              <w:top w:val="single" w:sz="8" w:space="0" w:color="auto"/>
              <w:left w:val="nil"/>
              <w:bottom w:val="single" w:sz="8" w:space="0" w:color="auto"/>
              <w:right w:val="single" w:sz="8" w:space="0" w:color="auto"/>
            </w:tcBorders>
            <w:shd w:val="clear" w:color="auto" w:fill="auto"/>
            <w:vAlign w:val="bottom"/>
          </w:tcPr>
          <w:p w14:paraId="1633C6FD" w14:textId="1E5CD51C" w:rsidR="00FE671C" w:rsidRPr="00FE671C" w:rsidRDefault="00FE671C" w:rsidP="00FE671C">
            <w:pPr>
              <w:rPr>
                <w:rFonts w:ascii="Times New Roman" w:hAnsi="Times New Roman" w:cs="Times New Roman"/>
                <w:b/>
                <w:bCs/>
                <w:szCs w:val="24"/>
              </w:rPr>
            </w:pPr>
            <w:r w:rsidRPr="00593405">
              <w:rPr>
                <w:rFonts w:ascii="Calibri" w:eastAsia="Times New Roman" w:hAnsi="Calibri" w:cs="Calibri"/>
                <w:b/>
                <w:bCs/>
                <w:color w:val="000000"/>
                <w:sz w:val="16"/>
                <w:szCs w:val="16"/>
              </w:rPr>
              <w:t>TANF Purpose</w:t>
            </w:r>
          </w:p>
        </w:tc>
        <w:tc>
          <w:tcPr>
            <w:tcW w:w="1413" w:type="dxa"/>
            <w:tcBorders>
              <w:top w:val="single" w:sz="8" w:space="0" w:color="auto"/>
              <w:left w:val="nil"/>
              <w:bottom w:val="single" w:sz="8" w:space="0" w:color="auto"/>
              <w:right w:val="single" w:sz="8" w:space="0" w:color="auto"/>
            </w:tcBorders>
            <w:shd w:val="clear" w:color="auto" w:fill="auto"/>
            <w:vAlign w:val="bottom"/>
          </w:tcPr>
          <w:p w14:paraId="5B659C51" w14:textId="6A6852C9" w:rsidR="00FE671C" w:rsidRPr="00FE671C" w:rsidRDefault="00FE671C" w:rsidP="00FE671C">
            <w:pPr>
              <w:rPr>
                <w:rFonts w:ascii="Times New Roman" w:hAnsi="Times New Roman" w:cs="Times New Roman"/>
                <w:b/>
                <w:bCs/>
                <w:szCs w:val="24"/>
              </w:rPr>
            </w:pPr>
            <w:r w:rsidRPr="00593405">
              <w:rPr>
                <w:rFonts w:ascii="Calibri" w:eastAsia="Times New Roman" w:hAnsi="Calibri" w:cs="Calibri"/>
                <w:b/>
                <w:bCs/>
                <w:color w:val="000000"/>
                <w:sz w:val="16"/>
                <w:szCs w:val="16"/>
              </w:rPr>
              <w:t>CAP-Amount</w:t>
            </w:r>
          </w:p>
        </w:tc>
        <w:tc>
          <w:tcPr>
            <w:tcW w:w="1457" w:type="dxa"/>
            <w:tcBorders>
              <w:top w:val="single" w:sz="8" w:space="0" w:color="auto"/>
              <w:left w:val="nil"/>
              <w:bottom w:val="single" w:sz="8" w:space="0" w:color="auto"/>
              <w:right w:val="single" w:sz="8" w:space="0" w:color="auto"/>
            </w:tcBorders>
            <w:shd w:val="clear" w:color="auto" w:fill="auto"/>
            <w:vAlign w:val="bottom"/>
          </w:tcPr>
          <w:p w14:paraId="642AC968" w14:textId="3F3CCB07" w:rsidR="00FE671C" w:rsidRPr="00FE671C" w:rsidRDefault="00FE671C" w:rsidP="00FE671C">
            <w:pPr>
              <w:rPr>
                <w:rFonts w:ascii="Times New Roman" w:hAnsi="Times New Roman" w:cs="Times New Roman"/>
                <w:b/>
                <w:bCs/>
                <w:szCs w:val="24"/>
              </w:rPr>
            </w:pPr>
            <w:r w:rsidRPr="00593405">
              <w:rPr>
                <w:rFonts w:ascii="Calibri" w:eastAsia="Times New Roman" w:hAnsi="Calibri" w:cs="Calibri"/>
                <w:b/>
                <w:bCs/>
                <w:color w:val="000000"/>
                <w:sz w:val="16"/>
                <w:szCs w:val="16"/>
              </w:rPr>
              <w:t>Assistance Groups</w:t>
            </w:r>
          </w:p>
        </w:tc>
        <w:tc>
          <w:tcPr>
            <w:tcW w:w="1493" w:type="dxa"/>
            <w:tcBorders>
              <w:top w:val="single" w:sz="8" w:space="0" w:color="auto"/>
              <w:left w:val="nil"/>
              <w:bottom w:val="single" w:sz="8" w:space="0" w:color="auto"/>
              <w:right w:val="single" w:sz="8" w:space="0" w:color="auto"/>
            </w:tcBorders>
            <w:shd w:val="clear" w:color="auto" w:fill="auto"/>
            <w:vAlign w:val="bottom"/>
          </w:tcPr>
          <w:p w14:paraId="587D8FE5" w14:textId="1A459580" w:rsidR="00FE671C" w:rsidRPr="00FE671C" w:rsidRDefault="00FE671C" w:rsidP="00FE671C">
            <w:pPr>
              <w:rPr>
                <w:rFonts w:ascii="Times New Roman" w:hAnsi="Times New Roman" w:cs="Times New Roman"/>
                <w:b/>
                <w:bCs/>
                <w:szCs w:val="24"/>
              </w:rPr>
            </w:pPr>
            <w:r w:rsidRPr="00593405">
              <w:rPr>
                <w:rFonts w:ascii="Calibri" w:eastAsia="Times New Roman" w:hAnsi="Calibri" w:cs="Calibri"/>
                <w:b/>
                <w:bCs/>
                <w:color w:val="000000"/>
                <w:sz w:val="16"/>
                <w:szCs w:val="16"/>
              </w:rPr>
              <w:t>Economic Need Standard</w:t>
            </w:r>
          </w:p>
        </w:tc>
        <w:tc>
          <w:tcPr>
            <w:tcW w:w="1713" w:type="dxa"/>
            <w:tcBorders>
              <w:top w:val="single" w:sz="8" w:space="0" w:color="auto"/>
              <w:left w:val="nil"/>
              <w:bottom w:val="single" w:sz="8" w:space="0" w:color="auto"/>
              <w:right w:val="single" w:sz="8" w:space="0" w:color="auto"/>
            </w:tcBorders>
            <w:shd w:val="clear" w:color="auto" w:fill="auto"/>
            <w:vAlign w:val="bottom"/>
          </w:tcPr>
          <w:p w14:paraId="64061A5B" w14:textId="7A850DB0" w:rsidR="00FE671C" w:rsidRPr="00FE671C" w:rsidRDefault="00FE671C" w:rsidP="00FE671C">
            <w:pPr>
              <w:rPr>
                <w:rFonts w:ascii="Times New Roman" w:hAnsi="Times New Roman" w:cs="Times New Roman"/>
                <w:b/>
                <w:bCs/>
                <w:szCs w:val="24"/>
              </w:rPr>
            </w:pPr>
            <w:r w:rsidRPr="00593405">
              <w:rPr>
                <w:rFonts w:ascii="Calibri" w:eastAsia="Times New Roman" w:hAnsi="Calibri" w:cs="Calibri"/>
                <w:b/>
                <w:bCs/>
                <w:color w:val="000000"/>
                <w:sz w:val="16"/>
                <w:szCs w:val="16"/>
              </w:rPr>
              <w:t>Other Requirements</w:t>
            </w:r>
          </w:p>
        </w:tc>
      </w:tr>
      <w:tr w:rsidR="00FE671C" w14:paraId="2EE0F195" w14:textId="77777777" w:rsidTr="00296357">
        <w:trPr>
          <w:trHeight w:val="3148"/>
        </w:trPr>
        <w:tc>
          <w:tcPr>
            <w:tcW w:w="1866" w:type="dxa"/>
          </w:tcPr>
          <w:p w14:paraId="5DB05F18" w14:textId="6D53FFEB" w:rsidR="00FE671C" w:rsidRDefault="0011591F" w:rsidP="00FE671C">
            <w:pPr>
              <w:rPr>
                <w:rFonts w:ascii="Times New Roman" w:hAnsi="Times New Roman" w:cs="Times New Roman"/>
                <w:b/>
                <w:szCs w:val="24"/>
              </w:rPr>
            </w:pPr>
            <w:r>
              <w:rPr>
                <w:rFonts w:ascii="Times New Roman" w:hAnsi="Times New Roman" w:cs="Times New Roman"/>
                <w:b/>
                <w:szCs w:val="24"/>
              </w:rPr>
              <w:t>Short-Term Homeless Assistance</w:t>
            </w:r>
          </w:p>
          <w:p w14:paraId="3129EFC5" w14:textId="6E6FBB0E" w:rsidR="003639B7" w:rsidRPr="003639B7" w:rsidRDefault="003639B7" w:rsidP="003639B7">
            <w:pPr>
              <w:rPr>
                <w:rFonts w:ascii="Times New Roman" w:hAnsi="Times New Roman" w:cs="Times New Roman"/>
                <w:bCs/>
                <w:szCs w:val="24"/>
              </w:rPr>
            </w:pPr>
            <w:r w:rsidRPr="003639B7">
              <w:rPr>
                <w:rFonts w:ascii="Times New Roman" w:hAnsi="Times New Roman" w:cs="Times New Roman"/>
                <w:bCs/>
                <w:szCs w:val="24"/>
              </w:rPr>
              <w:t xml:space="preserve">Short-Term (not to exceed four individual one week approvals) hotel stays for homeless families, until appropriate suitable arrangements can be made.  Approvals are for up to 30 days, where an AG must apply for each one week stay individually.  </w:t>
            </w:r>
          </w:p>
          <w:p w14:paraId="30802723" w14:textId="77777777" w:rsidR="00FE671C" w:rsidRDefault="00FE671C" w:rsidP="00FE671C">
            <w:pPr>
              <w:rPr>
                <w:rFonts w:ascii="Times New Roman" w:hAnsi="Times New Roman" w:cs="Times New Roman"/>
                <w:b/>
                <w:szCs w:val="24"/>
              </w:rPr>
            </w:pPr>
          </w:p>
          <w:p w14:paraId="689D880D" w14:textId="77777777" w:rsidR="00FE671C" w:rsidRDefault="00FE671C" w:rsidP="00FE671C">
            <w:pPr>
              <w:rPr>
                <w:rFonts w:ascii="Times New Roman" w:hAnsi="Times New Roman" w:cs="Times New Roman"/>
                <w:b/>
                <w:szCs w:val="24"/>
              </w:rPr>
            </w:pPr>
          </w:p>
          <w:p w14:paraId="2C80D541" w14:textId="3F6A35C4" w:rsidR="00FE671C" w:rsidRDefault="00FE671C" w:rsidP="00FE671C">
            <w:pPr>
              <w:rPr>
                <w:rFonts w:ascii="Times New Roman" w:hAnsi="Times New Roman" w:cs="Times New Roman"/>
                <w:b/>
                <w:szCs w:val="24"/>
              </w:rPr>
            </w:pPr>
          </w:p>
        </w:tc>
        <w:tc>
          <w:tcPr>
            <w:tcW w:w="1408" w:type="dxa"/>
          </w:tcPr>
          <w:p w14:paraId="4A66515C" w14:textId="77777777" w:rsidR="00AC78FC" w:rsidRPr="00593405" w:rsidRDefault="00AC78FC" w:rsidP="00AC78FC">
            <w:pPr>
              <w:rPr>
                <w:rFonts w:ascii="Times New Roman" w:hAnsi="Times New Roman" w:cs="Times New Roman"/>
                <w:bCs/>
                <w:szCs w:val="24"/>
              </w:rPr>
            </w:pPr>
            <w:r w:rsidRPr="00593405">
              <w:rPr>
                <w:rFonts w:ascii="Times New Roman" w:hAnsi="Times New Roman" w:cs="Times New Roman"/>
                <w:bCs/>
                <w:szCs w:val="24"/>
              </w:rPr>
              <w:t>Purpose 1 &amp; 2</w:t>
            </w:r>
          </w:p>
          <w:p w14:paraId="6581EB7D" w14:textId="77777777" w:rsidR="00FE671C" w:rsidRPr="00593405" w:rsidRDefault="00FE671C" w:rsidP="00FE671C">
            <w:pPr>
              <w:rPr>
                <w:rFonts w:ascii="Times New Roman" w:hAnsi="Times New Roman" w:cs="Times New Roman"/>
                <w:bCs/>
                <w:szCs w:val="24"/>
              </w:rPr>
            </w:pPr>
          </w:p>
        </w:tc>
        <w:tc>
          <w:tcPr>
            <w:tcW w:w="1413" w:type="dxa"/>
          </w:tcPr>
          <w:p w14:paraId="44340230" w14:textId="4FFA2D1F" w:rsidR="00FE671C" w:rsidRPr="00593405" w:rsidRDefault="00B60DE6" w:rsidP="00FE671C">
            <w:pPr>
              <w:rPr>
                <w:rFonts w:ascii="Times New Roman" w:hAnsi="Times New Roman" w:cs="Times New Roman"/>
                <w:bCs/>
                <w:szCs w:val="24"/>
              </w:rPr>
            </w:pPr>
            <w:r w:rsidRPr="00593405">
              <w:rPr>
                <w:rFonts w:ascii="Times New Roman" w:hAnsi="Times New Roman" w:cs="Times New Roman"/>
                <w:bCs/>
                <w:szCs w:val="24"/>
              </w:rPr>
              <w:t>$1500</w:t>
            </w:r>
          </w:p>
        </w:tc>
        <w:tc>
          <w:tcPr>
            <w:tcW w:w="1457" w:type="dxa"/>
          </w:tcPr>
          <w:p w14:paraId="1A44B4DF" w14:textId="64F26632" w:rsidR="00FE671C" w:rsidRPr="00593405" w:rsidRDefault="00A46732" w:rsidP="00FE671C">
            <w:pPr>
              <w:rPr>
                <w:rFonts w:ascii="Times New Roman" w:hAnsi="Times New Roman" w:cs="Times New Roman"/>
                <w:bCs/>
                <w:szCs w:val="24"/>
              </w:rPr>
            </w:pPr>
            <w:r w:rsidRPr="00593405">
              <w:rPr>
                <w:rFonts w:ascii="Times New Roman" w:hAnsi="Times New Roman" w:cs="Times New Roman"/>
                <w:bCs/>
                <w:szCs w:val="24"/>
              </w:rPr>
              <w:t>OWF assistance groups or TANF eligible assistance groups with minor children or Families working with CPS</w:t>
            </w:r>
          </w:p>
        </w:tc>
        <w:tc>
          <w:tcPr>
            <w:tcW w:w="1493" w:type="dxa"/>
          </w:tcPr>
          <w:p w14:paraId="58DB82C9" w14:textId="38FB17AC" w:rsidR="00FE671C" w:rsidRPr="00593405" w:rsidRDefault="001107C8" w:rsidP="00FE671C">
            <w:pPr>
              <w:rPr>
                <w:rFonts w:ascii="Times New Roman" w:hAnsi="Times New Roman" w:cs="Times New Roman"/>
                <w:bCs/>
                <w:szCs w:val="24"/>
              </w:rPr>
            </w:pPr>
            <w:r w:rsidRPr="00593405">
              <w:rPr>
                <w:rFonts w:ascii="Times New Roman" w:hAnsi="Times New Roman" w:cs="Times New Roman"/>
                <w:bCs/>
                <w:szCs w:val="24"/>
              </w:rPr>
              <w:t>OWF and/or TANF eligible (200% FPG)</w:t>
            </w:r>
          </w:p>
        </w:tc>
        <w:tc>
          <w:tcPr>
            <w:tcW w:w="1713" w:type="dxa"/>
          </w:tcPr>
          <w:p w14:paraId="677EB939" w14:textId="77777777" w:rsidR="003639B7" w:rsidRPr="003639B7" w:rsidRDefault="003639B7" w:rsidP="003639B7">
            <w:pPr>
              <w:rPr>
                <w:rFonts w:ascii="Times New Roman" w:hAnsi="Times New Roman" w:cs="Times New Roman"/>
                <w:bCs/>
                <w:szCs w:val="24"/>
              </w:rPr>
            </w:pPr>
            <w:r w:rsidRPr="003639B7">
              <w:rPr>
                <w:rFonts w:ascii="Times New Roman" w:hAnsi="Times New Roman" w:cs="Times New Roman"/>
                <w:bCs/>
                <w:szCs w:val="24"/>
              </w:rPr>
              <w:t xml:space="preserve">Self-sufficiency plan will require AG to contact agency, daily, to share status of their permanent housing search.  This service will be approved as a last resort and in coordination with the Caring Kitchen, not to exceed a $1500 cap in a 12 month period. </w:t>
            </w:r>
          </w:p>
          <w:p w14:paraId="78354690" w14:textId="6052E742" w:rsidR="00FE671C" w:rsidRPr="00593405" w:rsidRDefault="00FE671C" w:rsidP="00FE671C">
            <w:pPr>
              <w:rPr>
                <w:rFonts w:ascii="Times New Roman" w:hAnsi="Times New Roman" w:cs="Times New Roman"/>
                <w:bCs/>
                <w:szCs w:val="24"/>
              </w:rPr>
            </w:pPr>
          </w:p>
        </w:tc>
      </w:tr>
      <w:tr w:rsidR="00636336" w14:paraId="0EAF7F42" w14:textId="77777777" w:rsidTr="00296357">
        <w:trPr>
          <w:trHeight w:val="3148"/>
        </w:trPr>
        <w:tc>
          <w:tcPr>
            <w:tcW w:w="1866" w:type="dxa"/>
          </w:tcPr>
          <w:p w14:paraId="77E8A1F9" w14:textId="77777777" w:rsidR="00636336" w:rsidRDefault="00636336" w:rsidP="00073401">
            <w:pPr>
              <w:rPr>
                <w:rFonts w:ascii="Times New Roman" w:hAnsi="Times New Roman" w:cs="Times New Roman"/>
                <w:b/>
                <w:szCs w:val="24"/>
              </w:rPr>
            </w:pPr>
            <w:r w:rsidRPr="0056378C">
              <w:rPr>
                <w:rFonts w:ascii="Times New Roman" w:hAnsi="Times New Roman" w:cs="Times New Roman"/>
                <w:b/>
                <w:szCs w:val="24"/>
              </w:rPr>
              <w:lastRenderedPageBreak/>
              <w:t>Emergency Food Assistance</w:t>
            </w:r>
          </w:p>
          <w:p w14:paraId="329AC352" w14:textId="77777777" w:rsidR="00636336" w:rsidRPr="0056378C" w:rsidRDefault="00636336" w:rsidP="0056378C">
            <w:pPr>
              <w:rPr>
                <w:rFonts w:ascii="Times New Roman" w:hAnsi="Times New Roman" w:cs="Times New Roman"/>
                <w:bCs/>
                <w:szCs w:val="24"/>
              </w:rPr>
            </w:pPr>
            <w:r w:rsidRPr="0056378C">
              <w:rPr>
                <w:rFonts w:ascii="Times New Roman" w:hAnsi="Times New Roman" w:cs="Times New Roman"/>
                <w:bCs/>
                <w:szCs w:val="24"/>
              </w:rPr>
              <w:t>Voucher for the purchase of food items for families awaiting approval and issuance of Supplemental Nutrition Assistance Program (SNAP) benefits.  The AG must have a SNAP application pending to access this portion of Emergency Food Assistance.</w:t>
            </w:r>
          </w:p>
          <w:p w14:paraId="7643EFFC" w14:textId="77777777" w:rsidR="00636336" w:rsidRPr="0056378C" w:rsidRDefault="00636336" w:rsidP="0056378C">
            <w:pPr>
              <w:rPr>
                <w:rFonts w:ascii="Times New Roman" w:hAnsi="Times New Roman" w:cs="Times New Roman"/>
                <w:bCs/>
                <w:szCs w:val="24"/>
              </w:rPr>
            </w:pPr>
          </w:p>
          <w:p w14:paraId="275A9687" w14:textId="77777777" w:rsidR="00636336" w:rsidRPr="0056378C" w:rsidRDefault="00636336" w:rsidP="0056378C">
            <w:pPr>
              <w:rPr>
                <w:rFonts w:ascii="Times New Roman" w:hAnsi="Times New Roman" w:cs="Times New Roman"/>
                <w:bCs/>
                <w:szCs w:val="24"/>
              </w:rPr>
            </w:pPr>
            <w:r w:rsidRPr="0056378C">
              <w:rPr>
                <w:rFonts w:ascii="Times New Roman" w:hAnsi="Times New Roman" w:cs="Times New Roman"/>
                <w:bCs/>
                <w:szCs w:val="24"/>
              </w:rPr>
              <w:t xml:space="preserve">Payment of delinquent school lunch accounts for youth who have enrolled in the national school lunch program.  </w:t>
            </w:r>
          </w:p>
          <w:p w14:paraId="62650CDF" w14:textId="2351028E" w:rsidR="00636336" w:rsidRPr="00593405" w:rsidRDefault="00636336" w:rsidP="00FE671C">
            <w:pPr>
              <w:rPr>
                <w:rFonts w:ascii="Times New Roman" w:hAnsi="Times New Roman" w:cs="Times New Roman"/>
                <w:szCs w:val="24"/>
              </w:rPr>
            </w:pPr>
          </w:p>
        </w:tc>
        <w:tc>
          <w:tcPr>
            <w:tcW w:w="1408" w:type="dxa"/>
          </w:tcPr>
          <w:p w14:paraId="594D75CF" w14:textId="77777777" w:rsidR="00636336" w:rsidRPr="0056378C" w:rsidRDefault="00636336" w:rsidP="0056378C">
            <w:pPr>
              <w:rPr>
                <w:rFonts w:ascii="Times New Roman" w:hAnsi="Times New Roman" w:cs="Times New Roman"/>
                <w:bCs/>
                <w:szCs w:val="24"/>
              </w:rPr>
            </w:pPr>
            <w:r w:rsidRPr="0056378C">
              <w:rPr>
                <w:rFonts w:ascii="Times New Roman" w:hAnsi="Times New Roman" w:cs="Times New Roman"/>
                <w:bCs/>
                <w:szCs w:val="24"/>
              </w:rPr>
              <w:t>Purpose 1 &amp; 2</w:t>
            </w:r>
          </w:p>
          <w:p w14:paraId="59ABA951" w14:textId="77777777" w:rsidR="00636336" w:rsidRPr="009F1119" w:rsidRDefault="00636336" w:rsidP="00AC78FC">
            <w:pPr>
              <w:rPr>
                <w:rFonts w:ascii="Times New Roman" w:hAnsi="Times New Roman" w:cs="Times New Roman"/>
                <w:bCs/>
                <w:szCs w:val="24"/>
              </w:rPr>
            </w:pPr>
          </w:p>
        </w:tc>
        <w:tc>
          <w:tcPr>
            <w:tcW w:w="1413" w:type="dxa"/>
          </w:tcPr>
          <w:p w14:paraId="298B6E41" w14:textId="5F4073FF" w:rsidR="00636336" w:rsidRPr="00657769" w:rsidRDefault="006B59BE" w:rsidP="00FE671C">
            <w:pPr>
              <w:rPr>
                <w:rFonts w:ascii="Times New Roman" w:hAnsi="Times New Roman" w:cs="Times New Roman"/>
                <w:bCs/>
                <w:szCs w:val="24"/>
              </w:rPr>
            </w:pPr>
            <w:r>
              <w:rPr>
                <w:rFonts w:ascii="Times New Roman" w:hAnsi="Times New Roman" w:cs="Times New Roman"/>
                <w:bCs/>
                <w:szCs w:val="24"/>
              </w:rPr>
              <w:t>Amount to align with the amounts issued for AG sizes for SNAP benefit</w:t>
            </w:r>
            <w:r w:rsidR="00EF2BC5">
              <w:rPr>
                <w:rFonts w:ascii="Times New Roman" w:hAnsi="Times New Roman" w:cs="Times New Roman"/>
                <w:bCs/>
                <w:szCs w:val="24"/>
              </w:rPr>
              <w:t>s</w:t>
            </w:r>
          </w:p>
        </w:tc>
        <w:tc>
          <w:tcPr>
            <w:tcW w:w="1457" w:type="dxa"/>
          </w:tcPr>
          <w:p w14:paraId="651187AE" w14:textId="17133CBF" w:rsidR="00636336" w:rsidRPr="00657769" w:rsidRDefault="00636336" w:rsidP="00FE671C">
            <w:pPr>
              <w:rPr>
                <w:rFonts w:ascii="Times New Roman" w:hAnsi="Times New Roman" w:cs="Times New Roman"/>
                <w:bCs/>
                <w:szCs w:val="24"/>
              </w:rPr>
            </w:pPr>
            <w:r w:rsidRPr="00AE3548">
              <w:rPr>
                <w:rFonts w:ascii="Times New Roman" w:hAnsi="Times New Roman" w:cs="Times New Roman"/>
                <w:bCs/>
                <w:szCs w:val="24"/>
              </w:rPr>
              <w:t>OWF</w:t>
            </w:r>
            <w:r>
              <w:rPr>
                <w:rFonts w:ascii="Times New Roman" w:hAnsi="Times New Roman" w:cs="Times New Roman"/>
                <w:bCs/>
                <w:szCs w:val="24"/>
              </w:rPr>
              <w:t xml:space="preserve"> and SNAP</w:t>
            </w:r>
            <w:r w:rsidRPr="00AE3548">
              <w:rPr>
                <w:rFonts w:ascii="Times New Roman" w:hAnsi="Times New Roman" w:cs="Times New Roman"/>
                <w:bCs/>
                <w:szCs w:val="24"/>
              </w:rPr>
              <w:t xml:space="preserve"> assistance groups or TANF eligible assistance groups with minor children or Families working with CPS</w:t>
            </w:r>
          </w:p>
        </w:tc>
        <w:tc>
          <w:tcPr>
            <w:tcW w:w="1493" w:type="dxa"/>
          </w:tcPr>
          <w:p w14:paraId="6C8F16C5" w14:textId="580E1B57" w:rsidR="00636336" w:rsidRPr="0011591F" w:rsidRDefault="00636336" w:rsidP="00FE671C">
            <w:pPr>
              <w:rPr>
                <w:rFonts w:ascii="Times New Roman" w:hAnsi="Times New Roman" w:cs="Times New Roman"/>
                <w:bCs/>
                <w:szCs w:val="24"/>
              </w:rPr>
            </w:pPr>
            <w:r w:rsidRPr="00037489">
              <w:rPr>
                <w:rFonts w:ascii="Times New Roman" w:hAnsi="Times New Roman" w:cs="Times New Roman"/>
                <w:bCs/>
                <w:szCs w:val="24"/>
              </w:rPr>
              <w:t>OWF and/or TANF</w:t>
            </w:r>
            <w:r>
              <w:rPr>
                <w:rFonts w:ascii="Times New Roman" w:hAnsi="Times New Roman" w:cs="Times New Roman"/>
                <w:bCs/>
                <w:szCs w:val="24"/>
              </w:rPr>
              <w:t xml:space="preserve"> or SNAP</w:t>
            </w:r>
            <w:r w:rsidRPr="00037489">
              <w:rPr>
                <w:rFonts w:ascii="Times New Roman" w:hAnsi="Times New Roman" w:cs="Times New Roman"/>
                <w:bCs/>
                <w:szCs w:val="24"/>
              </w:rPr>
              <w:t xml:space="preserve"> eligible (</w:t>
            </w:r>
            <w:r>
              <w:rPr>
                <w:rFonts w:ascii="Times New Roman" w:hAnsi="Times New Roman" w:cs="Times New Roman"/>
                <w:bCs/>
                <w:szCs w:val="24"/>
              </w:rPr>
              <w:t>130%</w:t>
            </w:r>
            <w:r w:rsidRPr="00037489">
              <w:rPr>
                <w:rFonts w:ascii="Times New Roman" w:hAnsi="Times New Roman" w:cs="Times New Roman"/>
                <w:bCs/>
                <w:szCs w:val="24"/>
              </w:rPr>
              <w:t>FPG)</w:t>
            </w:r>
          </w:p>
        </w:tc>
        <w:tc>
          <w:tcPr>
            <w:tcW w:w="1713" w:type="dxa"/>
          </w:tcPr>
          <w:p w14:paraId="303BBC09" w14:textId="77777777" w:rsidR="00636336" w:rsidRDefault="00636336" w:rsidP="00FE671C">
            <w:pPr>
              <w:rPr>
                <w:rFonts w:ascii="Times New Roman" w:hAnsi="Times New Roman" w:cs="Times New Roman"/>
                <w:bCs/>
                <w:szCs w:val="24"/>
              </w:rPr>
            </w:pPr>
            <w:r>
              <w:rPr>
                <w:rFonts w:ascii="Times New Roman" w:hAnsi="Times New Roman" w:cs="Times New Roman"/>
                <w:bCs/>
                <w:szCs w:val="24"/>
              </w:rPr>
              <w:t>Must having pending SNAP application.</w:t>
            </w:r>
          </w:p>
          <w:p w14:paraId="7EA98087" w14:textId="77777777" w:rsidR="00636336" w:rsidRDefault="00636336" w:rsidP="00FE671C">
            <w:pPr>
              <w:rPr>
                <w:rFonts w:ascii="Times New Roman" w:hAnsi="Times New Roman" w:cs="Times New Roman"/>
                <w:bCs/>
                <w:szCs w:val="24"/>
              </w:rPr>
            </w:pPr>
          </w:p>
          <w:p w14:paraId="47B4C463" w14:textId="77777777" w:rsidR="00636336" w:rsidRDefault="00636336" w:rsidP="00FE671C">
            <w:pPr>
              <w:rPr>
                <w:rFonts w:ascii="Times New Roman" w:hAnsi="Times New Roman" w:cs="Times New Roman"/>
                <w:bCs/>
                <w:szCs w:val="24"/>
              </w:rPr>
            </w:pPr>
          </w:p>
          <w:p w14:paraId="7CDEE1DA" w14:textId="77777777" w:rsidR="00636336" w:rsidRDefault="00636336" w:rsidP="00FE671C">
            <w:pPr>
              <w:rPr>
                <w:rFonts w:ascii="Times New Roman" w:hAnsi="Times New Roman" w:cs="Times New Roman"/>
                <w:bCs/>
                <w:szCs w:val="24"/>
              </w:rPr>
            </w:pPr>
          </w:p>
          <w:p w14:paraId="0D8B6AE0" w14:textId="77777777" w:rsidR="00636336" w:rsidRDefault="00636336" w:rsidP="00FE671C">
            <w:pPr>
              <w:rPr>
                <w:rFonts w:ascii="Times New Roman" w:hAnsi="Times New Roman" w:cs="Times New Roman"/>
                <w:bCs/>
                <w:szCs w:val="24"/>
              </w:rPr>
            </w:pPr>
          </w:p>
          <w:p w14:paraId="388FBE76" w14:textId="77777777" w:rsidR="00636336" w:rsidRDefault="00636336" w:rsidP="00FE671C">
            <w:pPr>
              <w:rPr>
                <w:rFonts w:ascii="Times New Roman" w:hAnsi="Times New Roman" w:cs="Times New Roman"/>
                <w:bCs/>
                <w:szCs w:val="24"/>
              </w:rPr>
            </w:pPr>
          </w:p>
          <w:p w14:paraId="7D8A7959" w14:textId="77777777" w:rsidR="00636336" w:rsidRDefault="00636336" w:rsidP="00FE671C">
            <w:pPr>
              <w:rPr>
                <w:rFonts w:ascii="Times New Roman" w:hAnsi="Times New Roman" w:cs="Times New Roman"/>
                <w:bCs/>
                <w:szCs w:val="24"/>
              </w:rPr>
            </w:pPr>
          </w:p>
          <w:p w14:paraId="445E4C49" w14:textId="77777777" w:rsidR="00636336" w:rsidRDefault="00636336" w:rsidP="00FE671C">
            <w:pPr>
              <w:rPr>
                <w:rFonts w:ascii="Times New Roman" w:hAnsi="Times New Roman" w:cs="Times New Roman"/>
                <w:bCs/>
                <w:szCs w:val="24"/>
              </w:rPr>
            </w:pPr>
          </w:p>
          <w:p w14:paraId="70A15738" w14:textId="77777777" w:rsidR="00636336" w:rsidRDefault="00636336" w:rsidP="00FE671C">
            <w:pPr>
              <w:rPr>
                <w:rFonts w:ascii="Times New Roman" w:hAnsi="Times New Roman" w:cs="Times New Roman"/>
                <w:bCs/>
                <w:szCs w:val="24"/>
              </w:rPr>
            </w:pPr>
          </w:p>
          <w:p w14:paraId="789C0337" w14:textId="77777777" w:rsidR="00636336" w:rsidRDefault="00636336" w:rsidP="00FE671C">
            <w:pPr>
              <w:rPr>
                <w:rFonts w:ascii="Times New Roman" w:hAnsi="Times New Roman" w:cs="Times New Roman"/>
                <w:bCs/>
                <w:szCs w:val="24"/>
              </w:rPr>
            </w:pPr>
          </w:p>
          <w:p w14:paraId="14344932" w14:textId="77777777" w:rsidR="00636336" w:rsidRDefault="00636336" w:rsidP="00FE671C">
            <w:pPr>
              <w:rPr>
                <w:rFonts w:ascii="Times New Roman" w:hAnsi="Times New Roman" w:cs="Times New Roman"/>
                <w:bCs/>
                <w:szCs w:val="24"/>
              </w:rPr>
            </w:pPr>
          </w:p>
          <w:p w14:paraId="34E8D284" w14:textId="77777777" w:rsidR="00636336" w:rsidRDefault="00636336" w:rsidP="00FE671C">
            <w:pPr>
              <w:rPr>
                <w:rFonts w:ascii="Times New Roman" w:hAnsi="Times New Roman" w:cs="Times New Roman"/>
                <w:bCs/>
                <w:szCs w:val="24"/>
              </w:rPr>
            </w:pPr>
          </w:p>
          <w:p w14:paraId="62E0D324" w14:textId="77777777" w:rsidR="00636336" w:rsidRDefault="00636336" w:rsidP="00FE671C">
            <w:pPr>
              <w:rPr>
                <w:rFonts w:ascii="Times New Roman" w:hAnsi="Times New Roman" w:cs="Times New Roman"/>
                <w:bCs/>
                <w:szCs w:val="24"/>
              </w:rPr>
            </w:pPr>
          </w:p>
          <w:p w14:paraId="6610E6F7" w14:textId="77777777" w:rsidR="00636336" w:rsidRDefault="00636336" w:rsidP="00FE671C">
            <w:pPr>
              <w:rPr>
                <w:rFonts w:ascii="Times New Roman" w:hAnsi="Times New Roman" w:cs="Times New Roman"/>
                <w:bCs/>
                <w:szCs w:val="24"/>
              </w:rPr>
            </w:pPr>
          </w:p>
          <w:p w14:paraId="3179783C" w14:textId="77777777" w:rsidR="00636336" w:rsidRDefault="00636336" w:rsidP="00FE671C">
            <w:pPr>
              <w:rPr>
                <w:rFonts w:ascii="Times New Roman" w:hAnsi="Times New Roman" w:cs="Times New Roman"/>
                <w:bCs/>
                <w:szCs w:val="24"/>
              </w:rPr>
            </w:pPr>
          </w:p>
          <w:p w14:paraId="1C065BDB" w14:textId="77777777" w:rsidR="00636336" w:rsidRDefault="00636336" w:rsidP="00FE671C">
            <w:pPr>
              <w:rPr>
                <w:rFonts w:ascii="Times New Roman" w:hAnsi="Times New Roman" w:cs="Times New Roman"/>
                <w:bCs/>
                <w:szCs w:val="24"/>
              </w:rPr>
            </w:pPr>
          </w:p>
          <w:p w14:paraId="3AFEB408" w14:textId="77777777" w:rsidR="00636336" w:rsidRDefault="00636336" w:rsidP="00FE671C">
            <w:pPr>
              <w:rPr>
                <w:rFonts w:ascii="Times New Roman" w:hAnsi="Times New Roman" w:cs="Times New Roman"/>
                <w:bCs/>
                <w:szCs w:val="24"/>
              </w:rPr>
            </w:pPr>
          </w:p>
          <w:p w14:paraId="2A2B0C41" w14:textId="77777777" w:rsidR="00636336" w:rsidRDefault="00636336" w:rsidP="00FE671C">
            <w:pPr>
              <w:rPr>
                <w:rFonts w:ascii="Times New Roman" w:hAnsi="Times New Roman" w:cs="Times New Roman"/>
                <w:bCs/>
                <w:szCs w:val="24"/>
              </w:rPr>
            </w:pPr>
          </w:p>
          <w:p w14:paraId="5081EE5B" w14:textId="77777777" w:rsidR="00636336" w:rsidRDefault="00636336" w:rsidP="00FE671C">
            <w:pPr>
              <w:rPr>
                <w:rFonts w:ascii="Times New Roman" w:hAnsi="Times New Roman" w:cs="Times New Roman"/>
                <w:bCs/>
                <w:szCs w:val="24"/>
              </w:rPr>
            </w:pPr>
          </w:p>
          <w:p w14:paraId="4869675F" w14:textId="64D371BE" w:rsidR="00636336" w:rsidRPr="0011591F" w:rsidRDefault="00636336" w:rsidP="00FE671C">
            <w:pPr>
              <w:rPr>
                <w:rFonts w:ascii="Times New Roman" w:hAnsi="Times New Roman" w:cs="Times New Roman"/>
                <w:bCs/>
                <w:szCs w:val="24"/>
              </w:rPr>
            </w:pPr>
          </w:p>
        </w:tc>
      </w:tr>
      <w:tr w:rsidR="00636336" w14:paraId="0A6AC036" w14:textId="77777777" w:rsidTr="00296357">
        <w:tc>
          <w:tcPr>
            <w:tcW w:w="1866" w:type="dxa"/>
          </w:tcPr>
          <w:p w14:paraId="23A2039C" w14:textId="77777777" w:rsidR="00636336" w:rsidRDefault="00636336" w:rsidP="00073401">
            <w:pPr>
              <w:rPr>
                <w:rFonts w:ascii="Times New Roman" w:hAnsi="Times New Roman" w:cs="Times New Roman"/>
                <w:b/>
                <w:szCs w:val="24"/>
              </w:rPr>
            </w:pPr>
            <w:r>
              <w:rPr>
                <w:rFonts w:ascii="Times New Roman" w:hAnsi="Times New Roman" w:cs="Times New Roman"/>
                <w:b/>
                <w:szCs w:val="24"/>
              </w:rPr>
              <w:t>School Fees</w:t>
            </w:r>
          </w:p>
          <w:p w14:paraId="6CC49C0B" w14:textId="19713664" w:rsidR="00636336" w:rsidRDefault="00636336" w:rsidP="00FE671C">
            <w:pPr>
              <w:rPr>
                <w:rFonts w:ascii="Times New Roman" w:hAnsi="Times New Roman" w:cs="Times New Roman"/>
                <w:b/>
                <w:szCs w:val="24"/>
              </w:rPr>
            </w:pPr>
            <w:r w:rsidRPr="007314DB">
              <w:rPr>
                <w:rFonts w:ascii="Times New Roman" w:hAnsi="Times New Roman" w:cs="Times New Roman"/>
                <w:bCs/>
                <w:szCs w:val="24"/>
              </w:rPr>
              <w:t xml:space="preserve">School Fees for youth enrolled in primary/secondary education (K-12), paid directly to the school in which the child attends.  </w:t>
            </w:r>
          </w:p>
        </w:tc>
        <w:tc>
          <w:tcPr>
            <w:tcW w:w="1408" w:type="dxa"/>
          </w:tcPr>
          <w:p w14:paraId="27404F14" w14:textId="77777777" w:rsidR="00636336" w:rsidRPr="008E50D0" w:rsidRDefault="00636336" w:rsidP="008E50D0">
            <w:pPr>
              <w:rPr>
                <w:rFonts w:ascii="Times New Roman" w:hAnsi="Times New Roman" w:cs="Times New Roman"/>
                <w:bCs/>
                <w:szCs w:val="24"/>
              </w:rPr>
            </w:pPr>
            <w:r w:rsidRPr="008E50D0">
              <w:rPr>
                <w:rFonts w:ascii="Times New Roman" w:hAnsi="Times New Roman" w:cs="Times New Roman"/>
                <w:bCs/>
                <w:szCs w:val="24"/>
              </w:rPr>
              <w:t>Purpose 1 &amp; 2</w:t>
            </w:r>
          </w:p>
          <w:p w14:paraId="4DA337F9" w14:textId="77777777" w:rsidR="00636336" w:rsidRPr="001A609B" w:rsidRDefault="00636336" w:rsidP="00AC78FC">
            <w:pPr>
              <w:rPr>
                <w:rFonts w:ascii="Times New Roman" w:hAnsi="Times New Roman" w:cs="Times New Roman"/>
                <w:bCs/>
                <w:szCs w:val="24"/>
              </w:rPr>
            </w:pPr>
          </w:p>
        </w:tc>
        <w:tc>
          <w:tcPr>
            <w:tcW w:w="1413" w:type="dxa"/>
          </w:tcPr>
          <w:p w14:paraId="09A72D8B" w14:textId="6926874F" w:rsidR="00636336" w:rsidRPr="003F4CB7" w:rsidRDefault="00636336" w:rsidP="00FE671C">
            <w:pPr>
              <w:rPr>
                <w:rFonts w:ascii="Times New Roman" w:hAnsi="Times New Roman" w:cs="Times New Roman"/>
                <w:bCs/>
                <w:szCs w:val="24"/>
              </w:rPr>
            </w:pPr>
            <w:r>
              <w:rPr>
                <w:rFonts w:ascii="Times New Roman" w:hAnsi="Times New Roman" w:cs="Times New Roman"/>
                <w:bCs/>
                <w:szCs w:val="24"/>
              </w:rPr>
              <w:t>$250</w:t>
            </w:r>
          </w:p>
        </w:tc>
        <w:tc>
          <w:tcPr>
            <w:tcW w:w="1457" w:type="dxa"/>
          </w:tcPr>
          <w:p w14:paraId="6D8AD80E" w14:textId="0621C1C3" w:rsidR="00636336" w:rsidRPr="003F4CB7" w:rsidRDefault="00636336" w:rsidP="00FE671C">
            <w:pPr>
              <w:rPr>
                <w:rFonts w:ascii="Times New Roman" w:hAnsi="Times New Roman" w:cs="Times New Roman"/>
                <w:bCs/>
                <w:szCs w:val="24"/>
              </w:rPr>
            </w:pPr>
            <w:r w:rsidRPr="008E50D0">
              <w:rPr>
                <w:rFonts w:ascii="Times New Roman" w:hAnsi="Times New Roman" w:cs="Times New Roman"/>
                <w:bCs/>
                <w:szCs w:val="24"/>
              </w:rPr>
              <w:t>OWF assistance groups or TANF eligible assistance groups with minor children or Families working with CPS</w:t>
            </w:r>
          </w:p>
        </w:tc>
        <w:tc>
          <w:tcPr>
            <w:tcW w:w="1493" w:type="dxa"/>
          </w:tcPr>
          <w:p w14:paraId="028F7186" w14:textId="58130412" w:rsidR="00636336" w:rsidRPr="003F4CB7" w:rsidRDefault="00636336" w:rsidP="00FE671C">
            <w:pPr>
              <w:rPr>
                <w:rFonts w:ascii="Times New Roman" w:hAnsi="Times New Roman" w:cs="Times New Roman"/>
                <w:bCs/>
                <w:szCs w:val="24"/>
              </w:rPr>
            </w:pPr>
            <w:r w:rsidRPr="008E50D0">
              <w:rPr>
                <w:rFonts w:ascii="Times New Roman" w:hAnsi="Times New Roman" w:cs="Times New Roman"/>
                <w:bCs/>
                <w:szCs w:val="24"/>
              </w:rPr>
              <w:t>OWF and/or TANF eligible (200% FPG)</w:t>
            </w:r>
          </w:p>
        </w:tc>
        <w:tc>
          <w:tcPr>
            <w:tcW w:w="1713" w:type="dxa"/>
          </w:tcPr>
          <w:p w14:paraId="5402CC76" w14:textId="6C900326" w:rsidR="00636336" w:rsidRPr="003F4CB7" w:rsidRDefault="00636336" w:rsidP="00FE671C">
            <w:pPr>
              <w:rPr>
                <w:rFonts w:ascii="Times New Roman" w:hAnsi="Times New Roman" w:cs="Times New Roman"/>
                <w:bCs/>
                <w:szCs w:val="24"/>
              </w:rPr>
            </w:pPr>
            <w:r>
              <w:rPr>
                <w:rFonts w:ascii="Times New Roman" w:hAnsi="Times New Roman" w:cs="Times New Roman"/>
                <w:bCs/>
                <w:szCs w:val="24"/>
              </w:rPr>
              <w:t>A full description of what is included in the fees is required prior to approval (TANF funds cannot be utilized for providing public education)</w:t>
            </w:r>
          </w:p>
        </w:tc>
      </w:tr>
      <w:tr w:rsidR="00636336" w14:paraId="56EF6390" w14:textId="77777777" w:rsidTr="00296357">
        <w:tc>
          <w:tcPr>
            <w:tcW w:w="1866" w:type="dxa"/>
          </w:tcPr>
          <w:p w14:paraId="1A3B9B38" w14:textId="77777777" w:rsidR="00636336" w:rsidRDefault="00636336" w:rsidP="00073401">
            <w:pPr>
              <w:rPr>
                <w:rFonts w:ascii="Times New Roman" w:hAnsi="Times New Roman" w:cs="Times New Roman"/>
                <w:b/>
                <w:szCs w:val="24"/>
              </w:rPr>
            </w:pPr>
            <w:r w:rsidRPr="00593405">
              <w:rPr>
                <w:rFonts w:ascii="Times New Roman" w:hAnsi="Times New Roman" w:cs="Times New Roman"/>
                <w:b/>
                <w:szCs w:val="24"/>
              </w:rPr>
              <w:t>Return to Work Assistance</w:t>
            </w:r>
          </w:p>
          <w:p w14:paraId="122F8EAE" w14:textId="7BBE8610" w:rsidR="00636336" w:rsidRPr="00593405" w:rsidRDefault="00636336" w:rsidP="00073401">
            <w:pPr>
              <w:rPr>
                <w:rFonts w:ascii="Times New Roman" w:hAnsi="Times New Roman" w:cs="Times New Roman"/>
                <w:bCs/>
                <w:szCs w:val="24"/>
              </w:rPr>
            </w:pPr>
            <w:r w:rsidRPr="00593405">
              <w:rPr>
                <w:rFonts w:ascii="Times New Roman" w:hAnsi="Times New Roman" w:cs="Times New Roman"/>
                <w:szCs w:val="24"/>
              </w:rPr>
              <w:t xml:space="preserve">A one-time, $250 transition back to work incentive, per AG member, to help offset the incidental costs of returning to work during the economic recovery from the </w:t>
            </w:r>
            <w:r w:rsidRPr="00593405">
              <w:rPr>
                <w:rFonts w:ascii="Times New Roman" w:hAnsi="Times New Roman" w:cs="Times New Roman"/>
                <w:szCs w:val="24"/>
              </w:rPr>
              <w:lastRenderedPageBreak/>
              <w:t xml:space="preserve">COVID-19 pandemic.  </w:t>
            </w:r>
          </w:p>
        </w:tc>
        <w:tc>
          <w:tcPr>
            <w:tcW w:w="1408" w:type="dxa"/>
          </w:tcPr>
          <w:p w14:paraId="019CCE3E" w14:textId="77777777" w:rsidR="00636336" w:rsidRPr="00475292" w:rsidRDefault="00636336" w:rsidP="00475292">
            <w:pPr>
              <w:rPr>
                <w:rFonts w:ascii="Times New Roman" w:hAnsi="Times New Roman" w:cs="Times New Roman"/>
                <w:bCs/>
                <w:szCs w:val="24"/>
              </w:rPr>
            </w:pPr>
            <w:r w:rsidRPr="00475292">
              <w:rPr>
                <w:rFonts w:ascii="Times New Roman" w:hAnsi="Times New Roman" w:cs="Times New Roman"/>
                <w:bCs/>
                <w:szCs w:val="24"/>
              </w:rPr>
              <w:lastRenderedPageBreak/>
              <w:t>Purpose 1 &amp; 2</w:t>
            </w:r>
          </w:p>
          <w:p w14:paraId="45816767" w14:textId="77777777" w:rsidR="00636336" w:rsidRPr="003F4CB7" w:rsidRDefault="00636336" w:rsidP="003F4CB7">
            <w:pPr>
              <w:rPr>
                <w:rFonts w:ascii="Times New Roman" w:hAnsi="Times New Roman" w:cs="Times New Roman"/>
                <w:bCs/>
                <w:szCs w:val="24"/>
              </w:rPr>
            </w:pPr>
          </w:p>
        </w:tc>
        <w:tc>
          <w:tcPr>
            <w:tcW w:w="1413" w:type="dxa"/>
          </w:tcPr>
          <w:p w14:paraId="1068AB1E" w14:textId="6FA9F8E7" w:rsidR="00636336" w:rsidRDefault="00636336" w:rsidP="00FE671C">
            <w:pPr>
              <w:rPr>
                <w:rFonts w:ascii="Times New Roman" w:hAnsi="Times New Roman" w:cs="Times New Roman"/>
                <w:bCs/>
                <w:szCs w:val="24"/>
              </w:rPr>
            </w:pPr>
            <w:r>
              <w:rPr>
                <w:rFonts w:ascii="Times New Roman" w:hAnsi="Times New Roman" w:cs="Times New Roman"/>
                <w:bCs/>
                <w:szCs w:val="24"/>
              </w:rPr>
              <w:t>$250</w:t>
            </w:r>
          </w:p>
        </w:tc>
        <w:tc>
          <w:tcPr>
            <w:tcW w:w="1457" w:type="dxa"/>
          </w:tcPr>
          <w:p w14:paraId="1A79696E" w14:textId="2C6EA9AA" w:rsidR="00636336" w:rsidRPr="003F4CB7" w:rsidRDefault="00636336" w:rsidP="00FE671C">
            <w:pPr>
              <w:rPr>
                <w:rFonts w:ascii="Times New Roman" w:hAnsi="Times New Roman" w:cs="Times New Roman"/>
                <w:bCs/>
                <w:szCs w:val="24"/>
              </w:rPr>
            </w:pPr>
            <w:r w:rsidRPr="00162453">
              <w:rPr>
                <w:rFonts w:ascii="Times New Roman" w:hAnsi="Times New Roman" w:cs="Times New Roman"/>
                <w:bCs/>
                <w:szCs w:val="24"/>
              </w:rPr>
              <w:t>OWF assistance groups or TANF eligible assistance groups with minor children or Families working with CPS</w:t>
            </w:r>
          </w:p>
        </w:tc>
        <w:tc>
          <w:tcPr>
            <w:tcW w:w="1493" w:type="dxa"/>
          </w:tcPr>
          <w:p w14:paraId="3ECE5809" w14:textId="5106D9C6" w:rsidR="00636336" w:rsidRPr="003F4CB7" w:rsidRDefault="00636336" w:rsidP="00FE671C">
            <w:pPr>
              <w:rPr>
                <w:rFonts w:ascii="Times New Roman" w:hAnsi="Times New Roman" w:cs="Times New Roman"/>
                <w:bCs/>
                <w:szCs w:val="24"/>
              </w:rPr>
            </w:pPr>
            <w:r w:rsidRPr="00162453">
              <w:rPr>
                <w:rFonts w:ascii="Times New Roman" w:hAnsi="Times New Roman" w:cs="Times New Roman"/>
                <w:bCs/>
                <w:szCs w:val="24"/>
              </w:rPr>
              <w:t>OWF and/or TANF eligible (200% FPG)</w:t>
            </w:r>
          </w:p>
        </w:tc>
        <w:tc>
          <w:tcPr>
            <w:tcW w:w="1713" w:type="dxa"/>
          </w:tcPr>
          <w:p w14:paraId="1785F003" w14:textId="77777777" w:rsidR="00636336" w:rsidRDefault="00636336" w:rsidP="00FE671C">
            <w:pPr>
              <w:rPr>
                <w:rFonts w:ascii="Times New Roman" w:hAnsi="Times New Roman" w:cs="Times New Roman"/>
                <w:bCs/>
                <w:szCs w:val="24"/>
              </w:rPr>
            </w:pPr>
            <w:r w:rsidRPr="0084294B">
              <w:rPr>
                <w:rFonts w:ascii="Times New Roman" w:hAnsi="Times New Roman" w:cs="Times New Roman"/>
                <w:bCs/>
                <w:szCs w:val="24"/>
              </w:rPr>
              <w:t xml:space="preserve">Applicant must provide information needed to verify that the application was previously unemployed and verification of newly obtained employment, </w:t>
            </w:r>
            <w:r w:rsidRPr="0084294B">
              <w:rPr>
                <w:rFonts w:ascii="Times New Roman" w:hAnsi="Times New Roman" w:cs="Times New Roman"/>
                <w:bCs/>
                <w:szCs w:val="24"/>
              </w:rPr>
              <w:lastRenderedPageBreak/>
              <w:t>including the start date</w:t>
            </w:r>
            <w:r>
              <w:rPr>
                <w:rFonts w:ascii="Times New Roman" w:hAnsi="Times New Roman" w:cs="Times New Roman"/>
                <w:bCs/>
                <w:szCs w:val="24"/>
              </w:rPr>
              <w:t xml:space="preserve">.  </w:t>
            </w:r>
          </w:p>
          <w:p w14:paraId="085570F2" w14:textId="77777777" w:rsidR="00636336" w:rsidRDefault="00636336" w:rsidP="00FE671C">
            <w:pPr>
              <w:rPr>
                <w:rFonts w:ascii="Times New Roman" w:hAnsi="Times New Roman" w:cs="Times New Roman"/>
                <w:bCs/>
                <w:szCs w:val="24"/>
              </w:rPr>
            </w:pPr>
          </w:p>
          <w:p w14:paraId="50DA9CD3" w14:textId="77777777" w:rsidR="00636336" w:rsidRPr="005D0C29" w:rsidRDefault="00636336" w:rsidP="005D0C29">
            <w:pPr>
              <w:rPr>
                <w:rFonts w:ascii="Times New Roman" w:hAnsi="Times New Roman" w:cs="Times New Roman"/>
                <w:bCs/>
                <w:szCs w:val="24"/>
              </w:rPr>
            </w:pPr>
            <w:r w:rsidRPr="005D0C29">
              <w:rPr>
                <w:rFonts w:ascii="Times New Roman" w:hAnsi="Times New Roman" w:cs="Times New Roman"/>
                <w:bCs/>
                <w:szCs w:val="24"/>
              </w:rPr>
              <w:t>Applicant must be hired to work at minimum of 30 hours weekly.</w:t>
            </w:r>
          </w:p>
          <w:p w14:paraId="6DBF2B3C" w14:textId="77777777" w:rsidR="00636336" w:rsidRDefault="00636336" w:rsidP="00FE671C">
            <w:pPr>
              <w:rPr>
                <w:rFonts w:ascii="Times New Roman" w:hAnsi="Times New Roman" w:cs="Times New Roman"/>
                <w:bCs/>
                <w:szCs w:val="24"/>
              </w:rPr>
            </w:pPr>
          </w:p>
          <w:p w14:paraId="0D141828" w14:textId="59EA7BCE" w:rsidR="00636336" w:rsidRPr="003F4CB7" w:rsidRDefault="00636336" w:rsidP="00FE671C">
            <w:pPr>
              <w:rPr>
                <w:rFonts w:ascii="Times New Roman" w:hAnsi="Times New Roman" w:cs="Times New Roman"/>
                <w:bCs/>
                <w:szCs w:val="24"/>
              </w:rPr>
            </w:pPr>
            <w:r>
              <w:rPr>
                <w:rFonts w:ascii="Times New Roman" w:hAnsi="Times New Roman" w:cs="Times New Roman"/>
                <w:bCs/>
                <w:szCs w:val="24"/>
              </w:rPr>
              <w:t>*This assistance is not available for self-employment.</w:t>
            </w:r>
          </w:p>
        </w:tc>
      </w:tr>
      <w:tr w:rsidR="00636336" w14:paraId="0A3EA264" w14:textId="77777777" w:rsidTr="00296357">
        <w:tc>
          <w:tcPr>
            <w:tcW w:w="1866" w:type="dxa"/>
          </w:tcPr>
          <w:p w14:paraId="25C02318" w14:textId="54E881E7" w:rsidR="00636336" w:rsidRPr="00593405" w:rsidRDefault="00BC750E" w:rsidP="00354EE4">
            <w:pPr>
              <w:rPr>
                <w:rFonts w:ascii="Times New Roman" w:hAnsi="Times New Roman" w:cs="Times New Roman"/>
                <w:bCs/>
                <w:szCs w:val="24"/>
              </w:rPr>
            </w:pPr>
            <w:r w:rsidRPr="00DD7568">
              <w:rPr>
                <w:rFonts w:ascii="Times New Roman" w:hAnsi="Times New Roman" w:cs="Times New Roman"/>
                <w:b/>
                <w:bCs/>
                <w:szCs w:val="24"/>
                <w:u w:val="single"/>
              </w:rPr>
              <w:lastRenderedPageBreak/>
              <w:t>School Clothing/</w:t>
            </w:r>
            <w:r w:rsidRPr="00BC750E">
              <w:rPr>
                <w:rFonts w:ascii="Times New Roman" w:hAnsi="Times New Roman" w:cs="Times New Roman"/>
                <w:b/>
                <w:bCs/>
                <w:szCs w:val="24"/>
                <w:u w:val="single"/>
              </w:rPr>
              <w:t>Shoes Allowance</w:t>
            </w:r>
          </w:p>
        </w:tc>
        <w:tc>
          <w:tcPr>
            <w:tcW w:w="1408" w:type="dxa"/>
          </w:tcPr>
          <w:p w14:paraId="285DBB52" w14:textId="77777777" w:rsidR="00430234" w:rsidRPr="00430234" w:rsidRDefault="00430234" w:rsidP="00430234">
            <w:pPr>
              <w:rPr>
                <w:rFonts w:ascii="Times New Roman" w:hAnsi="Times New Roman" w:cs="Times New Roman"/>
                <w:bCs/>
                <w:szCs w:val="24"/>
              </w:rPr>
            </w:pPr>
            <w:r w:rsidRPr="00430234">
              <w:rPr>
                <w:rFonts w:ascii="Times New Roman" w:hAnsi="Times New Roman" w:cs="Times New Roman"/>
                <w:bCs/>
                <w:szCs w:val="24"/>
              </w:rPr>
              <w:t>Purpose 1 &amp; 2</w:t>
            </w:r>
          </w:p>
          <w:p w14:paraId="570F2177" w14:textId="77777777" w:rsidR="00636336" w:rsidRPr="0056378C" w:rsidRDefault="00636336" w:rsidP="0056378C">
            <w:pPr>
              <w:rPr>
                <w:rFonts w:ascii="Times New Roman" w:hAnsi="Times New Roman" w:cs="Times New Roman"/>
                <w:bCs/>
                <w:szCs w:val="24"/>
              </w:rPr>
            </w:pPr>
          </w:p>
        </w:tc>
        <w:tc>
          <w:tcPr>
            <w:tcW w:w="1413" w:type="dxa"/>
          </w:tcPr>
          <w:p w14:paraId="7A83B296" w14:textId="33CF5F55" w:rsidR="00636336" w:rsidRDefault="00430234" w:rsidP="00FE671C">
            <w:pPr>
              <w:rPr>
                <w:rFonts w:ascii="Times New Roman" w:hAnsi="Times New Roman" w:cs="Times New Roman"/>
                <w:bCs/>
                <w:szCs w:val="24"/>
              </w:rPr>
            </w:pPr>
            <w:r>
              <w:rPr>
                <w:rFonts w:ascii="Times New Roman" w:hAnsi="Times New Roman" w:cs="Times New Roman"/>
                <w:bCs/>
                <w:szCs w:val="24"/>
              </w:rPr>
              <w:t>$200</w:t>
            </w:r>
          </w:p>
        </w:tc>
        <w:tc>
          <w:tcPr>
            <w:tcW w:w="1457" w:type="dxa"/>
          </w:tcPr>
          <w:p w14:paraId="296714F6" w14:textId="027A9C57" w:rsidR="00636336" w:rsidRPr="00AE3548" w:rsidRDefault="006A7814" w:rsidP="00FE671C">
            <w:pPr>
              <w:rPr>
                <w:rFonts w:ascii="Times New Roman" w:hAnsi="Times New Roman" w:cs="Times New Roman"/>
                <w:bCs/>
                <w:szCs w:val="24"/>
              </w:rPr>
            </w:pPr>
            <w:r w:rsidRPr="00DD7568">
              <w:rPr>
                <w:rFonts w:ascii="Times New Roman" w:hAnsi="Times New Roman" w:cs="Times New Roman"/>
                <w:bCs/>
                <w:szCs w:val="24"/>
              </w:rPr>
              <w:t>The AG for this program is school aged children (K-12) attending a school outside of the home and immediate family members in the household.</w:t>
            </w:r>
            <w:r w:rsidR="00105F24">
              <w:rPr>
                <w:rFonts w:ascii="Times New Roman" w:hAnsi="Times New Roman" w:cs="Times New Roman"/>
                <w:bCs/>
                <w:szCs w:val="24"/>
              </w:rPr>
              <w:t xml:space="preserve">  </w:t>
            </w:r>
          </w:p>
        </w:tc>
        <w:tc>
          <w:tcPr>
            <w:tcW w:w="1493" w:type="dxa"/>
          </w:tcPr>
          <w:p w14:paraId="729BED91" w14:textId="35E6EA53" w:rsidR="00636336" w:rsidRPr="00037489" w:rsidRDefault="006A7814" w:rsidP="00FE671C">
            <w:pPr>
              <w:rPr>
                <w:rFonts w:ascii="Times New Roman" w:hAnsi="Times New Roman" w:cs="Times New Roman"/>
                <w:bCs/>
                <w:szCs w:val="24"/>
              </w:rPr>
            </w:pPr>
            <w:r>
              <w:rPr>
                <w:rFonts w:ascii="Times New Roman" w:hAnsi="Times New Roman" w:cs="Times New Roman"/>
                <w:bCs/>
                <w:szCs w:val="24"/>
              </w:rPr>
              <w:t>100% FPL</w:t>
            </w:r>
          </w:p>
        </w:tc>
        <w:tc>
          <w:tcPr>
            <w:tcW w:w="1713" w:type="dxa"/>
          </w:tcPr>
          <w:p w14:paraId="1FC2E97F" w14:textId="77777777" w:rsidR="00C81DDB" w:rsidRDefault="00FD19D0" w:rsidP="00FE671C">
            <w:pPr>
              <w:rPr>
                <w:rFonts w:ascii="Times New Roman" w:hAnsi="Times New Roman" w:cs="Times New Roman"/>
                <w:bCs/>
                <w:szCs w:val="24"/>
              </w:rPr>
            </w:pPr>
            <w:r>
              <w:rPr>
                <w:rFonts w:ascii="Times New Roman" w:hAnsi="Times New Roman" w:cs="Times New Roman"/>
                <w:bCs/>
                <w:szCs w:val="24"/>
              </w:rPr>
              <w:t>L</w:t>
            </w:r>
            <w:r w:rsidRPr="00DD7568">
              <w:rPr>
                <w:rFonts w:ascii="Times New Roman" w:hAnsi="Times New Roman" w:cs="Times New Roman"/>
                <w:bCs/>
                <w:szCs w:val="24"/>
              </w:rPr>
              <w:t>ocal children (K-12) attending a school outside</w:t>
            </w:r>
            <w:r>
              <w:rPr>
                <w:rFonts w:ascii="Times New Roman" w:hAnsi="Times New Roman" w:cs="Times New Roman"/>
                <w:bCs/>
                <w:szCs w:val="24"/>
              </w:rPr>
              <w:t xml:space="preserve"> of the home. </w:t>
            </w:r>
          </w:p>
          <w:p w14:paraId="5B9D34A0" w14:textId="77777777" w:rsidR="00C81DDB" w:rsidRDefault="00C81DDB" w:rsidP="00FE671C">
            <w:pPr>
              <w:rPr>
                <w:rFonts w:ascii="Times New Roman" w:hAnsi="Times New Roman" w:cs="Times New Roman"/>
                <w:bCs/>
                <w:szCs w:val="24"/>
              </w:rPr>
            </w:pPr>
          </w:p>
          <w:p w14:paraId="2E359C96" w14:textId="77777777" w:rsidR="00636336" w:rsidRDefault="00C81DDB" w:rsidP="00FE671C">
            <w:pPr>
              <w:rPr>
                <w:rFonts w:ascii="Times New Roman" w:hAnsi="Times New Roman" w:cs="Times New Roman"/>
                <w:bCs/>
                <w:szCs w:val="24"/>
              </w:rPr>
            </w:pPr>
            <w:r w:rsidRPr="00C81DDB">
              <w:rPr>
                <w:rFonts w:ascii="Times New Roman" w:hAnsi="Times New Roman" w:cs="Times New Roman"/>
                <w:bCs/>
                <w:szCs w:val="24"/>
              </w:rPr>
              <w:t>Non-custodial parents will not be eligible for this assistance.</w:t>
            </w:r>
          </w:p>
          <w:p w14:paraId="74B079CD" w14:textId="794ACE7A" w:rsidR="00E54D49" w:rsidRDefault="00E54D49" w:rsidP="00FE671C">
            <w:pPr>
              <w:rPr>
                <w:rFonts w:ascii="Times New Roman" w:hAnsi="Times New Roman" w:cs="Times New Roman"/>
                <w:bCs/>
                <w:szCs w:val="24"/>
              </w:rPr>
            </w:pPr>
          </w:p>
          <w:p w14:paraId="45E024E4" w14:textId="1B9B64D6" w:rsidR="00E54D49" w:rsidRDefault="00E54D49" w:rsidP="00FE671C">
            <w:pPr>
              <w:rPr>
                <w:rFonts w:ascii="Times New Roman" w:hAnsi="Times New Roman" w:cs="Times New Roman"/>
                <w:bCs/>
                <w:szCs w:val="24"/>
              </w:rPr>
            </w:pPr>
            <w:r w:rsidRPr="00DD7568">
              <w:rPr>
                <w:rFonts w:ascii="Times New Roman" w:hAnsi="Times New Roman" w:cs="Times New Roman"/>
                <w:bCs/>
                <w:szCs w:val="24"/>
              </w:rPr>
              <w:t>Applications will be accepted on a first come first serve basis</w:t>
            </w:r>
            <w:r>
              <w:rPr>
                <w:rFonts w:ascii="Times New Roman" w:hAnsi="Times New Roman" w:cs="Times New Roman"/>
                <w:bCs/>
                <w:szCs w:val="24"/>
              </w:rPr>
              <w:t xml:space="preserve">, during the dates specified in the </w:t>
            </w:r>
            <w:r w:rsidR="000E3BE6">
              <w:rPr>
                <w:rFonts w:ascii="Times New Roman" w:hAnsi="Times New Roman" w:cs="Times New Roman"/>
                <w:bCs/>
                <w:szCs w:val="24"/>
              </w:rPr>
              <w:t xml:space="preserve">public notices/outreach. </w:t>
            </w:r>
            <w:r w:rsidRPr="00DD7568">
              <w:rPr>
                <w:rFonts w:ascii="Times New Roman" w:hAnsi="Times New Roman" w:cs="Times New Roman"/>
                <w:bCs/>
                <w:szCs w:val="24"/>
              </w:rPr>
              <w:t xml:space="preserve"> When funding has been maximized, applications will be denied regardless of eligibility.  </w:t>
            </w:r>
          </w:p>
          <w:p w14:paraId="62F5C976" w14:textId="76299B3A" w:rsidR="00E54D49" w:rsidRDefault="00E54D49" w:rsidP="00FE671C">
            <w:pPr>
              <w:rPr>
                <w:rFonts w:ascii="Times New Roman" w:hAnsi="Times New Roman" w:cs="Times New Roman"/>
                <w:bCs/>
                <w:szCs w:val="24"/>
              </w:rPr>
            </w:pPr>
          </w:p>
        </w:tc>
      </w:tr>
      <w:tr w:rsidR="00636336" w14:paraId="44ABFA87" w14:textId="77777777" w:rsidTr="00296357">
        <w:tc>
          <w:tcPr>
            <w:tcW w:w="1866" w:type="dxa"/>
          </w:tcPr>
          <w:p w14:paraId="66E6865C" w14:textId="78CC6917" w:rsidR="00636336" w:rsidRPr="00593405" w:rsidRDefault="00636336" w:rsidP="00073401">
            <w:pPr>
              <w:rPr>
                <w:rFonts w:ascii="Times New Roman" w:hAnsi="Times New Roman" w:cs="Times New Roman"/>
                <w:szCs w:val="24"/>
              </w:rPr>
            </w:pPr>
          </w:p>
        </w:tc>
        <w:tc>
          <w:tcPr>
            <w:tcW w:w="1408" w:type="dxa"/>
          </w:tcPr>
          <w:p w14:paraId="34BD7455" w14:textId="77777777" w:rsidR="00636336" w:rsidRPr="008E50D0" w:rsidRDefault="00636336" w:rsidP="008E50D0">
            <w:pPr>
              <w:rPr>
                <w:rFonts w:ascii="Times New Roman" w:hAnsi="Times New Roman" w:cs="Times New Roman"/>
                <w:bCs/>
                <w:szCs w:val="24"/>
              </w:rPr>
            </w:pPr>
          </w:p>
        </w:tc>
        <w:tc>
          <w:tcPr>
            <w:tcW w:w="1413" w:type="dxa"/>
          </w:tcPr>
          <w:p w14:paraId="6324A37D" w14:textId="53D3D526" w:rsidR="00636336" w:rsidRDefault="00636336" w:rsidP="00FE671C">
            <w:pPr>
              <w:rPr>
                <w:rFonts w:ascii="Times New Roman" w:hAnsi="Times New Roman" w:cs="Times New Roman"/>
                <w:bCs/>
                <w:szCs w:val="24"/>
              </w:rPr>
            </w:pPr>
          </w:p>
        </w:tc>
        <w:tc>
          <w:tcPr>
            <w:tcW w:w="1457" w:type="dxa"/>
          </w:tcPr>
          <w:p w14:paraId="0FA0DE9C" w14:textId="49015983" w:rsidR="00636336" w:rsidRPr="008E50D0" w:rsidRDefault="00636336" w:rsidP="00FE671C">
            <w:pPr>
              <w:rPr>
                <w:rFonts w:ascii="Times New Roman" w:hAnsi="Times New Roman" w:cs="Times New Roman"/>
                <w:bCs/>
                <w:szCs w:val="24"/>
              </w:rPr>
            </w:pPr>
          </w:p>
        </w:tc>
        <w:tc>
          <w:tcPr>
            <w:tcW w:w="1493" w:type="dxa"/>
          </w:tcPr>
          <w:p w14:paraId="2988C53D" w14:textId="7F2773B9" w:rsidR="00636336" w:rsidRPr="008E50D0" w:rsidRDefault="00636336" w:rsidP="00FE671C">
            <w:pPr>
              <w:rPr>
                <w:rFonts w:ascii="Times New Roman" w:hAnsi="Times New Roman" w:cs="Times New Roman"/>
                <w:bCs/>
                <w:szCs w:val="24"/>
              </w:rPr>
            </w:pPr>
          </w:p>
        </w:tc>
        <w:tc>
          <w:tcPr>
            <w:tcW w:w="1713" w:type="dxa"/>
          </w:tcPr>
          <w:p w14:paraId="7F038255" w14:textId="27659590" w:rsidR="00636336" w:rsidRDefault="00636336" w:rsidP="00FE671C">
            <w:pPr>
              <w:rPr>
                <w:rFonts w:ascii="Times New Roman" w:hAnsi="Times New Roman" w:cs="Times New Roman"/>
                <w:bCs/>
                <w:szCs w:val="24"/>
              </w:rPr>
            </w:pPr>
          </w:p>
        </w:tc>
      </w:tr>
    </w:tbl>
    <w:p w14:paraId="097D86FF" w14:textId="77777777" w:rsidR="00D36B1A" w:rsidRPr="00593405" w:rsidRDefault="00D36B1A" w:rsidP="00593405">
      <w:pPr>
        <w:spacing w:after="0" w:line="240" w:lineRule="auto"/>
        <w:rPr>
          <w:rFonts w:ascii="Times New Roman" w:hAnsi="Times New Roman" w:cs="Times New Roman"/>
          <w:b/>
          <w:szCs w:val="24"/>
        </w:rPr>
      </w:pPr>
    </w:p>
    <w:p w14:paraId="4E22F5DB" w14:textId="2F85038A" w:rsidR="002D1181" w:rsidRPr="002D1181" w:rsidRDefault="002D1181" w:rsidP="00B97768">
      <w:pPr>
        <w:spacing w:after="0" w:line="240" w:lineRule="auto"/>
        <w:jc w:val="center"/>
        <w:rPr>
          <w:rFonts w:ascii="Times New Roman" w:hAnsi="Times New Roman" w:cs="Times New Roman"/>
          <w:b/>
          <w:szCs w:val="24"/>
          <w:u w:val="single"/>
        </w:rPr>
      </w:pPr>
      <w:r w:rsidRPr="002D1181">
        <w:rPr>
          <w:rFonts w:ascii="Times New Roman" w:hAnsi="Times New Roman" w:cs="Times New Roman"/>
          <w:b/>
          <w:szCs w:val="24"/>
          <w:u w:val="single"/>
        </w:rPr>
        <w:t>DISASTER SERVICES AND BENEFITS</w:t>
      </w:r>
    </w:p>
    <w:p w14:paraId="2E3EA98D" w14:textId="77777777" w:rsidR="002D1181" w:rsidRPr="002D1181" w:rsidRDefault="002D1181" w:rsidP="002D1181">
      <w:pPr>
        <w:spacing w:after="0" w:line="240" w:lineRule="auto"/>
        <w:jc w:val="both"/>
        <w:rPr>
          <w:rFonts w:ascii="Times New Roman" w:hAnsi="Times New Roman" w:cs="Times New Roman"/>
          <w:b/>
          <w:szCs w:val="24"/>
          <w:u w:val="single"/>
        </w:rPr>
      </w:pPr>
    </w:p>
    <w:p w14:paraId="34FB5BA4" w14:textId="77777777" w:rsidR="002D1181" w:rsidRPr="002D1181" w:rsidRDefault="002D1181" w:rsidP="002D1181">
      <w:pPr>
        <w:spacing w:after="0" w:line="240" w:lineRule="auto"/>
        <w:jc w:val="both"/>
        <w:rPr>
          <w:rFonts w:ascii="Times New Roman" w:hAnsi="Times New Roman" w:cs="Times New Roman"/>
          <w:b/>
          <w:szCs w:val="24"/>
          <w:u w:val="single"/>
        </w:rPr>
      </w:pPr>
      <w:r w:rsidRPr="002D1181">
        <w:rPr>
          <w:rFonts w:ascii="Times New Roman" w:hAnsi="Times New Roman" w:cs="Times New Roman"/>
          <w:b/>
          <w:szCs w:val="24"/>
          <w:u w:val="single"/>
        </w:rPr>
        <w:t xml:space="preserve">Disaster Services:  </w:t>
      </w:r>
      <w:bookmarkStart w:id="32" w:name="_Hlk35939463"/>
      <w:r w:rsidRPr="002D1181">
        <w:rPr>
          <w:rFonts w:ascii="Times New Roman" w:hAnsi="Times New Roman" w:cs="Times New Roman"/>
          <w:b/>
          <w:szCs w:val="24"/>
        </w:rPr>
        <w:t>Supports TANF Purpose 1 &amp; 2</w:t>
      </w:r>
      <w:bookmarkEnd w:id="32"/>
    </w:p>
    <w:p w14:paraId="29F77F1E" w14:textId="77777777" w:rsidR="002D1181" w:rsidRPr="002D1181" w:rsidRDefault="002D1181" w:rsidP="002D1181">
      <w:pPr>
        <w:spacing w:after="0" w:line="240" w:lineRule="auto"/>
        <w:jc w:val="both"/>
        <w:rPr>
          <w:rFonts w:ascii="Times New Roman" w:hAnsi="Times New Roman" w:cs="Times New Roman"/>
          <w:szCs w:val="24"/>
        </w:rPr>
      </w:pPr>
      <w:r w:rsidRPr="002D1181">
        <w:rPr>
          <w:rFonts w:ascii="Times New Roman" w:hAnsi="Times New Roman" w:cs="Times New Roman"/>
          <w:szCs w:val="24"/>
        </w:rPr>
        <w:t>Disaster Services are contingent upon the Governor or ODJFS Director declaring a disaster and/or provision of disaster funds in Champaign County.  The assistance group will not receive disaster assistance for an item already provided by another agency, program or insurance benefit.</w:t>
      </w:r>
    </w:p>
    <w:p w14:paraId="16D461E4" w14:textId="77777777" w:rsidR="002D1181" w:rsidRPr="002D1181" w:rsidRDefault="002D1181" w:rsidP="002D1181">
      <w:pPr>
        <w:spacing w:after="0" w:line="240" w:lineRule="auto"/>
        <w:jc w:val="both"/>
        <w:rPr>
          <w:rFonts w:ascii="Times New Roman" w:hAnsi="Times New Roman" w:cs="Times New Roman"/>
          <w:szCs w:val="24"/>
        </w:rPr>
      </w:pPr>
    </w:p>
    <w:p w14:paraId="6CBC1FF2" w14:textId="77777777" w:rsidR="002D1181" w:rsidRPr="002D1181" w:rsidRDefault="002D1181" w:rsidP="002D1181">
      <w:pPr>
        <w:spacing w:after="0" w:line="240" w:lineRule="auto"/>
        <w:jc w:val="both"/>
        <w:rPr>
          <w:rFonts w:ascii="Times New Roman" w:hAnsi="Times New Roman" w:cs="Times New Roman"/>
          <w:szCs w:val="24"/>
        </w:rPr>
      </w:pPr>
      <w:r w:rsidRPr="002D1181">
        <w:rPr>
          <w:rFonts w:ascii="Times New Roman" w:hAnsi="Times New Roman" w:cs="Times New Roman"/>
          <w:szCs w:val="24"/>
        </w:rPr>
        <w:t xml:space="preserve">Disaster Services meet TANF purposes, to aid needy families so that children may be cared for in their own homes or in the homes of relatives, to end the dependent of needy parents on government benefits by promoting job preparation, work and marriage.  </w:t>
      </w:r>
    </w:p>
    <w:p w14:paraId="082288FE" w14:textId="77777777" w:rsidR="002D1181" w:rsidRPr="002D1181" w:rsidRDefault="002D1181" w:rsidP="002D1181">
      <w:pPr>
        <w:spacing w:after="0" w:line="240" w:lineRule="auto"/>
        <w:jc w:val="both"/>
        <w:rPr>
          <w:rFonts w:ascii="Times New Roman" w:hAnsi="Times New Roman" w:cs="Times New Roman"/>
          <w:szCs w:val="24"/>
        </w:rPr>
      </w:pPr>
    </w:p>
    <w:p w14:paraId="2FEE3857" w14:textId="77777777" w:rsidR="002D1181" w:rsidRPr="002D1181" w:rsidRDefault="002D1181" w:rsidP="002D1181">
      <w:pPr>
        <w:spacing w:after="0" w:line="240" w:lineRule="auto"/>
        <w:jc w:val="both"/>
        <w:rPr>
          <w:rFonts w:ascii="Times New Roman" w:hAnsi="Times New Roman" w:cs="Times New Roman"/>
          <w:szCs w:val="24"/>
        </w:rPr>
      </w:pPr>
      <w:r w:rsidRPr="002D1181">
        <w:rPr>
          <w:rFonts w:ascii="Times New Roman" w:hAnsi="Times New Roman" w:cs="Times New Roman"/>
          <w:szCs w:val="24"/>
        </w:rPr>
        <w:t xml:space="preserve">The AG for this program is a group of individuals living at the same address in Champaign County and containing at least one minor child who has not attained the age of 19.  </w:t>
      </w:r>
    </w:p>
    <w:p w14:paraId="60F420B2" w14:textId="77777777" w:rsidR="002D1181" w:rsidRPr="002D1181" w:rsidRDefault="002D1181" w:rsidP="002D1181">
      <w:pPr>
        <w:spacing w:after="0" w:line="240" w:lineRule="auto"/>
        <w:jc w:val="both"/>
        <w:rPr>
          <w:rFonts w:ascii="Times New Roman" w:hAnsi="Times New Roman" w:cs="Times New Roman"/>
          <w:szCs w:val="24"/>
        </w:rPr>
      </w:pPr>
    </w:p>
    <w:p w14:paraId="10972442" w14:textId="77777777" w:rsidR="002D1181" w:rsidRPr="002D1181" w:rsidRDefault="002D1181" w:rsidP="002D1181">
      <w:pPr>
        <w:spacing w:after="0" w:line="240" w:lineRule="auto"/>
        <w:jc w:val="both"/>
        <w:rPr>
          <w:rFonts w:ascii="Times New Roman" w:hAnsi="Times New Roman" w:cs="Times New Roman"/>
          <w:szCs w:val="24"/>
        </w:rPr>
      </w:pPr>
      <w:r w:rsidRPr="002D1181">
        <w:rPr>
          <w:rFonts w:ascii="Times New Roman" w:hAnsi="Times New Roman" w:cs="Times New Roman"/>
          <w:szCs w:val="24"/>
        </w:rPr>
        <w:t xml:space="preserve">The AG must meet all other PRC requirements – recipient of public Assistance (OWF, Cash Assistance, Food Assistance, or Medicaid) or have a family income below 200% of poverty.  When assistance is sought to obtain permanent housing, only the income of the Assistance Group (as defined in Section 4150 of the Public Assistance Manual) will be utilized in determining eligibility, not the income of the entire household.  Similarly, when assistance is sought to obtain items required to accept employment or participate in a work activity authorized by the Workforce Unit, only the income of the individual will be utilized in determining eligibility.  </w:t>
      </w:r>
      <w:r w:rsidRPr="002D1181">
        <w:rPr>
          <w:rFonts w:ascii="Times New Roman" w:hAnsi="Times New Roman" w:cs="Times New Roman"/>
          <w:b/>
          <w:szCs w:val="24"/>
        </w:rPr>
        <w:t xml:space="preserve">All families are potentially eligible for this category of assistance regardless of OWF sanction status. </w:t>
      </w:r>
      <w:r w:rsidRPr="002D1181">
        <w:rPr>
          <w:rFonts w:ascii="Times New Roman" w:hAnsi="Times New Roman" w:cs="Times New Roman"/>
          <w:szCs w:val="24"/>
        </w:rPr>
        <w:t xml:space="preserve"> Applications will be accepted on a first come first serve basis up to the point of available funding.  When funding has been maximized, applications will be denied regardless of eligibility.  </w:t>
      </w:r>
    </w:p>
    <w:p w14:paraId="1156B86B" w14:textId="77777777" w:rsidR="002D1181" w:rsidRPr="002D1181" w:rsidRDefault="002D1181" w:rsidP="002D1181">
      <w:pPr>
        <w:spacing w:after="0" w:line="240" w:lineRule="auto"/>
        <w:jc w:val="both"/>
        <w:rPr>
          <w:rFonts w:ascii="Times New Roman" w:hAnsi="Times New Roman" w:cs="Times New Roman"/>
          <w:szCs w:val="24"/>
        </w:rPr>
      </w:pPr>
    </w:p>
    <w:p w14:paraId="46ED9C70" w14:textId="3B538F58" w:rsidR="002D1181" w:rsidRPr="002D1181" w:rsidRDefault="002D1181" w:rsidP="002D1181">
      <w:pPr>
        <w:spacing w:after="0" w:line="240" w:lineRule="auto"/>
        <w:jc w:val="both"/>
        <w:rPr>
          <w:rFonts w:ascii="Times New Roman" w:hAnsi="Times New Roman" w:cs="Times New Roman"/>
          <w:szCs w:val="24"/>
        </w:rPr>
      </w:pPr>
      <w:r w:rsidRPr="002D1181">
        <w:rPr>
          <w:rFonts w:ascii="Times New Roman" w:hAnsi="Times New Roman" w:cs="Times New Roman"/>
          <w:szCs w:val="24"/>
        </w:rPr>
        <w:t>If ODJFS releases GRF dollars to provide disaster related assistance to elderly and disabled individuals who have been adversely affected by a Governor declared emergency, elderly and/or disabled residents of Champaign County without minor child(ren) may be eligible for PRC disaster services.  Individuals must be age 55 or older AND at or below 200% FPG, or a recipient of disability benefit (Supplemental Security Income, Social Security Disability, Veterans Administration payment, Public Employees Retirement System, Black Lung, Railroad disability, etc.) and at or below 200% FPG.</w:t>
      </w:r>
    </w:p>
    <w:p w14:paraId="24975E0A" w14:textId="77777777" w:rsidR="002D1181" w:rsidRPr="002D1181" w:rsidRDefault="002D1181" w:rsidP="002D1181">
      <w:pPr>
        <w:spacing w:after="0" w:line="240" w:lineRule="auto"/>
        <w:jc w:val="both"/>
        <w:rPr>
          <w:rFonts w:ascii="Times New Roman" w:hAnsi="Times New Roman" w:cs="Times New Roman"/>
          <w:szCs w:val="24"/>
        </w:rPr>
      </w:pPr>
    </w:p>
    <w:tbl>
      <w:tblPr>
        <w:tblStyle w:val="TableGrid"/>
        <w:tblW w:w="9895" w:type="dxa"/>
        <w:tblInd w:w="-5" w:type="dxa"/>
        <w:tblLook w:val="04A0" w:firstRow="1" w:lastRow="0" w:firstColumn="1" w:lastColumn="0" w:noHBand="0" w:noVBand="1"/>
      </w:tblPr>
      <w:tblGrid>
        <w:gridCol w:w="2488"/>
        <w:gridCol w:w="1193"/>
        <w:gridCol w:w="1255"/>
        <w:gridCol w:w="1491"/>
        <w:gridCol w:w="1496"/>
        <w:gridCol w:w="1972"/>
      </w:tblGrid>
      <w:tr w:rsidR="002D1181" w:rsidRPr="002D1181" w14:paraId="7C51CE36" w14:textId="77777777" w:rsidTr="00F87566">
        <w:trPr>
          <w:trHeight w:val="457"/>
        </w:trPr>
        <w:tc>
          <w:tcPr>
            <w:tcW w:w="2347" w:type="dxa"/>
            <w:tcBorders>
              <w:top w:val="single" w:sz="8" w:space="0" w:color="auto"/>
              <w:left w:val="single" w:sz="8" w:space="0" w:color="auto"/>
              <w:bottom w:val="single" w:sz="8" w:space="0" w:color="auto"/>
              <w:right w:val="single" w:sz="8" w:space="0" w:color="auto"/>
            </w:tcBorders>
            <w:shd w:val="clear" w:color="auto" w:fill="auto"/>
            <w:vAlign w:val="bottom"/>
          </w:tcPr>
          <w:p w14:paraId="5DFF67F1"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Service or Benefit Contingency</w:t>
            </w:r>
          </w:p>
        </w:tc>
        <w:tc>
          <w:tcPr>
            <w:tcW w:w="1240" w:type="dxa"/>
            <w:tcBorders>
              <w:top w:val="single" w:sz="8" w:space="0" w:color="auto"/>
              <w:left w:val="nil"/>
              <w:bottom w:val="single" w:sz="8" w:space="0" w:color="auto"/>
              <w:right w:val="single" w:sz="8" w:space="0" w:color="auto"/>
            </w:tcBorders>
            <w:shd w:val="clear" w:color="auto" w:fill="auto"/>
            <w:vAlign w:val="bottom"/>
          </w:tcPr>
          <w:p w14:paraId="2A437F3D"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TANF Purpose</w:t>
            </w:r>
          </w:p>
        </w:tc>
        <w:tc>
          <w:tcPr>
            <w:tcW w:w="1169" w:type="dxa"/>
            <w:tcBorders>
              <w:top w:val="single" w:sz="8" w:space="0" w:color="auto"/>
              <w:left w:val="nil"/>
              <w:bottom w:val="single" w:sz="8" w:space="0" w:color="auto"/>
              <w:right w:val="single" w:sz="8" w:space="0" w:color="auto"/>
            </w:tcBorders>
            <w:shd w:val="clear" w:color="auto" w:fill="auto"/>
            <w:vAlign w:val="bottom"/>
          </w:tcPr>
          <w:p w14:paraId="7A751635"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CAP-Amount</w:t>
            </w:r>
          </w:p>
        </w:tc>
        <w:tc>
          <w:tcPr>
            <w:tcW w:w="1534" w:type="dxa"/>
            <w:tcBorders>
              <w:top w:val="single" w:sz="8" w:space="0" w:color="auto"/>
              <w:left w:val="nil"/>
              <w:bottom w:val="single" w:sz="8" w:space="0" w:color="auto"/>
              <w:right w:val="single" w:sz="8" w:space="0" w:color="auto"/>
            </w:tcBorders>
            <w:shd w:val="clear" w:color="auto" w:fill="auto"/>
            <w:vAlign w:val="bottom"/>
          </w:tcPr>
          <w:p w14:paraId="78E1E14B"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Assistance Groups</w:t>
            </w:r>
          </w:p>
        </w:tc>
        <w:tc>
          <w:tcPr>
            <w:tcW w:w="1539" w:type="dxa"/>
            <w:tcBorders>
              <w:top w:val="single" w:sz="8" w:space="0" w:color="auto"/>
              <w:left w:val="nil"/>
              <w:bottom w:val="single" w:sz="8" w:space="0" w:color="auto"/>
              <w:right w:val="single" w:sz="8" w:space="0" w:color="auto"/>
            </w:tcBorders>
            <w:shd w:val="clear" w:color="auto" w:fill="auto"/>
            <w:vAlign w:val="bottom"/>
          </w:tcPr>
          <w:p w14:paraId="0C8CE5C6"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Economic Need Standard</w:t>
            </w:r>
          </w:p>
        </w:tc>
        <w:tc>
          <w:tcPr>
            <w:tcW w:w="2066" w:type="dxa"/>
            <w:tcBorders>
              <w:top w:val="single" w:sz="8" w:space="0" w:color="auto"/>
              <w:left w:val="nil"/>
              <w:bottom w:val="single" w:sz="8" w:space="0" w:color="auto"/>
              <w:right w:val="single" w:sz="8" w:space="0" w:color="auto"/>
            </w:tcBorders>
            <w:shd w:val="clear" w:color="auto" w:fill="auto"/>
            <w:vAlign w:val="bottom"/>
          </w:tcPr>
          <w:p w14:paraId="14578339"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Other Requirements</w:t>
            </w:r>
          </w:p>
        </w:tc>
      </w:tr>
      <w:tr w:rsidR="002D1181" w:rsidRPr="002D1181" w14:paraId="27E23F56" w14:textId="77777777" w:rsidTr="00F87566">
        <w:tc>
          <w:tcPr>
            <w:tcW w:w="2347" w:type="dxa"/>
          </w:tcPr>
          <w:p w14:paraId="6960E9C5" w14:textId="77777777" w:rsidR="002D1181" w:rsidRPr="002D1181" w:rsidRDefault="002D1181" w:rsidP="002D1181">
            <w:pPr>
              <w:jc w:val="both"/>
              <w:rPr>
                <w:rFonts w:ascii="Times New Roman" w:hAnsi="Times New Roman" w:cs="Times New Roman"/>
                <w:b/>
                <w:szCs w:val="24"/>
              </w:rPr>
            </w:pPr>
            <w:r w:rsidRPr="002D1181">
              <w:rPr>
                <w:rFonts w:ascii="Times New Roman" w:hAnsi="Times New Roman" w:cs="Times New Roman"/>
                <w:b/>
                <w:szCs w:val="24"/>
              </w:rPr>
              <w:t>Disaster Services</w:t>
            </w:r>
          </w:p>
          <w:p w14:paraId="45F52A05" w14:textId="77777777" w:rsidR="002D1181" w:rsidRPr="002D1181" w:rsidRDefault="002D1181" w:rsidP="002D1181">
            <w:pPr>
              <w:jc w:val="both"/>
              <w:rPr>
                <w:rFonts w:ascii="Times New Roman" w:hAnsi="Times New Roman" w:cs="Times New Roman"/>
                <w:b/>
                <w:szCs w:val="24"/>
              </w:rPr>
            </w:pPr>
          </w:p>
          <w:p w14:paraId="6959DA88" w14:textId="77777777" w:rsidR="002D1181" w:rsidRPr="002D1181" w:rsidRDefault="002D1181" w:rsidP="002D1181">
            <w:pPr>
              <w:jc w:val="both"/>
              <w:rPr>
                <w:rFonts w:ascii="Times New Roman" w:hAnsi="Times New Roman" w:cs="Times New Roman"/>
                <w:b/>
                <w:szCs w:val="24"/>
              </w:rPr>
            </w:pPr>
            <w:r w:rsidRPr="002D1181">
              <w:rPr>
                <w:rFonts w:ascii="Times New Roman" w:hAnsi="Times New Roman" w:cs="Times New Roman"/>
                <w:b/>
                <w:szCs w:val="24"/>
              </w:rPr>
              <w:t>Shelter Assistance</w:t>
            </w:r>
          </w:p>
          <w:p w14:paraId="37216FA5" w14:textId="77777777" w:rsidR="002D1181" w:rsidRPr="002D1181" w:rsidRDefault="002D1181" w:rsidP="002D1181">
            <w:pPr>
              <w:numPr>
                <w:ilvl w:val="0"/>
                <w:numId w:val="15"/>
              </w:numPr>
              <w:jc w:val="both"/>
              <w:rPr>
                <w:rFonts w:ascii="Times New Roman" w:hAnsi="Times New Roman" w:cs="Times New Roman"/>
                <w:szCs w:val="24"/>
              </w:rPr>
            </w:pPr>
            <w:r w:rsidRPr="002D1181">
              <w:rPr>
                <w:rFonts w:ascii="Times New Roman" w:hAnsi="Times New Roman" w:cs="Times New Roman"/>
                <w:szCs w:val="24"/>
              </w:rPr>
              <w:t>Rent/Rent Deposits</w:t>
            </w:r>
          </w:p>
          <w:p w14:paraId="18C4D76C" w14:textId="77777777" w:rsidR="002D1181" w:rsidRPr="002D1181" w:rsidRDefault="002D1181" w:rsidP="002D1181">
            <w:pPr>
              <w:numPr>
                <w:ilvl w:val="0"/>
                <w:numId w:val="15"/>
              </w:numPr>
              <w:jc w:val="both"/>
              <w:rPr>
                <w:rFonts w:ascii="Times New Roman" w:hAnsi="Times New Roman" w:cs="Times New Roman"/>
                <w:szCs w:val="24"/>
              </w:rPr>
            </w:pPr>
            <w:r w:rsidRPr="002D1181">
              <w:rPr>
                <w:rFonts w:ascii="Times New Roman" w:hAnsi="Times New Roman" w:cs="Times New Roman"/>
                <w:szCs w:val="24"/>
              </w:rPr>
              <w:t>Mortgage Payments</w:t>
            </w:r>
          </w:p>
          <w:p w14:paraId="528912D7" w14:textId="77777777" w:rsidR="002D1181" w:rsidRPr="002D1181" w:rsidRDefault="002D1181" w:rsidP="002D1181">
            <w:pPr>
              <w:numPr>
                <w:ilvl w:val="0"/>
                <w:numId w:val="15"/>
              </w:numPr>
              <w:jc w:val="both"/>
              <w:rPr>
                <w:rFonts w:ascii="Times New Roman" w:hAnsi="Times New Roman" w:cs="Times New Roman"/>
                <w:szCs w:val="24"/>
              </w:rPr>
            </w:pPr>
            <w:r w:rsidRPr="002D1181">
              <w:rPr>
                <w:rFonts w:ascii="Times New Roman" w:hAnsi="Times New Roman" w:cs="Times New Roman"/>
                <w:szCs w:val="24"/>
              </w:rPr>
              <w:t>Emergency shelter/temporary shelter (excluding hotel charges)</w:t>
            </w:r>
          </w:p>
          <w:p w14:paraId="6FA49C51" w14:textId="77777777" w:rsidR="002D1181" w:rsidRPr="002D1181" w:rsidRDefault="002D1181" w:rsidP="002D1181">
            <w:pPr>
              <w:numPr>
                <w:ilvl w:val="0"/>
                <w:numId w:val="15"/>
              </w:numPr>
              <w:jc w:val="both"/>
              <w:rPr>
                <w:rFonts w:ascii="Times New Roman" w:hAnsi="Times New Roman" w:cs="Times New Roman"/>
                <w:szCs w:val="24"/>
              </w:rPr>
            </w:pPr>
            <w:r w:rsidRPr="002D1181">
              <w:rPr>
                <w:rFonts w:ascii="Times New Roman" w:hAnsi="Times New Roman" w:cs="Times New Roman"/>
                <w:szCs w:val="24"/>
              </w:rPr>
              <w:t>Payment of moving expenses</w:t>
            </w:r>
          </w:p>
          <w:p w14:paraId="190DC3F1" w14:textId="77777777" w:rsidR="002D1181" w:rsidRPr="002D1181" w:rsidRDefault="002D1181" w:rsidP="002D1181">
            <w:pPr>
              <w:jc w:val="both"/>
              <w:rPr>
                <w:rFonts w:ascii="Times New Roman" w:hAnsi="Times New Roman" w:cs="Times New Roman"/>
                <w:szCs w:val="24"/>
              </w:rPr>
            </w:pPr>
          </w:p>
        </w:tc>
        <w:tc>
          <w:tcPr>
            <w:tcW w:w="1240" w:type="dxa"/>
          </w:tcPr>
          <w:p w14:paraId="4022B969"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Purpose 1 &amp; 2</w:t>
            </w:r>
          </w:p>
        </w:tc>
        <w:tc>
          <w:tcPr>
            <w:tcW w:w="1169" w:type="dxa"/>
          </w:tcPr>
          <w:p w14:paraId="0F2FC837"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Determined by State or County, not to exceed $1500 per family (not to count in aggregate PRC CAP)</w:t>
            </w:r>
          </w:p>
          <w:p w14:paraId="37209C01" w14:textId="77777777" w:rsidR="002D1181" w:rsidRPr="002D1181" w:rsidRDefault="002D1181" w:rsidP="002D1181">
            <w:pPr>
              <w:jc w:val="both"/>
              <w:rPr>
                <w:rFonts w:ascii="Times New Roman" w:hAnsi="Times New Roman" w:cs="Times New Roman"/>
                <w:szCs w:val="24"/>
              </w:rPr>
            </w:pPr>
          </w:p>
          <w:p w14:paraId="790DAAC7"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All Disaster benefits are dependent on available PRC funding</w:t>
            </w:r>
          </w:p>
        </w:tc>
        <w:tc>
          <w:tcPr>
            <w:tcW w:w="1534" w:type="dxa"/>
          </w:tcPr>
          <w:p w14:paraId="1C5D7B06"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OWF assistance groups or TANF eligible assistance groups with minor children or Families working with CPS.</w:t>
            </w:r>
          </w:p>
          <w:p w14:paraId="494549DB" w14:textId="77777777" w:rsidR="002D1181" w:rsidRPr="002D1181" w:rsidRDefault="002D1181" w:rsidP="002D1181">
            <w:pPr>
              <w:jc w:val="both"/>
              <w:rPr>
                <w:rFonts w:ascii="Times New Roman" w:hAnsi="Times New Roman" w:cs="Times New Roman"/>
                <w:szCs w:val="24"/>
              </w:rPr>
            </w:pPr>
          </w:p>
          <w:p w14:paraId="022F24A3"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IF GRF dollars are provided, the AG may include:</w:t>
            </w:r>
          </w:p>
          <w:p w14:paraId="659D3F07"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 xml:space="preserve">elderly and disabled individuals, with no minor children in receipt of disability payment and </w:t>
            </w:r>
            <w:r w:rsidRPr="002D1181">
              <w:rPr>
                <w:rFonts w:ascii="Times New Roman" w:hAnsi="Times New Roman" w:cs="Times New Roman"/>
                <w:szCs w:val="24"/>
              </w:rPr>
              <w:lastRenderedPageBreak/>
              <w:t>at or below 200% FPG.</w:t>
            </w:r>
          </w:p>
        </w:tc>
        <w:tc>
          <w:tcPr>
            <w:tcW w:w="1539" w:type="dxa"/>
          </w:tcPr>
          <w:p w14:paraId="5C87EA20"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lastRenderedPageBreak/>
              <w:t>Determined by State Declaration or 200% FPG.</w:t>
            </w:r>
          </w:p>
        </w:tc>
        <w:tc>
          <w:tcPr>
            <w:tcW w:w="2066" w:type="dxa"/>
          </w:tcPr>
          <w:p w14:paraId="652DC4C2"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None</w:t>
            </w:r>
          </w:p>
        </w:tc>
      </w:tr>
      <w:tr w:rsidR="002D1181" w:rsidRPr="002D1181" w14:paraId="54E836D6" w14:textId="77777777" w:rsidTr="00F87566">
        <w:tc>
          <w:tcPr>
            <w:tcW w:w="2347" w:type="dxa"/>
          </w:tcPr>
          <w:p w14:paraId="2DA49F8F" w14:textId="77777777" w:rsidR="002D1181" w:rsidRPr="002D1181" w:rsidRDefault="002D1181" w:rsidP="002D1181">
            <w:pPr>
              <w:jc w:val="both"/>
              <w:rPr>
                <w:rFonts w:ascii="Times New Roman" w:hAnsi="Times New Roman" w:cs="Times New Roman"/>
                <w:b/>
                <w:szCs w:val="24"/>
              </w:rPr>
            </w:pPr>
            <w:r w:rsidRPr="002D1181">
              <w:rPr>
                <w:rFonts w:ascii="Times New Roman" w:hAnsi="Times New Roman" w:cs="Times New Roman"/>
                <w:b/>
                <w:szCs w:val="24"/>
              </w:rPr>
              <w:t>Utility Assistance</w:t>
            </w:r>
          </w:p>
          <w:p w14:paraId="1F89F835" w14:textId="77777777" w:rsidR="002D1181" w:rsidRPr="002D1181" w:rsidRDefault="002D1181" w:rsidP="002D1181">
            <w:pPr>
              <w:numPr>
                <w:ilvl w:val="0"/>
                <w:numId w:val="16"/>
              </w:numPr>
              <w:jc w:val="both"/>
              <w:rPr>
                <w:rFonts w:ascii="Times New Roman" w:hAnsi="Times New Roman" w:cs="Times New Roman"/>
                <w:szCs w:val="24"/>
              </w:rPr>
            </w:pPr>
            <w:r w:rsidRPr="002D1181">
              <w:rPr>
                <w:rFonts w:ascii="Times New Roman" w:hAnsi="Times New Roman" w:cs="Times New Roman"/>
                <w:szCs w:val="24"/>
              </w:rPr>
              <w:t>Payment for initial hook up</w:t>
            </w:r>
          </w:p>
          <w:p w14:paraId="0B03D922" w14:textId="77777777" w:rsidR="002D1181" w:rsidRPr="002D1181" w:rsidRDefault="002D1181" w:rsidP="002D1181">
            <w:pPr>
              <w:numPr>
                <w:ilvl w:val="0"/>
                <w:numId w:val="16"/>
              </w:numPr>
              <w:jc w:val="both"/>
              <w:rPr>
                <w:rFonts w:ascii="Times New Roman" w:hAnsi="Times New Roman" w:cs="Times New Roman"/>
                <w:b/>
                <w:szCs w:val="24"/>
              </w:rPr>
            </w:pPr>
            <w:r w:rsidRPr="002D1181">
              <w:rPr>
                <w:rFonts w:ascii="Times New Roman" w:hAnsi="Times New Roman" w:cs="Times New Roman"/>
                <w:szCs w:val="24"/>
              </w:rPr>
              <w:t>Purchase of bulk fuel destroyed or damaged by the disaster</w:t>
            </w:r>
          </w:p>
          <w:p w14:paraId="2DAD9298" w14:textId="77777777" w:rsidR="002D1181" w:rsidRPr="002D1181" w:rsidRDefault="002D1181" w:rsidP="002D1181">
            <w:pPr>
              <w:numPr>
                <w:ilvl w:val="0"/>
                <w:numId w:val="16"/>
              </w:numPr>
              <w:jc w:val="both"/>
              <w:rPr>
                <w:rFonts w:ascii="Times New Roman" w:hAnsi="Times New Roman" w:cs="Times New Roman"/>
                <w:b/>
                <w:szCs w:val="24"/>
              </w:rPr>
            </w:pPr>
            <w:r w:rsidRPr="002D1181">
              <w:rPr>
                <w:rFonts w:ascii="Times New Roman" w:hAnsi="Times New Roman" w:cs="Times New Roman"/>
                <w:szCs w:val="24"/>
              </w:rPr>
              <w:t>Installation or repair of telephone (when medically necessary with Doctor statement)</w:t>
            </w:r>
          </w:p>
          <w:p w14:paraId="76DD8F42" w14:textId="77777777" w:rsidR="002D1181" w:rsidRPr="002D1181" w:rsidRDefault="002D1181" w:rsidP="002D1181">
            <w:pPr>
              <w:numPr>
                <w:ilvl w:val="0"/>
                <w:numId w:val="16"/>
              </w:numPr>
              <w:jc w:val="both"/>
              <w:rPr>
                <w:rFonts w:ascii="Times New Roman" w:hAnsi="Times New Roman" w:cs="Times New Roman"/>
                <w:b/>
                <w:szCs w:val="24"/>
              </w:rPr>
            </w:pPr>
            <w:r w:rsidRPr="002D1181">
              <w:rPr>
                <w:rFonts w:ascii="Times New Roman" w:hAnsi="Times New Roman" w:cs="Times New Roman"/>
                <w:szCs w:val="24"/>
              </w:rPr>
              <w:t>Alternate energy sources (flashlights, fuel for generators, propane for cooking, ice, etc.)</w:t>
            </w:r>
          </w:p>
        </w:tc>
        <w:tc>
          <w:tcPr>
            <w:tcW w:w="1240" w:type="dxa"/>
          </w:tcPr>
          <w:p w14:paraId="2CCDC01A"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Purpose 1 &amp; 2</w:t>
            </w:r>
          </w:p>
        </w:tc>
        <w:tc>
          <w:tcPr>
            <w:tcW w:w="1169" w:type="dxa"/>
          </w:tcPr>
          <w:p w14:paraId="6C4F794A"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Determined by State or County, not to exceed $1500 per family (not to count in aggregate PRC CAP)</w:t>
            </w:r>
          </w:p>
          <w:p w14:paraId="3FECEF8A" w14:textId="77777777" w:rsidR="002D1181" w:rsidRPr="002D1181" w:rsidRDefault="002D1181" w:rsidP="002D1181">
            <w:pPr>
              <w:jc w:val="both"/>
              <w:rPr>
                <w:rFonts w:ascii="Times New Roman" w:hAnsi="Times New Roman" w:cs="Times New Roman"/>
                <w:szCs w:val="24"/>
              </w:rPr>
            </w:pPr>
          </w:p>
          <w:p w14:paraId="7FAE4B15"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All Disaster benefits are dependent on available PRC funding</w:t>
            </w:r>
          </w:p>
        </w:tc>
        <w:tc>
          <w:tcPr>
            <w:tcW w:w="1534" w:type="dxa"/>
          </w:tcPr>
          <w:p w14:paraId="5C836F8B"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OWF assistance groups or TANF eligible assistance groups with minor children or Families working with CPS.</w:t>
            </w:r>
          </w:p>
          <w:p w14:paraId="395B1EB5" w14:textId="77777777" w:rsidR="002D1181" w:rsidRPr="002D1181" w:rsidRDefault="002D1181" w:rsidP="002D1181">
            <w:pPr>
              <w:jc w:val="both"/>
              <w:rPr>
                <w:rFonts w:ascii="Times New Roman" w:hAnsi="Times New Roman" w:cs="Times New Roman"/>
                <w:szCs w:val="24"/>
              </w:rPr>
            </w:pPr>
          </w:p>
          <w:p w14:paraId="77B5DF37"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IF GRF dollars are provided, the AG may include:</w:t>
            </w:r>
          </w:p>
          <w:p w14:paraId="17413C8A"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elderly and disabled individuals, with no minor children in receipt of disability payment and at or below 200% FPG.</w:t>
            </w:r>
          </w:p>
        </w:tc>
        <w:tc>
          <w:tcPr>
            <w:tcW w:w="1539" w:type="dxa"/>
          </w:tcPr>
          <w:p w14:paraId="3CBC41D7"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Determined by State Declaration or 200% FPG.</w:t>
            </w:r>
          </w:p>
        </w:tc>
        <w:tc>
          <w:tcPr>
            <w:tcW w:w="2066" w:type="dxa"/>
          </w:tcPr>
          <w:p w14:paraId="1D36A86E"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None</w:t>
            </w:r>
          </w:p>
        </w:tc>
      </w:tr>
      <w:tr w:rsidR="002D1181" w:rsidRPr="002D1181" w14:paraId="167CA8E7" w14:textId="77777777" w:rsidTr="00F87566">
        <w:tc>
          <w:tcPr>
            <w:tcW w:w="2347" w:type="dxa"/>
          </w:tcPr>
          <w:p w14:paraId="6B8C9664" w14:textId="77777777" w:rsidR="002D1181" w:rsidRPr="002D1181" w:rsidRDefault="002D1181" w:rsidP="002D1181">
            <w:pPr>
              <w:jc w:val="both"/>
              <w:rPr>
                <w:rFonts w:ascii="Times New Roman" w:hAnsi="Times New Roman" w:cs="Times New Roman"/>
                <w:b/>
                <w:szCs w:val="24"/>
              </w:rPr>
            </w:pPr>
            <w:r w:rsidRPr="002D1181">
              <w:rPr>
                <w:rFonts w:ascii="Times New Roman" w:hAnsi="Times New Roman" w:cs="Times New Roman"/>
                <w:b/>
                <w:szCs w:val="24"/>
              </w:rPr>
              <w:t>General Repairs or Appliances</w:t>
            </w:r>
          </w:p>
          <w:p w14:paraId="0B7274B1" w14:textId="77777777" w:rsidR="002D1181" w:rsidRPr="002D1181" w:rsidRDefault="002D1181" w:rsidP="002D1181">
            <w:pPr>
              <w:numPr>
                <w:ilvl w:val="0"/>
                <w:numId w:val="17"/>
              </w:numPr>
              <w:jc w:val="both"/>
              <w:rPr>
                <w:rFonts w:ascii="Times New Roman" w:hAnsi="Times New Roman" w:cs="Times New Roman"/>
                <w:szCs w:val="24"/>
              </w:rPr>
            </w:pPr>
            <w:r w:rsidRPr="002D1181">
              <w:rPr>
                <w:rFonts w:ascii="Times New Roman" w:hAnsi="Times New Roman" w:cs="Times New Roman"/>
                <w:szCs w:val="24"/>
              </w:rPr>
              <w:t>Home repair or replacements affecting basic structure (provided to homeowner only)</w:t>
            </w:r>
          </w:p>
          <w:p w14:paraId="40F34F3E" w14:textId="77777777" w:rsidR="002D1181" w:rsidRPr="002D1181" w:rsidRDefault="002D1181" w:rsidP="002D1181">
            <w:pPr>
              <w:numPr>
                <w:ilvl w:val="0"/>
                <w:numId w:val="17"/>
              </w:numPr>
              <w:jc w:val="both"/>
              <w:rPr>
                <w:rFonts w:ascii="Times New Roman" w:hAnsi="Times New Roman" w:cs="Times New Roman"/>
                <w:szCs w:val="24"/>
              </w:rPr>
            </w:pPr>
            <w:r w:rsidRPr="002D1181">
              <w:rPr>
                <w:rFonts w:ascii="Times New Roman" w:hAnsi="Times New Roman" w:cs="Times New Roman"/>
                <w:szCs w:val="24"/>
              </w:rPr>
              <w:t>Appliances or fixture repair or replacements</w:t>
            </w:r>
          </w:p>
          <w:p w14:paraId="5133C60E" w14:textId="77777777" w:rsidR="002D1181" w:rsidRPr="002D1181" w:rsidRDefault="002D1181" w:rsidP="002D1181">
            <w:pPr>
              <w:numPr>
                <w:ilvl w:val="0"/>
                <w:numId w:val="17"/>
              </w:numPr>
              <w:jc w:val="both"/>
              <w:rPr>
                <w:rFonts w:ascii="Times New Roman" w:hAnsi="Times New Roman" w:cs="Times New Roman"/>
                <w:szCs w:val="24"/>
              </w:rPr>
            </w:pPr>
            <w:r w:rsidRPr="002D1181">
              <w:rPr>
                <w:rFonts w:ascii="Times New Roman" w:hAnsi="Times New Roman" w:cs="Times New Roman"/>
                <w:szCs w:val="24"/>
              </w:rPr>
              <w:t>Repair or purchase of furnace, air conditioning, or water heaters (provided to the homeowner only)</w:t>
            </w:r>
          </w:p>
          <w:p w14:paraId="4A41DA55" w14:textId="77777777" w:rsidR="002D1181" w:rsidRPr="002D1181" w:rsidRDefault="002D1181" w:rsidP="002D1181">
            <w:pPr>
              <w:numPr>
                <w:ilvl w:val="0"/>
                <w:numId w:val="17"/>
              </w:numPr>
              <w:jc w:val="both"/>
              <w:rPr>
                <w:rFonts w:ascii="Times New Roman" w:hAnsi="Times New Roman" w:cs="Times New Roman"/>
                <w:szCs w:val="24"/>
              </w:rPr>
            </w:pPr>
            <w:r w:rsidRPr="002D1181">
              <w:rPr>
                <w:rFonts w:ascii="Times New Roman" w:hAnsi="Times New Roman" w:cs="Times New Roman"/>
                <w:szCs w:val="24"/>
              </w:rPr>
              <w:t xml:space="preserve">Purchase or replace essential </w:t>
            </w:r>
            <w:r w:rsidRPr="002D1181">
              <w:rPr>
                <w:rFonts w:ascii="Times New Roman" w:hAnsi="Times New Roman" w:cs="Times New Roman"/>
                <w:szCs w:val="24"/>
              </w:rPr>
              <w:lastRenderedPageBreak/>
              <w:t>household contents</w:t>
            </w:r>
          </w:p>
          <w:p w14:paraId="5B61C126" w14:textId="77777777" w:rsidR="002D1181" w:rsidRPr="002D1181" w:rsidRDefault="002D1181" w:rsidP="002D1181">
            <w:pPr>
              <w:numPr>
                <w:ilvl w:val="0"/>
                <w:numId w:val="17"/>
              </w:numPr>
              <w:jc w:val="both"/>
              <w:rPr>
                <w:rFonts w:ascii="Times New Roman" w:hAnsi="Times New Roman" w:cs="Times New Roman"/>
                <w:szCs w:val="24"/>
              </w:rPr>
            </w:pPr>
            <w:r w:rsidRPr="002D1181">
              <w:rPr>
                <w:rFonts w:ascii="Times New Roman" w:hAnsi="Times New Roman" w:cs="Times New Roman"/>
                <w:szCs w:val="24"/>
              </w:rPr>
              <w:t>Homeowners insurance deductibles (to offset repairs needed to the primary dwelling due to disaster damage (requires proof of home ownership &amp; primary residence)</w:t>
            </w:r>
          </w:p>
        </w:tc>
        <w:tc>
          <w:tcPr>
            <w:tcW w:w="1240" w:type="dxa"/>
          </w:tcPr>
          <w:p w14:paraId="503BB994"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lastRenderedPageBreak/>
              <w:t>Purpose 1 &amp; 2</w:t>
            </w:r>
          </w:p>
        </w:tc>
        <w:tc>
          <w:tcPr>
            <w:tcW w:w="1169" w:type="dxa"/>
          </w:tcPr>
          <w:p w14:paraId="1E4B3663"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Determined by State or County, not to exceed $1500 per family (not to count in aggregate PRC CAP)</w:t>
            </w:r>
          </w:p>
          <w:p w14:paraId="467242B7" w14:textId="77777777" w:rsidR="002D1181" w:rsidRPr="002D1181" w:rsidRDefault="002D1181" w:rsidP="002D1181">
            <w:pPr>
              <w:jc w:val="both"/>
              <w:rPr>
                <w:rFonts w:ascii="Times New Roman" w:hAnsi="Times New Roman" w:cs="Times New Roman"/>
                <w:szCs w:val="24"/>
              </w:rPr>
            </w:pPr>
          </w:p>
          <w:p w14:paraId="28763CA6"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All Disaster benefits are dependent on available PRC funding</w:t>
            </w:r>
          </w:p>
        </w:tc>
        <w:tc>
          <w:tcPr>
            <w:tcW w:w="1534" w:type="dxa"/>
          </w:tcPr>
          <w:p w14:paraId="5B0181CC"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OWF assistance groups or TANF eligible assistance groups with minor children or Families working with CPS.</w:t>
            </w:r>
          </w:p>
          <w:p w14:paraId="63DD529D" w14:textId="77777777" w:rsidR="002D1181" w:rsidRPr="002D1181" w:rsidRDefault="002D1181" w:rsidP="002D1181">
            <w:pPr>
              <w:jc w:val="both"/>
              <w:rPr>
                <w:rFonts w:ascii="Times New Roman" w:hAnsi="Times New Roman" w:cs="Times New Roman"/>
                <w:szCs w:val="24"/>
              </w:rPr>
            </w:pPr>
          </w:p>
          <w:p w14:paraId="3CB73344"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IF GRF dollars are provided, the AG may include:</w:t>
            </w:r>
          </w:p>
          <w:p w14:paraId="5B369690"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 xml:space="preserve">elderly and disabled individuals, </w:t>
            </w:r>
            <w:r w:rsidRPr="002D1181">
              <w:rPr>
                <w:rFonts w:ascii="Times New Roman" w:hAnsi="Times New Roman" w:cs="Times New Roman"/>
                <w:szCs w:val="24"/>
              </w:rPr>
              <w:lastRenderedPageBreak/>
              <w:t>with no minor children in receipt of disability payment and at or below 200% FPG.</w:t>
            </w:r>
          </w:p>
        </w:tc>
        <w:tc>
          <w:tcPr>
            <w:tcW w:w="1539" w:type="dxa"/>
          </w:tcPr>
          <w:p w14:paraId="583AEA80"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lastRenderedPageBreak/>
              <w:t>Determined by State Declaration or 200% FPG.</w:t>
            </w:r>
          </w:p>
        </w:tc>
        <w:tc>
          <w:tcPr>
            <w:tcW w:w="2066" w:type="dxa"/>
          </w:tcPr>
          <w:p w14:paraId="674328AF"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None</w:t>
            </w:r>
          </w:p>
        </w:tc>
      </w:tr>
      <w:tr w:rsidR="002D1181" w:rsidRPr="002D1181" w14:paraId="392BC908" w14:textId="77777777" w:rsidTr="00F87566">
        <w:tc>
          <w:tcPr>
            <w:tcW w:w="2347" w:type="dxa"/>
          </w:tcPr>
          <w:p w14:paraId="47686BE7" w14:textId="77777777" w:rsidR="002D1181" w:rsidRPr="002D1181" w:rsidRDefault="002D1181" w:rsidP="002D1181">
            <w:pPr>
              <w:jc w:val="both"/>
              <w:rPr>
                <w:rFonts w:ascii="Times New Roman" w:hAnsi="Times New Roman" w:cs="Times New Roman"/>
                <w:b/>
                <w:szCs w:val="24"/>
              </w:rPr>
            </w:pPr>
            <w:r w:rsidRPr="002D1181">
              <w:rPr>
                <w:rFonts w:ascii="Times New Roman" w:hAnsi="Times New Roman" w:cs="Times New Roman"/>
                <w:b/>
                <w:szCs w:val="24"/>
              </w:rPr>
              <w:t>Personal Items</w:t>
            </w:r>
          </w:p>
          <w:p w14:paraId="0C00496C" w14:textId="77777777" w:rsidR="002D1181" w:rsidRPr="002D1181" w:rsidRDefault="002D1181" w:rsidP="002D1181">
            <w:pPr>
              <w:numPr>
                <w:ilvl w:val="0"/>
                <w:numId w:val="18"/>
              </w:numPr>
              <w:jc w:val="both"/>
              <w:rPr>
                <w:rFonts w:ascii="Times New Roman" w:hAnsi="Times New Roman" w:cs="Times New Roman"/>
                <w:szCs w:val="24"/>
              </w:rPr>
            </w:pPr>
            <w:r w:rsidRPr="002D1181">
              <w:rPr>
                <w:rFonts w:ascii="Times New Roman" w:hAnsi="Times New Roman" w:cs="Times New Roman"/>
                <w:szCs w:val="24"/>
              </w:rPr>
              <w:t>Essential clothing for members of the AG</w:t>
            </w:r>
          </w:p>
          <w:p w14:paraId="020D792C" w14:textId="0FB0559C" w:rsidR="002D1181" w:rsidRPr="002D1181" w:rsidRDefault="002D1181" w:rsidP="002D1181">
            <w:pPr>
              <w:numPr>
                <w:ilvl w:val="0"/>
                <w:numId w:val="18"/>
              </w:numPr>
              <w:jc w:val="both"/>
              <w:rPr>
                <w:rFonts w:ascii="Times New Roman" w:hAnsi="Times New Roman" w:cs="Times New Roman"/>
                <w:szCs w:val="24"/>
              </w:rPr>
            </w:pPr>
            <w:r w:rsidRPr="002D1181">
              <w:rPr>
                <w:rFonts w:ascii="Times New Roman" w:hAnsi="Times New Roman" w:cs="Times New Roman"/>
                <w:szCs w:val="24"/>
              </w:rPr>
              <w:t>Essential non-consumable products, excluding tobacco and alcohol</w:t>
            </w:r>
          </w:p>
          <w:p w14:paraId="59EE44A8" w14:textId="77777777" w:rsidR="002D1181" w:rsidRPr="002D1181" w:rsidRDefault="002D1181" w:rsidP="002D1181">
            <w:pPr>
              <w:numPr>
                <w:ilvl w:val="0"/>
                <w:numId w:val="18"/>
              </w:numPr>
              <w:jc w:val="both"/>
              <w:rPr>
                <w:rFonts w:ascii="Times New Roman" w:hAnsi="Times New Roman" w:cs="Times New Roman"/>
                <w:szCs w:val="24"/>
              </w:rPr>
            </w:pPr>
            <w:r w:rsidRPr="002D1181">
              <w:rPr>
                <w:rFonts w:ascii="Times New Roman" w:hAnsi="Times New Roman" w:cs="Times New Roman"/>
                <w:szCs w:val="24"/>
              </w:rPr>
              <w:t>Vehicle repair or damage caused by the disaster provided the automobile is necessary for employment or medical condition.</w:t>
            </w:r>
          </w:p>
        </w:tc>
        <w:tc>
          <w:tcPr>
            <w:tcW w:w="1240" w:type="dxa"/>
          </w:tcPr>
          <w:p w14:paraId="24CCB94D"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Purpose 1 &amp; 2</w:t>
            </w:r>
          </w:p>
        </w:tc>
        <w:tc>
          <w:tcPr>
            <w:tcW w:w="1169" w:type="dxa"/>
          </w:tcPr>
          <w:p w14:paraId="5CED8867"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Determined by State or County, not to exceed $1500 per family (not to count in aggregate PRC CAP)</w:t>
            </w:r>
          </w:p>
          <w:p w14:paraId="1F96B18F" w14:textId="77777777" w:rsidR="002D1181" w:rsidRPr="002D1181" w:rsidRDefault="002D1181" w:rsidP="002D1181">
            <w:pPr>
              <w:jc w:val="both"/>
              <w:rPr>
                <w:rFonts w:ascii="Times New Roman" w:hAnsi="Times New Roman" w:cs="Times New Roman"/>
                <w:szCs w:val="24"/>
              </w:rPr>
            </w:pPr>
          </w:p>
          <w:p w14:paraId="73268221"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All Disaster benefits are dependent on available PRC funding</w:t>
            </w:r>
          </w:p>
        </w:tc>
        <w:tc>
          <w:tcPr>
            <w:tcW w:w="1534" w:type="dxa"/>
          </w:tcPr>
          <w:p w14:paraId="275B1B42"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OWF assistance groups or TANF eligible assistance groups with minor children or Families working with CPS.</w:t>
            </w:r>
          </w:p>
          <w:p w14:paraId="6D3182C6" w14:textId="77777777" w:rsidR="002D1181" w:rsidRPr="002D1181" w:rsidRDefault="002D1181" w:rsidP="002D1181">
            <w:pPr>
              <w:jc w:val="both"/>
              <w:rPr>
                <w:rFonts w:ascii="Times New Roman" w:hAnsi="Times New Roman" w:cs="Times New Roman"/>
                <w:szCs w:val="24"/>
              </w:rPr>
            </w:pPr>
          </w:p>
          <w:p w14:paraId="1F72D0EE"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IF GRF dollars are provided, the AG may include:</w:t>
            </w:r>
          </w:p>
          <w:p w14:paraId="12C5FCA0"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elderly and disabled individuals, with no minor children in receipt of disability payment and at or below 200% FPG.</w:t>
            </w:r>
          </w:p>
        </w:tc>
        <w:tc>
          <w:tcPr>
            <w:tcW w:w="1539" w:type="dxa"/>
          </w:tcPr>
          <w:p w14:paraId="50794883"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Determined by State Declaration or 200% FPG.</w:t>
            </w:r>
          </w:p>
        </w:tc>
        <w:tc>
          <w:tcPr>
            <w:tcW w:w="2066" w:type="dxa"/>
          </w:tcPr>
          <w:p w14:paraId="57DFA0E1" w14:textId="77777777" w:rsidR="002D1181" w:rsidRPr="002D1181" w:rsidRDefault="002D1181" w:rsidP="002D1181">
            <w:pPr>
              <w:jc w:val="both"/>
              <w:rPr>
                <w:rFonts w:ascii="Times New Roman" w:hAnsi="Times New Roman" w:cs="Times New Roman"/>
                <w:szCs w:val="24"/>
              </w:rPr>
            </w:pPr>
            <w:r w:rsidRPr="002D1181">
              <w:rPr>
                <w:rFonts w:ascii="Times New Roman" w:hAnsi="Times New Roman" w:cs="Times New Roman"/>
                <w:szCs w:val="24"/>
              </w:rPr>
              <w:t>None</w:t>
            </w:r>
          </w:p>
        </w:tc>
      </w:tr>
    </w:tbl>
    <w:p w14:paraId="5FCC03F5" w14:textId="35BD7B9D" w:rsidR="002D1181" w:rsidRPr="002D1181" w:rsidRDefault="002D1181" w:rsidP="002D1181">
      <w:pPr>
        <w:spacing w:after="0" w:line="240" w:lineRule="auto"/>
        <w:jc w:val="both"/>
        <w:rPr>
          <w:rFonts w:ascii="Times New Roman" w:hAnsi="Times New Roman" w:cs="Times New Roman"/>
          <w:szCs w:val="24"/>
        </w:rPr>
      </w:pPr>
    </w:p>
    <w:p w14:paraId="6C0D62F4" w14:textId="247B31A6" w:rsidR="002D1181" w:rsidRPr="002D1181" w:rsidRDefault="002D1181" w:rsidP="002D1181">
      <w:pPr>
        <w:spacing w:after="0" w:line="240" w:lineRule="auto"/>
        <w:jc w:val="both"/>
        <w:rPr>
          <w:rFonts w:ascii="Times New Roman" w:hAnsi="Times New Roman" w:cs="Times New Roman"/>
          <w:szCs w:val="24"/>
        </w:rPr>
      </w:pPr>
    </w:p>
    <w:p w14:paraId="589A2705" w14:textId="7E2453BD" w:rsidR="002D1181" w:rsidRDefault="002D1181" w:rsidP="002D1181">
      <w:pPr>
        <w:spacing w:after="0" w:line="240" w:lineRule="auto"/>
        <w:jc w:val="both"/>
        <w:rPr>
          <w:rFonts w:ascii="Times New Roman" w:hAnsi="Times New Roman" w:cs="Times New Roman"/>
          <w:szCs w:val="24"/>
        </w:rPr>
      </w:pPr>
    </w:p>
    <w:p w14:paraId="52AD706C" w14:textId="62BEB553" w:rsidR="009057E4" w:rsidRDefault="009057E4" w:rsidP="002D1181">
      <w:pPr>
        <w:spacing w:after="0" w:line="240" w:lineRule="auto"/>
        <w:jc w:val="both"/>
        <w:rPr>
          <w:rFonts w:ascii="Times New Roman" w:hAnsi="Times New Roman" w:cs="Times New Roman"/>
          <w:szCs w:val="24"/>
        </w:rPr>
      </w:pPr>
    </w:p>
    <w:p w14:paraId="493F260A" w14:textId="16A33543" w:rsidR="009057E4" w:rsidRDefault="009057E4" w:rsidP="002D1181">
      <w:pPr>
        <w:spacing w:after="0" w:line="240" w:lineRule="auto"/>
        <w:jc w:val="both"/>
        <w:rPr>
          <w:rFonts w:ascii="Times New Roman" w:hAnsi="Times New Roman" w:cs="Times New Roman"/>
          <w:szCs w:val="24"/>
        </w:rPr>
      </w:pPr>
    </w:p>
    <w:p w14:paraId="0E3F06D6" w14:textId="22F5FBC3" w:rsidR="009057E4" w:rsidRDefault="009057E4" w:rsidP="002D1181">
      <w:pPr>
        <w:spacing w:after="0" w:line="240" w:lineRule="auto"/>
        <w:jc w:val="both"/>
        <w:rPr>
          <w:rFonts w:ascii="Times New Roman" w:hAnsi="Times New Roman" w:cs="Times New Roman"/>
          <w:szCs w:val="24"/>
        </w:rPr>
      </w:pPr>
    </w:p>
    <w:p w14:paraId="51C82E46" w14:textId="07A40362" w:rsidR="009057E4" w:rsidRDefault="009057E4" w:rsidP="002D1181">
      <w:pPr>
        <w:spacing w:after="0" w:line="240" w:lineRule="auto"/>
        <w:jc w:val="both"/>
        <w:rPr>
          <w:rFonts w:ascii="Times New Roman" w:hAnsi="Times New Roman" w:cs="Times New Roman"/>
          <w:szCs w:val="24"/>
        </w:rPr>
      </w:pPr>
    </w:p>
    <w:p w14:paraId="3A2272CF" w14:textId="569B4F7B" w:rsidR="009057E4" w:rsidRDefault="009057E4" w:rsidP="002D1181">
      <w:pPr>
        <w:spacing w:after="0" w:line="240" w:lineRule="auto"/>
        <w:jc w:val="both"/>
        <w:rPr>
          <w:rFonts w:ascii="Times New Roman" w:hAnsi="Times New Roman" w:cs="Times New Roman"/>
          <w:szCs w:val="24"/>
        </w:rPr>
      </w:pPr>
    </w:p>
    <w:p w14:paraId="1F450B2F" w14:textId="1FC64F99" w:rsidR="009057E4" w:rsidRDefault="009057E4" w:rsidP="002D1181">
      <w:pPr>
        <w:spacing w:after="0" w:line="240" w:lineRule="auto"/>
        <w:jc w:val="both"/>
        <w:rPr>
          <w:rFonts w:ascii="Times New Roman" w:hAnsi="Times New Roman" w:cs="Times New Roman"/>
          <w:szCs w:val="24"/>
        </w:rPr>
      </w:pPr>
    </w:p>
    <w:p w14:paraId="0CEF9334" w14:textId="43BED6E7" w:rsidR="00745E92" w:rsidRDefault="004107DD" w:rsidP="00CE0D0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w:t>
      </w:r>
      <w:r w:rsidR="00A16DD1">
        <w:rPr>
          <w:rFonts w:ascii="Times New Roman" w:hAnsi="Times New Roman" w:cs="Times New Roman"/>
          <w:b/>
          <w:sz w:val="40"/>
          <w:szCs w:val="40"/>
        </w:rPr>
        <w:t>PPENDIX A</w:t>
      </w:r>
    </w:p>
    <w:p w14:paraId="214B6B8E" w14:textId="7EAB90D5" w:rsidR="001F45BA" w:rsidRPr="001F45BA" w:rsidRDefault="00644A94" w:rsidP="00593405">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Non-TANF</w:t>
      </w:r>
      <w:r w:rsidR="00F116E1">
        <w:rPr>
          <w:rFonts w:ascii="Times New Roman" w:hAnsi="Times New Roman" w:cs="Times New Roman"/>
          <w:b/>
          <w:bCs/>
          <w:sz w:val="24"/>
          <w:szCs w:val="24"/>
          <w:u w:val="single"/>
        </w:rPr>
        <w:t xml:space="preserve"> </w:t>
      </w:r>
      <w:r w:rsidR="007470EE">
        <w:rPr>
          <w:rFonts w:ascii="Times New Roman" w:hAnsi="Times New Roman" w:cs="Times New Roman"/>
          <w:b/>
          <w:bCs/>
          <w:sz w:val="24"/>
          <w:szCs w:val="24"/>
          <w:u w:val="single"/>
        </w:rPr>
        <w:t>Employment Incentive Program</w:t>
      </w:r>
      <w:r w:rsidR="001F45BA" w:rsidRPr="001F45BA">
        <w:rPr>
          <w:rFonts w:ascii="Times New Roman" w:hAnsi="Times New Roman" w:cs="Times New Roman"/>
          <w:b/>
          <w:bCs/>
          <w:sz w:val="24"/>
          <w:szCs w:val="24"/>
          <w:u w:val="single"/>
        </w:rPr>
        <w:t xml:space="preserve"> (Effective </w:t>
      </w:r>
      <w:r w:rsidR="00DC3296">
        <w:rPr>
          <w:rFonts w:ascii="Times New Roman" w:hAnsi="Times New Roman" w:cs="Times New Roman"/>
          <w:b/>
          <w:bCs/>
          <w:sz w:val="24"/>
          <w:szCs w:val="24"/>
          <w:u w:val="single"/>
        </w:rPr>
        <w:t>8/12/</w:t>
      </w:r>
      <w:r w:rsidR="001F45BA" w:rsidRPr="001F45BA">
        <w:rPr>
          <w:rFonts w:ascii="Times New Roman" w:hAnsi="Times New Roman" w:cs="Times New Roman"/>
          <w:b/>
          <w:bCs/>
          <w:sz w:val="24"/>
          <w:szCs w:val="24"/>
          <w:u w:val="single"/>
        </w:rPr>
        <w:t>2021-</w:t>
      </w:r>
      <w:r w:rsidR="001740C5">
        <w:rPr>
          <w:rFonts w:ascii="Times New Roman" w:hAnsi="Times New Roman" w:cs="Times New Roman"/>
          <w:b/>
          <w:bCs/>
          <w:sz w:val="24"/>
          <w:szCs w:val="24"/>
          <w:u w:val="single"/>
        </w:rPr>
        <w:t>6/30/2023</w:t>
      </w:r>
      <w:r w:rsidR="001F45BA" w:rsidRPr="001F45BA">
        <w:rPr>
          <w:rFonts w:ascii="Times New Roman" w:hAnsi="Times New Roman" w:cs="Times New Roman"/>
          <w:b/>
          <w:bCs/>
          <w:sz w:val="24"/>
          <w:szCs w:val="24"/>
          <w:u w:val="single"/>
        </w:rPr>
        <w:t>)</w:t>
      </w:r>
    </w:p>
    <w:p w14:paraId="6569F6E6" w14:textId="16E02ACD" w:rsidR="001F45BA" w:rsidRDefault="001F45BA" w:rsidP="00593405">
      <w:pPr>
        <w:spacing w:after="0" w:line="240" w:lineRule="auto"/>
        <w:jc w:val="center"/>
        <w:rPr>
          <w:rFonts w:ascii="Times New Roman" w:hAnsi="Times New Roman" w:cs="Times New Roman"/>
          <w:b/>
          <w:bCs/>
          <w:sz w:val="24"/>
          <w:szCs w:val="24"/>
          <w:u w:val="single"/>
        </w:rPr>
      </w:pPr>
      <w:r w:rsidRPr="001F45BA">
        <w:rPr>
          <w:rFonts w:ascii="Times New Roman" w:hAnsi="Times New Roman" w:cs="Times New Roman"/>
          <w:b/>
          <w:bCs/>
          <w:sz w:val="24"/>
          <w:szCs w:val="24"/>
          <w:u w:val="single"/>
        </w:rPr>
        <w:t>*Reference Family Assistance Letter #19</w:t>
      </w:r>
      <w:r w:rsidR="005013B8">
        <w:rPr>
          <w:rFonts w:ascii="Times New Roman" w:hAnsi="Times New Roman" w:cs="Times New Roman"/>
          <w:b/>
          <w:bCs/>
          <w:sz w:val="24"/>
          <w:szCs w:val="24"/>
          <w:u w:val="single"/>
        </w:rPr>
        <w:t>5</w:t>
      </w:r>
    </w:p>
    <w:p w14:paraId="30D6B1D9" w14:textId="77777777" w:rsidR="00DC3296" w:rsidRPr="001F45BA" w:rsidRDefault="00DC3296" w:rsidP="00593405">
      <w:pPr>
        <w:spacing w:after="0" w:line="240" w:lineRule="auto"/>
        <w:jc w:val="center"/>
        <w:rPr>
          <w:rFonts w:ascii="Times New Roman" w:hAnsi="Times New Roman" w:cs="Times New Roman"/>
          <w:b/>
          <w:bCs/>
          <w:sz w:val="24"/>
          <w:szCs w:val="24"/>
          <w:u w:val="single"/>
        </w:rPr>
      </w:pPr>
    </w:p>
    <w:p w14:paraId="2D31BBB9" w14:textId="4528AA60" w:rsidR="001F45BA" w:rsidRPr="00DC3296" w:rsidRDefault="009813F2" w:rsidP="001F45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001F45BA" w:rsidRPr="00DC3296">
        <w:rPr>
          <w:rFonts w:ascii="Times New Roman" w:hAnsi="Times New Roman" w:cs="Times New Roman"/>
          <w:b/>
          <w:bCs/>
          <w:sz w:val="24"/>
          <w:szCs w:val="24"/>
        </w:rPr>
        <w:t xml:space="preserve">Based on available funding, the following </w:t>
      </w:r>
      <w:r w:rsidR="005013B8" w:rsidRPr="00DC3296">
        <w:rPr>
          <w:rFonts w:ascii="Times New Roman" w:hAnsi="Times New Roman" w:cs="Times New Roman"/>
          <w:b/>
          <w:bCs/>
          <w:sz w:val="24"/>
          <w:szCs w:val="24"/>
        </w:rPr>
        <w:t xml:space="preserve">Employment Incentive Program </w:t>
      </w:r>
      <w:r w:rsidR="00727936" w:rsidRPr="00DC3296">
        <w:rPr>
          <w:rFonts w:ascii="Times New Roman" w:hAnsi="Times New Roman" w:cs="Times New Roman"/>
          <w:b/>
          <w:bCs/>
          <w:sz w:val="24"/>
          <w:szCs w:val="24"/>
        </w:rPr>
        <w:t xml:space="preserve">may accessed </w:t>
      </w:r>
      <w:r w:rsidR="004D3773" w:rsidRPr="00DC3296">
        <w:rPr>
          <w:rFonts w:ascii="Times New Roman" w:hAnsi="Times New Roman" w:cs="Times New Roman"/>
          <w:b/>
          <w:bCs/>
          <w:sz w:val="24"/>
          <w:szCs w:val="24"/>
        </w:rPr>
        <w:t>by eligible</w:t>
      </w:r>
      <w:r w:rsidR="002B3CAD" w:rsidRPr="00DC3296">
        <w:rPr>
          <w:rFonts w:ascii="Times New Roman" w:hAnsi="Times New Roman" w:cs="Times New Roman"/>
          <w:b/>
          <w:bCs/>
          <w:sz w:val="24"/>
          <w:szCs w:val="24"/>
        </w:rPr>
        <w:t xml:space="preserve"> </w:t>
      </w:r>
      <w:r w:rsidR="000F7041" w:rsidRPr="00DC3296">
        <w:rPr>
          <w:rFonts w:ascii="Times New Roman" w:hAnsi="Times New Roman" w:cs="Times New Roman"/>
          <w:b/>
          <w:bCs/>
          <w:sz w:val="24"/>
          <w:szCs w:val="24"/>
        </w:rPr>
        <w:t>individuals</w:t>
      </w:r>
      <w:r w:rsidR="005A7604" w:rsidRPr="00DC3296">
        <w:rPr>
          <w:rFonts w:ascii="Times New Roman" w:hAnsi="Times New Roman" w:cs="Times New Roman"/>
          <w:b/>
          <w:bCs/>
          <w:sz w:val="24"/>
          <w:szCs w:val="24"/>
        </w:rPr>
        <w:t>.</w:t>
      </w:r>
    </w:p>
    <w:p w14:paraId="6131F842" w14:textId="33806A74" w:rsidR="00745E92" w:rsidRDefault="00745E92" w:rsidP="00A16DD1">
      <w:pPr>
        <w:spacing w:after="0" w:line="240" w:lineRule="auto"/>
        <w:rPr>
          <w:rFonts w:ascii="Times New Roman" w:hAnsi="Times New Roman" w:cs="Times New Roman"/>
          <w:bCs/>
          <w:sz w:val="24"/>
          <w:szCs w:val="24"/>
        </w:rPr>
      </w:pPr>
    </w:p>
    <w:p w14:paraId="541813E0" w14:textId="0186D3E2" w:rsidR="009D6D51" w:rsidRPr="00593405" w:rsidRDefault="00497A86" w:rsidP="009D6D51">
      <w:pPr>
        <w:spacing w:after="0" w:line="240" w:lineRule="auto"/>
        <w:rPr>
          <w:rFonts w:ascii="Times New Roman" w:hAnsi="Times New Roman" w:cs="Times New Roman"/>
          <w:b/>
          <w:sz w:val="24"/>
          <w:szCs w:val="24"/>
          <w:u w:val="single"/>
        </w:rPr>
      </w:pPr>
      <w:r w:rsidRPr="00497A86">
        <w:rPr>
          <w:rFonts w:ascii="Times New Roman" w:hAnsi="Times New Roman" w:cs="Times New Roman"/>
          <w:b/>
          <w:sz w:val="24"/>
          <w:szCs w:val="24"/>
          <w:u w:val="single"/>
        </w:rPr>
        <w:t>N</w:t>
      </w:r>
      <w:r w:rsidRPr="004915DF">
        <w:rPr>
          <w:rFonts w:ascii="Times New Roman" w:hAnsi="Times New Roman" w:cs="Times New Roman"/>
          <w:b/>
          <w:sz w:val="24"/>
          <w:szCs w:val="24"/>
          <w:u w:val="single"/>
        </w:rPr>
        <w:t>on-</w:t>
      </w:r>
      <w:r w:rsidR="009D6D51" w:rsidRPr="00BF4E86">
        <w:rPr>
          <w:rFonts w:ascii="Times New Roman" w:hAnsi="Times New Roman" w:cs="Times New Roman"/>
          <w:b/>
          <w:sz w:val="24"/>
          <w:szCs w:val="24"/>
          <w:u w:val="single"/>
        </w:rPr>
        <w:t>TANF Speci</w:t>
      </w:r>
      <w:r w:rsidR="009D6D51" w:rsidRPr="0045014C">
        <w:rPr>
          <w:rFonts w:ascii="Times New Roman" w:hAnsi="Times New Roman" w:cs="Times New Roman"/>
          <w:b/>
          <w:sz w:val="24"/>
          <w:szCs w:val="24"/>
          <w:u w:val="single"/>
        </w:rPr>
        <w:t>fic-</w:t>
      </w:r>
      <w:r w:rsidRPr="003A45C7">
        <w:rPr>
          <w:rFonts w:ascii="Times New Roman" w:hAnsi="Times New Roman" w:cs="Times New Roman"/>
          <w:b/>
          <w:sz w:val="24"/>
          <w:szCs w:val="24"/>
          <w:u w:val="single"/>
        </w:rPr>
        <w:t>Employment</w:t>
      </w:r>
      <w:r w:rsidR="009D6D51" w:rsidRPr="003A45C7">
        <w:rPr>
          <w:rFonts w:ascii="Times New Roman" w:hAnsi="Times New Roman" w:cs="Times New Roman"/>
          <w:b/>
          <w:sz w:val="24"/>
          <w:szCs w:val="24"/>
          <w:u w:val="single"/>
        </w:rPr>
        <w:t xml:space="preserve"> Incenti</w:t>
      </w:r>
      <w:r w:rsidR="009D6D51" w:rsidRPr="00453C3F">
        <w:rPr>
          <w:rFonts w:ascii="Times New Roman" w:hAnsi="Times New Roman" w:cs="Times New Roman"/>
          <w:b/>
          <w:sz w:val="24"/>
          <w:szCs w:val="24"/>
          <w:u w:val="single"/>
        </w:rPr>
        <w:t>ves</w:t>
      </w:r>
      <w:r w:rsidR="009D6D51" w:rsidRPr="00593405">
        <w:rPr>
          <w:rFonts w:ascii="Times New Roman" w:hAnsi="Times New Roman" w:cs="Times New Roman"/>
          <w:b/>
          <w:sz w:val="24"/>
          <w:szCs w:val="24"/>
          <w:u w:val="single"/>
        </w:rPr>
        <w:t xml:space="preserve">:  </w:t>
      </w:r>
    </w:p>
    <w:p w14:paraId="5064D320" w14:textId="2E2471B1" w:rsidR="00EE1A60" w:rsidRPr="00EE1A60" w:rsidRDefault="00EE1A60" w:rsidP="00EE1A60">
      <w:pPr>
        <w:spacing w:after="0" w:line="240" w:lineRule="auto"/>
        <w:rPr>
          <w:rFonts w:ascii="Times New Roman" w:hAnsi="Times New Roman" w:cs="Times New Roman"/>
          <w:bCs/>
          <w:sz w:val="24"/>
          <w:szCs w:val="24"/>
        </w:rPr>
      </w:pPr>
      <w:r w:rsidRPr="00EE1A60">
        <w:rPr>
          <w:rFonts w:ascii="Times New Roman" w:hAnsi="Times New Roman" w:cs="Times New Roman"/>
          <w:bCs/>
          <w:sz w:val="24"/>
          <w:szCs w:val="24"/>
        </w:rPr>
        <w:t xml:space="preserve">Employment incentives for those eligible applicants who are or were receiving OWF, SNAP and/or Medicaid at the time of their employment, are at or below 200% of the FPL.  The applicant must be able to verify continuous employment, for a minimum of 35 hours weekly.  Eligibility is restricted to once in a three-year period.  Those who are self-employed are not eligible for this incentive.  </w:t>
      </w:r>
    </w:p>
    <w:p w14:paraId="4704633E" w14:textId="77777777" w:rsidR="00EE1A60" w:rsidRPr="00EE1A60" w:rsidRDefault="00EE1A60" w:rsidP="00EE1A60">
      <w:pPr>
        <w:spacing w:after="0" w:line="240" w:lineRule="auto"/>
        <w:rPr>
          <w:rFonts w:ascii="Times New Roman" w:hAnsi="Times New Roman" w:cs="Times New Roman"/>
          <w:bCs/>
          <w:sz w:val="24"/>
          <w:szCs w:val="24"/>
        </w:rPr>
      </w:pPr>
    </w:p>
    <w:p w14:paraId="0E601B97" w14:textId="00442574" w:rsidR="00EE1A60" w:rsidRPr="00EE1A60" w:rsidRDefault="00EE1A60" w:rsidP="00EE1A60">
      <w:pPr>
        <w:spacing w:after="0" w:line="240" w:lineRule="auto"/>
        <w:rPr>
          <w:rFonts w:ascii="Times New Roman" w:hAnsi="Times New Roman" w:cs="Times New Roman"/>
          <w:bCs/>
          <w:sz w:val="24"/>
          <w:szCs w:val="24"/>
        </w:rPr>
      </w:pPr>
      <w:r w:rsidRPr="00EE1A60">
        <w:rPr>
          <w:rFonts w:ascii="Times New Roman" w:hAnsi="Times New Roman" w:cs="Times New Roman"/>
          <w:bCs/>
          <w:sz w:val="24"/>
          <w:szCs w:val="24"/>
        </w:rPr>
        <w:t xml:space="preserve">Those receiving employment incentives through other CCDJFS programs, such as CCMEP or the employment incentive program found in </w:t>
      </w:r>
      <w:r>
        <w:rPr>
          <w:rFonts w:ascii="Times New Roman" w:hAnsi="Times New Roman" w:cs="Times New Roman"/>
          <w:bCs/>
          <w:sz w:val="24"/>
          <w:szCs w:val="24"/>
        </w:rPr>
        <w:t>the Prevention</w:t>
      </w:r>
      <w:r w:rsidR="00747B15">
        <w:rPr>
          <w:rFonts w:ascii="Times New Roman" w:hAnsi="Times New Roman" w:cs="Times New Roman"/>
          <w:bCs/>
          <w:sz w:val="24"/>
          <w:szCs w:val="24"/>
        </w:rPr>
        <w:t>/Retention Section of this PRC plan</w:t>
      </w:r>
      <w:r w:rsidRPr="00EE1A60">
        <w:rPr>
          <w:rFonts w:ascii="Times New Roman" w:hAnsi="Times New Roman" w:cs="Times New Roman"/>
          <w:bCs/>
          <w:sz w:val="24"/>
          <w:szCs w:val="24"/>
        </w:rPr>
        <w:t xml:space="preserve">, are not eligible for the same benefit </w:t>
      </w:r>
      <w:r w:rsidR="00747B15">
        <w:rPr>
          <w:rFonts w:ascii="Times New Roman" w:hAnsi="Times New Roman" w:cs="Times New Roman"/>
          <w:bCs/>
          <w:sz w:val="24"/>
          <w:szCs w:val="24"/>
        </w:rPr>
        <w:t>found in appendix A</w:t>
      </w:r>
      <w:r w:rsidRPr="00EE1A60">
        <w:rPr>
          <w:rFonts w:ascii="Times New Roman" w:hAnsi="Times New Roman" w:cs="Times New Roman"/>
          <w:bCs/>
          <w:sz w:val="24"/>
          <w:szCs w:val="24"/>
        </w:rPr>
        <w:t>.</w:t>
      </w:r>
    </w:p>
    <w:p w14:paraId="180F3012" w14:textId="77777777" w:rsidR="00EE1A60" w:rsidRPr="00EE1A60" w:rsidRDefault="00EE1A60" w:rsidP="00EE1A60">
      <w:pPr>
        <w:spacing w:after="0" w:line="240" w:lineRule="auto"/>
        <w:rPr>
          <w:rFonts w:ascii="Times New Roman" w:hAnsi="Times New Roman" w:cs="Times New Roman"/>
          <w:bCs/>
          <w:sz w:val="24"/>
          <w:szCs w:val="24"/>
        </w:rPr>
      </w:pPr>
    </w:p>
    <w:p w14:paraId="19B3EF91" w14:textId="1B826ECA" w:rsidR="00EE1A60" w:rsidRPr="00EE1A60" w:rsidRDefault="00EE1A60" w:rsidP="00EE1A60">
      <w:pPr>
        <w:spacing w:after="0" w:line="240" w:lineRule="auto"/>
        <w:rPr>
          <w:rFonts w:ascii="Times New Roman" w:hAnsi="Times New Roman" w:cs="Times New Roman"/>
          <w:bCs/>
          <w:sz w:val="24"/>
          <w:szCs w:val="24"/>
        </w:rPr>
      </w:pPr>
      <w:r w:rsidRPr="00EE1A60">
        <w:rPr>
          <w:rFonts w:ascii="Times New Roman" w:hAnsi="Times New Roman" w:cs="Times New Roman"/>
          <w:b/>
          <w:bCs/>
          <w:sz w:val="24"/>
          <w:szCs w:val="24"/>
        </w:rPr>
        <w:t>Assistance Group:</w:t>
      </w:r>
      <w:r w:rsidRPr="00EE1A60">
        <w:rPr>
          <w:rFonts w:ascii="Times New Roman" w:hAnsi="Times New Roman" w:cs="Times New Roman"/>
          <w:bCs/>
          <w:sz w:val="24"/>
          <w:szCs w:val="24"/>
        </w:rPr>
        <w:t xml:space="preserve">  OWF, TANF, SNAP and/or Medicaid assistance groups</w:t>
      </w:r>
      <w:r w:rsidR="00BB41DF">
        <w:rPr>
          <w:rFonts w:ascii="Times New Roman" w:hAnsi="Times New Roman" w:cs="Times New Roman"/>
          <w:bCs/>
          <w:sz w:val="24"/>
          <w:szCs w:val="24"/>
        </w:rPr>
        <w:t>.</w:t>
      </w:r>
    </w:p>
    <w:p w14:paraId="37AFED75" w14:textId="77777777" w:rsidR="009D6D51" w:rsidRPr="00593405" w:rsidRDefault="009D6D51" w:rsidP="009D6D51">
      <w:pPr>
        <w:spacing w:after="0"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675"/>
        <w:gridCol w:w="4675"/>
      </w:tblGrid>
      <w:tr w:rsidR="009D6D51" w:rsidRPr="00497A86" w14:paraId="03653EB2" w14:textId="77777777" w:rsidTr="008D625F">
        <w:tc>
          <w:tcPr>
            <w:tcW w:w="4675" w:type="dxa"/>
          </w:tcPr>
          <w:p w14:paraId="73358262" w14:textId="77777777" w:rsidR="009D6D51" w:rsidRPr="00593405" w:rsidRDefault="009D6D51" w:rsidP="009D6D51">
            <w:pPr>
              <w:rPr>
                <w:rFonts w:ascii="Times New Roman" w:hAnsi="Times New Roman" w:cs="Times New Roman"/>
                <w:b/>
                <w:sz w:val="24"/>
                <w:szCs w:val="24"/>
                <w:u w:val="single"/>
              </w:rPr>
            </w:pPr>
            <w:r w:rsidRPr="00593405">
              <w:rPr>
                <w:rFonts w:ascii="Times New Roman" w:hAnsi="Times New Roman" w:cs="Times New Roman"/>
                <w:b/>
                <w:sz w:val="24"/>
                <w:szCs w:val="24"/>
                <w:u w:val="single"/>
              </w:rPr>
              <w:t>Length of Continuous Employment</w:t>
            </w:r>
          </w:p>
        </w:tc>
        <w:tc>
          <w:tcPr>
            <w:tcW w:w="4675" w:type="dxa"/>
          </w:tcPr>
          <w:p w14:paraId="66D7E47B" w14:textId="77777777" w:rsidR="009D6D51" w:rsidRPr="00593405" w:rsidRDefault="009D6D51" w:rsidP="009D6D51">
            <w:pPr>
              <w:rPr>
                <w:rFonts w:ascii="Times New Roman" w:hAnsi="Times New Roman" w:cs="Times New Roman"/>
                <w:b/>
                <w:sz w:val="24"/>
                <w:szCs w:val="24"/>
                <w:u w:val="single"/>
              </w:rPr>
            </w:pPr>
            <w:r w:rsidRPr="00593405">
              <w:rPr>
                <w:rFonts w:ascii="Times New Roman" w:hAnsi="Times New Roman" w:cs="Times New Roman"/>
                <w:b/>
                <w:sz w:val="24"/>
                <w:szCs w:val="24"/>
                <w:u w:val="single"/>
              </w:rPr>
              <w:t>Incentive</w:t>
            </w:r>
          </w:p>
        </w:tc>
      </w:tr>
      <w:tr w:rsidR="009D6D51" w:rsidRPr="00497A86" w14:paraId="0FD056AF" w14:textId="77777777" w:rsidTr="008D625F">
        <w:tc>
          <w:tcPr>
            <w:tcW w:w="4675" w:type="dxa"/>
          </w:tcPr>
          <w:p w14:paraId="5E22D761" w14:textId="77777777" w:rsidR="009D6D51" w:rsidRPr="00593405" w:rsidRDefault="009D6D51" w:rsidP="009D6D51">
            <w:pPr>
              <w:rPr>
                <w:rFonts w:ascii="Times New Roman" w:hAnsi="Times New Roman" w:cs="Times New Roman"/>
                <w:bCs/>
                <w:sz w:val="24"/>
                <w:szCs w:val="24"/>
              </w:rPr>
            </w:pPr>
            <w:r w:rsidRPr="00593405">
              <w:rPr>
                <w:rFonts w:ascii="Times New Roman" w:hAnsi="Times New Roman" w:cs="Times New Roman"/>
                <w:bCs/>
                <w:sz w:val="24"/>
                <w:szCs w:val="24"/>
              </w:rPr>
              <w:t>One Month</w:t>
            </w:r>
          </w:p>
        </w:tc>
        <w:tc>
          <w:tcPr>
            <w:tcW w:w="4675" w:type="dxa"/>
          </w:tcPr>
          <w:p w14:paraId="79AD7E39" w14:textId="5CA75607" w:rsidR="009D6D51" w:rsidRPr="00593405" w:rsidRDefault="009D6D51" w:rsidP="009D6D51">
            <w:pPr>
              <w:rPr>
                <w:rFonts w:ascii="Times New Roman" w:hAnsi="Times New Roman" w:cs="Times New Roman"/>
                <w:bCs/>
                <w:sz w:val="24"/>
                <w:szCs w:val="24"/>
              </w:rPr>
            </w:pPr>
            <w:r w:rsidRPr="00593405">
              <w:rPr>
                <w:rFonts w:ascii="Times New Roman" w:hAnsi="Times New Roman" w:cs="Times New Roman"/>
                <w:bCs/>
                <w:sz w:val="24"/>
                <w:szCs w:val="24"/>
              </w:rPr>
              <w:t>$</w:t>
            </w:r>
            <w:r w:rsidR="008E3FBE">
              <w:rPr>
                <w:rFonts w:ascii="Times New Roman" w:hAnsi="Times New Roman" w:cs="Times New Roman"/>
                <w:bCs/>
                <w:sz w:val="24"/>
                <w:szCs w:val="24"/>
              </w:rPr>
              <w:t>2</w:t>
            </w:r>
            <w:r w:rsidRPr="00593405">
              <w:rPr>
                <w:rFonts w:ascii="Times New Roman" w:hAnsi="Times New Roman" w:cs="Times New Roman"/>
                <w:bCs/>
                <w:sz w:val="24"/>
                <w:szCs w:val="24"/>
              </w:rPr>
              <w:t>00</w:t>
            </w:r>
          </w:p>
        </w:tc>
      </w:tr>
      <w:tr w:rsidR="009D6D51" w:rsidRPr="00497A86" w14:paraId="7E73F7C3" w14:textId="77777777" w:rsidTr="008D625F">
        <w:tc>
          <w:tcPr>
            <w:tcW w:w="4675" w:type="dxa"/>
          </w:tcPr>
          <w:p w14:paraId="469A225C" w14:textId="77777777" w:rsidR="009D6D51" w:rsidRPr="00593405" w:rsidRDefault="009D6D51" w:rsidP="009D6D51">
            <w:pPr>
              <w:rPr>
                <w:rFonts w:ascii="Times New Roman" w:hAnsi="Times New Roman" w:cs="Times New Roman"/>
                <w:bCs/>
                <w:sz w:val="24"/>
                <w:szCs w:val="24"/>
              </w:rPr>
            </w:pPr>
            <w:r w:rsidRPr="00593405">
              <w:rPr>
                <w:rFonts w:ascii="Times New Roman" w:hAnsi="Times New Roman" w:cs="Times New Roman"/>
                <w:bCs/>
                <w:sz w:val="24"/>
                <w:szCs w:val="24"/>
              </w:rPr>
              <w:t>Three Months</w:t>
            </w:r>
          </w:p>
        </w:tc>
        <w:tc>
          <w:tcPr>
            <w:tcW w:w="4675" w:type="dxa"/>
          </w:tcPr>
          <w:p w14:paraId="2224F266" w14:textId="7423CA26" w:rsidR="009D6D51" w:rsidRPr="00593405" w:rsidRDefault="009D6D51" w:rsidP="009D6D51">
            <w:pPr>
              <w:rPr>
                <w:rFonts w:ascii="Times New Roman" w:hAnsi="Times New Roman" w:cs="Times New Roman"/>
                <w:bCs/>
                <w:sz w:val="24"/>
                <w:szCs w:val="24"/>
              </w:rPr>
            </w:pPr>
            <w:r w:rsidRPr="00593405">
              <w:rPr>
                <w:rFonts w:ascii="Times New Roman" w:hAnsi="Times New Roman" w:cs="Times New Roman"/>
                <w:bCs/>
                <w:sz w:val="24"/>
                <w:szCs w:val="24"/>
              </w:rPr>
              <w:t>$</w:t>
            </w:r>
            <w:r w:rsidR="008E3FBE">
              <w:rPr>
                <w:rFonts w:ascii="Times New Roman" w:hAnsi="Times New Roman" w:cs="Times New Roman"/>
                <w:bCs/>
                <w:sz w:val="24"/>
                <w:szCs w:val="24"/>
              </w:rPr>
              <w:t>4</w:t>
            </w:r>
            <w:r w:rsidRPr="00593405">
              <w:rPr>
                <w:rFonts w:ascii="Times New Roman" w:hAnsi="Times New Roman" w:cs="Times New Roman"/>
                <w:bCs/>
                <w:sz w:val="24"/>
                <w:szCs w:val="24"/>
              </w:rPr>
              <w:t>00</w:t>
            </w:r>
          </w:p>
        </w:tc>
      </w:tr>
      <w:tr w:rsidR="009D6D51" w:rsidRPr="00497A86" w14:paraId="33330AE5" w14:textId="77777777" w:rsidTr="008D625F">
        <w:tc>
          <w:tcPr>
            <w:tcW w:w="4675" w:type="dxa"/>
          </w:tcPr>
          <w:p w14:paraId="41F4E355" w14:textId="77777777" w:rsidR="009D6D51" w:rsidRPr="00593405" w:rsidRDefault="009D6D51" w:rsidP="009D6D51">
            <w:pPr>
              <w:rPr>
                <w:rFonts w:ascii="Times New Roman" w:hAnsi="Times New Roman" w:cs="Times New Roman"/>
                <w:bCs/>
                <w:sz w:val="24"/>
                <w:szCs w:val="24"/>
              </w:rPr>
            </w:pPr>
            <w:r w:rsidRPr="00593405">
              <w:rPr>
                <w:rFonts w:ascii="Times New Roman" w:hAnsi="Times New Roman" w:cs="Times New Roman"/>
                <w:bCs/>
                <w:sz w:val="24"/>
                <w:szCs w:val="24"/>
              </w:rPr>
              <w:t>Six Months</w:t>
            </w:r>
          </w:p>
        </w:tc>
        <w:tc>
          <w:tcPr>
            <w:tcW w:w="4675" w:type="dxa"/>
          </w:tcPr>
          <w:p w14:paraId="6AC21881" w14:textId="080F7308" w:rsidR="009D6D51" w:rsidRPr="00593405" w:rsidRDefault="009D6D51" w:rsidP="009D6D51">
            <w:pPr>
              <w:rPr>
                <w:rFonts w:ascii="Times New Roman" w:hAnsi="Times New Roman" w:cs="Times New Roman"/>
                <w:bCs/>
                <w:sz w:val="24"/>
                <w:szCs w:val="24"/>
              </w:rPr>
            </w:pPr>
            <w:r w:rsidRPr="00593405">
              <w:rPr>
                <w:rFonts w:ascii="Times New Roman" w:hAnsi="Times New Roman" w:cs="Times New Roman"/>
                <w:bCs/>
                <w:sz w:val="24"/>
                <w:szCs w:val="24"/>
              </w:rPr>
              <w:t>$</w:t>
            </w:r>
            <w:r w:rsidR="008E3FBE">
              <w:rPr>
                <w:rFonts w:ascii="Times New Roman" w:hAnsi="Times New Roman" w:cs="Times New Roman"/>
                <w:bCs/>
                <w:sz w:val="24"/>
                <w:szCs w:val="24"/>
              </w:rPr>
              <w:t>6</w:t>
            </w:r>
            <w:r w:rsidRPr="00593405">
              <w:rPr>
                <w:rFonts w:ascii="Times New Roman" w:hAnsi="Times New Roman" w:cs="Times New Roman"/>
                <w:bCs/>
                <w:sz w:val="24"/>
                <w:szCs w:val="24"/>
              </w:rPr>
              <w:t>00</w:t>
            </w:r>
          </w:p>
        </w:tc>
      </w:tr>
      <w:tr w:rsidR="009D6D51" w:rsidRPr="00497A86" w14:paraId="69BFAF0D" w14:textId="77777777" w:rsidTr="008D625F">
        <w:tc>
          <w:tcPr>
            <w:tcW w:w="4675" w:type="dxa"/>
          </w:tcPr>
          <w:p w14:paraId="4835BA99" w14:textId="77777777" w:rsidR="009D6D51" w:rsidRPr="00593405" w:rsidRDefault="009D6D51" w:rsidP="009D6D51">
            <w:pPr>
              <w:rPr>
                <w:rFonts w:ascii="Times New Roman" w:hAnsi="Times New Roman" w:cs="Times New Roman"/>
                <w:bCs/>
                <w:sz w:val="24"/>
                <w:szCs w:val="24"/>
              </w:rPr>
            </w:pPr>
            <w:r w:rsidRPr="00593405">
              <w:rPr>
                <w:rFonts w:ascii="Times New Roman" w:hAnsi="Times New Roman" w:cs="Times New Roman"/>
                <w:bCs/>
                <w:sz w:val="24"/>
                <w:szCs w:val="24"/>
              </w:rPr>
              <w:t>Twelve Months</w:t>
            </w:r>
          </w:p>
        </w:tc>
        <w:tc>
          <w:tcPr>
            <w:tcW w:w="4675" w:type="dxa"/>
          </w:tcPr>
          <w:p w14:paraId="50445D64" w14:textId="07DE7F94" w:rsidR="009D6D51" w:rsidRPr="00593405" w:rsidRDefault="009D6D51" w:rsidP="009D6D51">
            <w:pPr>
              <w:rPr>
                <w:rFonts w:ascii="Times New Roman" w:hAnsi="Times New Roman" w:cs="Times New Roman"/>
                <w:bCs/>
                <w:sz w:val="24"/>
                <w:szCs w:val="24"/>
              </w:rPr>
            </w:pPr>
            <w:r w:rsidRPr="00593405">
              <w:rPr>
                <w:rFonts w:ascii="Times New Roman" w:hAnsi="Times New Roman" w:cs="Times New Roman"/>
                <w:bCs/>
                <w:sz w:val="24"/>
                <w:szCs w:val="24"/>
              </w:rPr>
              <w:t>$</w:t>
            </w:r>
            <w:r w:rsidR="008E3FBE">
              <w:rPr>
                <w:rFonts w:ascii="Times New Roman" w:hAnsi="Times New Roman" w:cs="Times New Roman"/>
                <w:bCs/>
                <w:sz w:val="24"/>
                <w:szCs w:val="24"/>
              </w:rPr>
              <w:t>8</w:t>
            </w:r>
            <w:r w:rsidRPr="00593405">
              <w:rPr>
                <w:rFonts w:ascii="Times New Roman" w:hAnsi="Times New Roman" w:cs="Times New Roman"/>
                <w:bCs/>
                <w:sz w:val="24"/>
                <w:szCs w:val="24"/>
              </w:rPr>
              <w:t>00</w:t>
            </w:r>
          </w:p>
        </w:tc>
      </w:tr>
    </w:tbl>
    <w:p w14:paraId="5C4B9972" w14:textId="77777777" w:rsidR="0055354A" w:rsidRDefault="0055354A" w:rsidP="00956C17">
      <w:pPr>
        <w:spacing w:after="0" w:line="240" w:lineRule="auto"/>
        <w:rPr>
          <w:rFonts w:ascii="Times New Roman" w:hAnsi="Times New Roman" w:cs="Times New Roman"/>
          <w:bCs/>
          <w:sz w:val="24"/>
          <w:szCs w:val="24"/>
        </w:rPr>
      </w:pPr>
    </w:p>
    <w:p w14:paraId="1373AF30" w14:textId="24F6C2D2" w:rsidR="00745E92" w:rsidRPr="00593405" w:rsidRDefault="0096182D" w:rsidP="0059340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27DE146D" w14:textId="77DA815A" w:rsidR="00745E92" w:rsidRPr="00593405" w:rsidRDefault="0040024F" w:rsidP="00593405">
      <w:pPr>
        <w:spacing w:after="0" w:line="240" w:lineRule="auto"/>
        <w:jc w:val="both"/>
        <w:rPr>
          <w:rFonts w:ascii="Times New Roman" w:hAnsi="Times New Roman" w:cs="Times New Roman"/>
          <w:b/>
          <w:sz w:val="24"/>
          <w:szCs w:val="24"/>
        </w:rPr>
      </w:pPr>
      <w:bookmarkStart w:id="33" w:name="_Hlk79499296"/>
      <w:r w:rsidRPr="00593405">
        <w:rPr>
          <w:rFonts w:ascii="Times New Roman" w:hAnsi="Times New Roman" w:cs="Times New Roman"/>
          <w:b/>
          <w:sz w:val="24"/>
          <w:szCs w:val="24"/>
        </w:rPr>
        <w:t xml:space="preserve">**Note:  Request for payment should differentiate between TANF Employment Incentives vs </w:t>
      </w:r>
      <w:r w:rsidR="00984A73" w:rsidRPr="00593405">
        <w:rPr>
          <w:rFonts w:ascii="Times New Roman" w:hAnsi="Times New Roman" w:cs="Times New Roman"/>
          <w:b/>
          <w:sz w:val="24"/>
          <w:szCs w:val="24"/>
        </w:rPr>
        <w:t>Non-TANF Employment Incentives to track for the appropriate funding source.</w:t>
      </w:r>
    </w:p>
    <w:bookmarkEnd w:id="33"/>
    <w:p w14:paraId="763853DA" w14:textId="77777777" w:rsidR="00745E92" w:rsidRDefault="00745E92" w:rsidP="00CE0D04">
      <w:pPr>
        <w:spacing w:after="0" w:line="240" w:lineRule="auto"/>
        <w:jc w:val="center"/>
        <w:rPr>
          <w:rFonts w:ascii="Times New Roman" w:hAnsi="Times New Roman" w:cs="Times New Roman"/>
          <w:b/>
          <w:sz w:val="40"/>
          <w:szCs w:val="40"/>
        </w:rPr>
      </w:pPr>
    </w:p>
    <w:p w14:paraId="12D82FF2" w14:textId="77777777" w:rsidR="00745E92" w:rsidRDefault="00745E92" w:rsidP="00CE0D04">
      <w:pPr>
        <w:spacing w:after="0" w:line="240" w:lineRule="auto"/>
        <w:jc w:val="center"/>
        <w:rPr>
          <w:rFonts w:ascii="Times New Roman" w:hAnsi="Times New Roman" w:cs="Times New Roman"/>
          <w:b/>
          <w:sz w:val="40"/>
          <w:szCs w:val="40"/>
        </w:rPr>
      </w:pPr>
    </w:p>
    <w:p w14:paraId="38B487DA" w14:textId="77777777" w:rsidR="00745E92" w:rsidRDefault="00745E92" w:rsidP="00CE0D04">
      <w:pPr>
        <w:spacing w:after="0" w:line="240" w:lineRule="auto"/>
        <w:jc w:val="center"/>
        <w:rPr>
          <w:rFonts w:ascii="Times New Roman" w:hAnsi="Times New Roman" w:cs="Times New Roman"/>
          <w:b/>
          <w:sz w:val="40"/>
          <w:szCs w:val="40"/>
        </w:rPr>
      </w:pPr>
    </w:p>
    <w:p w14:paraId="44034C54" w14:textId="77777777" w:rsidR="00745E92" w:rsidRDefault="00745E92" w:rsidP="00CE0D04">
      <w:pPr>
        <w:spacing w:after="0" w:line="240" w:lineRule="auto"/>
        <w:jc w:val="center"/>
        <w:rPr>
          <w:rFonts w:ascii="Times New Roman" w:hAnsi="Times New Roman" w:cs="Times New Roman"/>
          <w:b/>
          <w:sz w:val="40"/>
          <w:szCs w:val="40"/>
        </w:rPr>
      </w:pPr>
    </w:p>
    <w:p w14:paraId="42CD8627" w14:textId="77777777" w:rsidR="00745E92" w:rsidRDefault="00745E92" w:rsidP="00CE0D04">
      <w:pPr>
        <w:spacing w:after="0" w:line="240" w:lineRule="auto"/>
        <w:jc w:val="center"/>
        <w:rPr>
          <w:rFonts w:ascii="Times New Roman" w:hAnsi="Times New Roman" w:cs="Times New Roman"/>
          <w:b/>
          <w:sz w:val="40"/>
          <w:szCs w:val="40"/>
        </w:rPr>
      </w:pPr>
    </w:p>
    <w:p w14:paraId="60DABB09" w14:textId="77777777" w:rsidR="00745E92" w:rsidRDefault="00745E92" w:rsidP="00CE0D04">
      <w:pPr>
        <w:spacing w:after="0" w:line="240" w:lineRule="auto"/>
        <w:jc w:val="center"/>
        <w:rPr>
          <w:rFonts w:ascii="Times New Roman" w:hAnsi="Times New Roman" w:cs="Times New Roman"/>
          <w:b/>
          <w:sz w:val="40"/>
          <w:szCs w:val="40"/>
        </w:rPr>
      </w:pPr>
    </w:p>
    <w:p w14:paraId="18B6D0EA" w14:textId="77777777" w:rsidR="00745E92" w:rsidRDefault="00745E92" w:rsidP="00CE0D04">
      <w:pPr>
        <w:spacing w:after="0" w:line="240" w:lineRule="auto"/>
        <w:jc w:val="center"/>
        <w:rPr>
          <w:rFonts w:ascii="Times New Roman" w:hAnsi="Times New Roman" w:cs="Times New Roman"/>
          <w:b/>
          <w:sz w:val="40"/>
          <w:szCs w:val="40"/>
        </w:rPr>
      </w:pPr>
    </w:p>
    <w:p w14:paraId="23151A6D" w14:textId="77777777" w:rsidR="00745E92" w:rsidRDefault="00745E92" w:rsidP="00CE0D04">
      <w:pPr>
        <w:spacing w:after="0" w:line="240" w:lineRule="auto"/>
        <w:jc w:val="center"/>
        <w:rPr>
          <w:rFonts w:ascii="Times New Roman" w:hAnsi="Times New Roman" w:cs="Times New Roman"/>
          <w:b/>
          <w:sz w:val="40"/>
          <w:szCs w:val="40"/>
        </w:rPr>
      </w:pPr>
    </w:p>
    <w:p w14:paraId="4C503B92" w14:textId="77777777" w:rsidR="00745E92" w:rsidRDefault="00745E92" w:rsidP="00CE0D04">
      <w:pPr>
        <w:spacing w:after="0" w:line="240" w:lineRule="auto"/>
        <w:jc w:val="center"/>
        <w:rPr>
          <w:rFonts w:ascii="Times New Roman" w:hAnsi="Times New Roman" w:cs="Times New Roman"/>
          <w:b/>
          <w:sz w:val="40"/>
          <w:szCs w:val="40"/>
        </w:rPr>
      </w:pPr>
    </w:p>
    <w:p w14:paraId="168CE859" w14:textId="77777777" w:rsidR="00122C3F" w:rsidRDefault="00122C3F" w:rsidP="00122C3F">
      <w:pPr>
        <w:spacing w:after="0" w:line="240" w:lineRule="auto"/>
        <w:jc w:val="center"/>
        <w:rPr>
          <w:rFonts w:ascii="Times New Roman" w:hAnsi="Times New Roman" w:cs="Times New Roman"/>
          <w:b/>
          <w:sz w:val="40"/>
          <w:szCs w:val="40"/>
        </w:rPr>
      </w:pPr>
    </w:p>
    <w:p w14:paraId="45D9B6C9" w14:textId="5A1FF1D2" w:rsidR="00745E92" w:rsidRPr="00593405" w:rsidRDefault="00BB41DF" w:rsidP="00122C3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w:t>
      </w:r>
      <w:r w:rsidR="00745E92">
        <w:rPr>
          <w:rFonts w:ascii="Times New Roman" w:hAnsi="Times New Roman" w:cs="Times New Roman"/>
          <w:b/>
          <w:sz w:val="40"/>
          <w:szCs w:val="40"/>
        </w:rPr>
        <w:t>PPENDIX B</w:t>
      </w:r>
    </w:p>
    <w:p w14:paraId="35BA20AF" w14:textId="77777777" w:rsidR="00745E92" w:rsidRDefault="00745E92" w:rsidP="00CE0D04">
      <w:pPr>
        <w:spacing w:after="0" w:line="240" w:lineRule="auto"/>
        <w:jc w:val="center"/>
        <w:rPr>
          <w:rFonts w:ascii="Times New Roman" w:hAnsi="Times New Roman" w:cs="Times New Roman"/>
          <w:b/>
          <w:szCs w:val="24"/>
        </w:rPr>
      </w:pPr>
    </w:p>
    <w:p w14:paraId="5AE20370" w14:textId="4C460852" w:rsidR="00CE0D04" w:rsidRPr="00CE0D04" w:rsidRDefault="00CE0D04" w:rsidP="00CE0D04">
      <w:pPr>
        <w:spacing w:after="0" w:line="240" w:lineRule="auto"/>
        <w:jc w:val="center"/>
        <w:rPr>
          <w:rFonts w:ascii="Times New Roman" w:hAnsi="Times New Roman" w:cs="Times New Roman"/>
          <w:b/>
          <w:szCs w:val="24"/>
        </w:rPr>
      </w:pPr>
      <w:r w:rsidRPr="00CE0D04">
        <w:rPr>
          <w:rFonts w:ascii="Times New Roman" w:hAnsi="Times New Roman" w:cs="Times New Roman"/>
          <w:b/>
          <w:szCs w:val="24"/>
        </w:rPr>
        <w:t>Prevention, Retention and Contingency Application</w:t>
      </w:r>
    </w:p>
    <w:p w14:paraId="2BAAC4C4" w14:textId="04075C84" w:rsidR="00CE0D04" w:rsidRPr="00CE0D04" w:rsidRDefault="00CE0D04" w:rsidP="00CE0D04">
      <w:pPr>
        <w:spacing w:after="0" w:line="240" w:lineRule="auto"/>
        <w:jc w:val="center"/>
        <w:rPr>
          <w:rFonts w:ascii="Times New Roman" w:hAnsi="Times New Roman" w:cs="Times New Roman"/>
          <w:b/>
          <w:szCs w:val="24"/>
        </w:rPr>
      </w:pPr>
      <w:r w:rsidRPr="00CE0D04">
        <w:rPr>
          <w:rFonts w:ascii="Times New Roman" w:hAnsi="Times New Roman" w:cs="Times New Roman"/>
          <w:b/>
          <w:szCs w:val="24"/>
        </w:rPr>
        <w:t>TANF Child Welfare/Kinship Services</w:t>
      </w:r>
    </w:p>
    <w:p w14:paraId="514B6E51" w14:textId="2BB47255" w:rsidR="00CE0D04" w:rsidRPr="00CE0D04" w:rsidRDefault="00CE0D04" w:rsidP="00CE0D04">
      <w:pPr>
        <w:spacing w:after="0" w:line="240" w:lineRule="auto"/>
        <w:jc w:val="center"/>
        <w:rPr>
          <w:rFonts w:ascii="Times New Roman" w:hAnsi="Times New Roman" w:cs="Times New Roman"/>
          <w:b/>
          <w:szCs w:val="24"/>
        </w:rPr>
      </w:pPr>
      <w:r w:rsidRPr="00CE0D04">
        <w:rPr>
          <w:rFonts w:ascii="Times New Roman" w:hAnsi="Times New Roman" w:cs="Times New Roman"/>
          <w:b/>
          <w:szCs w:val="24"/>
        </w:rPr>
        <w:t>Title XX/TANF Transfer Services Application</w:t>
      </w:r>
    </w:p>
    <w:p w14:paraId="55D3EE78" w14:textId="3D8B5DDA" w:rsidR="00CE0D04" w:rsidRPr="00CE0D04" w:rsidRDefault="00CE0D04" w:rsidP="00CE0D04">
      <w:pPr>
        <w:spacing w:after="0" w:line="240" w:lineRule="auto"/>
        <w:jc w:val="both"/>
        <w:rPr>
          <w:rFonts w:ascii="Times New Roman" w:hAnsi="Times New Roman" w:cs="Times New Roman"/>
          <w:b/>
          <w:szCs w:val="24"/>
        </w:rPr>
      </w:pPr>
    </w:p>
    <w:p w14:paraId="3E7051A7" w14:textId="46DBA0AF" w:rsidR="00CE0D04" w:rsidRPr="00CE0D04" w:rsidRDefault="00CE0D04" w:rsidP="00CE0D04">
      <w:pPr>
        <w:spacing w:after="0" w:line="240" w:lineRule="auto"/>
        <w:jc w:val="both"/>
        <w:rPr>
          <w:rFonts w:ascii="Times New Roman" w:hAnsi="Times New Roman" w:cs="Times New Roman"/>
          <w:szCs w:val="24"/>
        </w:rPr>
      </w:pPr>
      <w:r w:rsidRPr="00CE0D04">
        <w:rPr>
          <w:rFonts w:ascii="Times New Roman" w:hAnsi="Times New Roman" w:cs="Times New Roman"/>
          <w:szCs w:val="24"/>
        </w:rPr>
        <w:t>By signing this application, I verify the following information is true and accurate (</w:t>
      </w:r>
      <w:r w:rsidRPr="00CE0D04">
        <w:rPr>
          <w:rFonts w:ascii="Times New Roman" w:hAnsi="Times New Roman" w:cs="Times New Roman"/>
          <w:b/>
          <w:i/>
          <w:szCs w:val="24"/>
        </w:rPr>
        <w:t>please check all statements that apply</w:t>
      </w:r>
      <w:r w:rsidRPr="00CE0D04">
        <w:rPr>
          <w:rFonts w:ascii="Times New Roman" w:hAnsi="Times New Roman" w:cs="Times New Roman"/>
          <w:szCs w:val="24"/>
        </w:rPr>
        <w:t>):</w:t>
      </w:r>
    </w:p>
    <w:p w14:paraId="75F94842" w14:textId="578C6AAE" w:rsidR="00CE0D04" w:rsidRPr="00CE0D04" w:rsidRDefault="00CE0D04" w:rsidP="00CE0D04">
      <w:pPr>
        <w:spacing w:after="0" w:line="240" w:lineRule="auto"/>
        <w:jc w:val="both"/>
        <w:rPr>
          <w:rFonts w:ascii="Times New Roman" w:hAnsi="Times New Roman" w:cs="Times New Roman"/>
          <w:szCs w:val="24"/>
        </w:rPr>
      </w:pPr>
    </w:p>
    <w:p w14:paraId="77560EF3" w14:textId="77777777" w:rsidR="00CE0D04" w:rsidRPr="00CE0D04" w:rsidRDefault="00CE0D04" w:rsidP="00CE0D04">
      <w:pPr>
        <w:numPr>
          <w:ilvl w:val="0"/>
          <w:numId w:val="23"/>
        </w:numPr>
        <w:spacing w:after="0" w:line="240" w:lineRule="auto"/>
        <w:jc w:val="both"/>
        <w:rPr>
          <w:rFonts w:ascii="Times New Roman" w:hAnsi="Times New Roman" w:cs="Times New Roman"/>
          <w:szCs w:val="24"/>
        </w:rPr>
      </w:pPr>
      <w:r w:rsidRPr="00CE0D04">
        <w:rPr>
          <w:rFonts w:ascii="Times New Roman" w:hAnsi="Times New Roman" w:cs="Times New Roman"/>
          <w:szCs w:val="24"/>
        </w:rPr>
        <w:t>I am a U.S. citizen or legal alien.</w:t>
      </w:r>
    </w:p>
    <w:p w14:paraId="3B886D99" w14:textId="249D91F0" w:rsidR="00CE0D04" w:rsidRPr="00CE0D04" w:rsidRDefault="00CE0D04" w:rsidP="00CE0D04">
      <w:pPr>
        <w:numPr>
          <w:ilvl w:val="0"/>
          <w:numId w:val="23"/>
        </w:numPr>
        <w:spacing w:after="0" w:line="240" w:lineRule="auto"/>
        <w:jc w:val="both"/>
        <w:rPr>
          <w:rFonts w:ascii="Times New Roman" w:hAnsi="Times New Roman" w:cs="Times New Roman"/>
          <w:szCs w:val="24"/>
        </w:rPr>
      </w:pPr>
      <w:r w:rsidRPr="00CE0D04">
        <w:rPr>
          <w:rFonts w:ascii="Times New Roman" w:hAnsi="Times New Roman" w:cs="Times New Roman"/>
          <w:szCs w:val="24"/>
        </w:rPr>
        <w:t>I am not a fugitive felon.</w:t>
      </w:r>
    </w:p>
    <w:p w14:paraId="7BE16104" w14:textId="551513D0" w:rsidR="00CE0D04" w:rsidRPr="00122C3F" w:rsidRDefault="00CE0D04" w:rsidP="00122C3F">
      <w:pPr>
        <w:pStyle w:val="ListParagraph"/>
        <w:numPr>
          <w:ilvl w:val="0"/>
          <w:numId w:val="23"/>
        </w:numPr>
        <w:spacing w:after="0" w:line="240" w:lineRule="auto"/>
        <w:jc w:val="both"/>
        <w:rPr>
          <w:rFonts w:ascii="Times New Roman" w:hAnsi="Times New Roman" w:cs="Times New Roman"/>
          <w:szCs w:val="24"/>
        </w:rPr>
      </w:pPr>
      <w:r w:rsidRPr="00122C3F">
        <w:rPr>
          <w:rFonts w:ascii="Times New Roman" w:hAnsi="Times New Roman" w:cs="Times New Roman"/>
          <w:szCs w:val="24"/>
        </w:rPr>
        <w:t>My family’s income falls within the stated guidelines below:</w:t>
      </w:r>
    </w:p>
    <w:p w14:paraId="1053DFE0" w14:textId="77777777" w:rsidR="00CE0D04" w:rsidRPr="00CE0D04" w:rsidRDefault="00CE0D04" w:rsidP="00CE0D04">
      <w:pPr>
        <w:spacing w:after="0" w:line="240" w:lineRule="auto"/>
        <w:jc w:val="both"/>
        <w:rPr>
          <w:rFonts w:ascii="Times New Roman" w:hAnsi="Times New Roman" w:cs="Times New Roman"/>
          <w:szCs w:val="24"/>
        </w:rPr>
      </w:pPr>
    </w:p>
    <w:p w14:paraId="7CC04CF1" w14:textId="77777777" w:rsidR="00CE0D04" w:rsidRPr="00CE0D04" w:rsidRDefault="00CE0D04" w:rsidP="00CE0D04">
      <w:pPr>
        <w:spacing w:after="0" w:line="240" w:lineRule="auto"/>
        <w:jc w:val="both"/>
        <w:rPr>
          <w:rFonts w:ascii="Times New Roman" w:hAnsi="Times New Roman" w:cs="Times New Roman"/>
          <w:szCs w:val="24"/>
        </w:rPr>
      </w:pPr>
      <w:r w:rsidRPr="00CE0D04">
        <w:rPr>
          <w:rFonts w:ascii="Times New Roman" w:hAnsi="Times New Roman" w:cs="Times New Roman"/>
          <w:szCs w:val="24"/>
        </w:rPr>
        <w:t>My family size is __________    My family’s gross monthly income is _____________________</w:t>
      </w:r>
    </w:p>
    <w:tbl>
      <w:tblPr>
        <w:tblStyle w:val="TableGrid"/>
        <w:tblpPr w:leftFromText="180" w:rightFromText="180" w:vertAnchor="text" w:horzAnchor="margin" w:tblpXSpec="center" w:tblpY="198"/>
        <w:tblW w:w="0" w:type="auto"/>
        <w:tblLook w:val="04A0" w:firstRow="1" w:lastRow="0" w:firstColumn="1" w:lastColumn="0" w:noHBand="0" w:noVBand="1"/>
      </w:tblPr>
      <w:tblGrid>
        <w:gridCol w:w="2160"/>
        <w:gridCol w:w="4585"/>
      </w:tblGrid>
      <w:tr w:rsidR="00CE0D04" w:rsidRPr="00CE0D04" w14:paraId="4DC0966B" w14:textId="77777777" w:rsidTr="009F2A06">
        <w:trPr>
          <w:trHeight w:val="1340"/>
        </w:trPr>
        <w:tc>
          <w:tcPr>
            <w:tcW w:w="2160" w:type="dxa"/>
          </w:tcPr>
          <w:p w14:paraId="7854BF12" w14:textId="2A071436"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Number of people in your family (</w:t>
            </w:r>
            <w:r w:rsidRPr="00CE0D04">
              <w:rPr>
                <w:rFonts w:ascii="Times New Roman" w:hAnsi="Times New Roman" w:cs="Times New Roman"/>
                <w:i/>
                <w:szCs w:val="24"/>
              </w:rPr>
              <w:t>include spouse and all children</w:t>
            </w:r>
            <w:r w:rsidRPr="00CE0D04">
              <w:rPr>
                <w:rFonts w:ascii="Times New Roman" w:hAnsi="Times New Roman" w:cs="Times New Roman"/>
                <w:szCs w:val="24"/>
              </w:rPr>
              <w:t>)</w:t>
            </w:r>
          </w:p>
        </w:tc>
        <w:tc>
          <w:tcPr>
            <w:tcW w:w="4585" w:type="dxa"/>
          </w:tcPr>
          <w:p w14:paraId="663309C0" w14:textId="77777777"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 xml:space="preserve">PRC Eligibility &amp; Title XX/TANF Transfer Services </w:t>
            </w:r>
          </w:p>
          <w:p w14:paraId="4F0A0076" w14:textId="77777777"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 xml:space="preserve">       Monthly gross income is less than or equal to ….</w:t>
            </w:r>
          </w:p>
        </w:tc>
      </w:tr>
      <w:tr w:rsidR="00CE0D04" w:rsidRPr="00CE0D04" w14:paraId="4A79A43E" w14:textId="77777777" w:rsidTr="009F2A06">
        <w:trPr>
          <w:trHeight w:val="350"/>
        </w:trPr>
        <w:tc>
          <w:tcPr>
            <w:tcW w:w="2160" w:type="dxa"/>
          </w:tcPr>
          <w:p w14:paraId="705761C2" w14:textId="77777777"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2</w:t>
            </w:r>
          </w:p>
        </w:tc>
        <w:tc>
          <w:tcPr>
            <w:tcW w:w="4585" w:type="dxa"/>
          </w:tcPr>
          <w:p w14:paraId="634E35FA" w14:textId="32BFDE3F"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w:t>
            </w:r>
            <w:r w:rsidR="003C10EC">
              <w:rPr>
                <w:rFonts w:ascii="Times New Roman" w:hAnsi="Times New Roman" w:cs="Times New Roman"/>
                <w:szCs w:val="24"/>
              </w:rPr>
              <w:t>3,052</w:t>
            </w:r>
          </w:p>
        </w:tc>
      </w:tr>
      <w:tr w:rsidR="00CE0D04" w:rsidRPr="00CE0D04" w14:paraId="7091CE2F" w14:textId="77777777" w:rsidTr="009F2A06">
        <w:trPr>
          <w:trHeight w:val="350"/>
        </w:trPr>
        <w:tc>
          <w:tcPr>
            <w:tcW w:w="2160" w:type="dxa"/>
          </w:tcPr>
          <w:p w14:paraId="379EB1FF" w14:textId="77777777"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3</w:t>
            </w:r>
          </w:p>
        </w:tc>
        <w:tc>
          <w:tcPr>
            <w:tcW w:w="4585" w:type="dxa"/>
          </w:tcPr>
          <w:p w14:paraId="5E1F4473" w14:textId="63419BCF"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$3,</w:t>
            </w:r>
            <w:r w:rsidR="003C10EC">
              <w:rPr>
                <w:rFonts w:ascii="Times New Roman" w:hAnsi="Times New Roman" w:cs="Times New Roman"/>
                <w:szCs w:val="24"/>
              </w:rPr>
              <w:t>839</w:t>
            </w:r>
          </w:p>
        </w:tc>
      </w:tr>
      <w:tr w:rsidR="00CE0D04" w:rsidRPr="00CE0D04" w14:paraId="4CF597ED" w14:textId="77777777" w:rsidTr="009F2A06">
        <w:trPr>
          <w:trHeight w:val="350"/>
        </w:trPr>
        <w:tc>
          <w:tcPr>
            <w:tcW w:w="2160" w:type="dxa"/>
          </w:tcPr>
          <w:p w14:paraId="249FDC2F" w14:textId="77777777"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4</w:t>
            </w:r>
          </w:p>
        </w:tc>
        <w:tc>
          <w:tcPr>
            <w:tcW w:w="4585" w:type="dxa"/>
          </w:tcPr>
          <w:p w14:paraId="23CEBB56" w14:textId="67034052"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$4,</w:t>
            </w:r>
            <w:r w:rsidR="00C94E56">
              <w:rPr>
                <w:rFonts w:ascii="Times New Roman" w:hAnsi="Times New Roman" w:cs="Times New Roman"/>
                <w:szCs w:val="24"/>
              </w:rPr>
              <w:t>625</w:t>
            </w:r>
          </w:p>
        </w:tc>
      </w:tr>
      <w:tr w:rsidR="00CE0D04" w:rsidRPr="00CE0D04" w14:paraId="1F88B978" w14:textId="77777777" w:rsidTr="009F2A06">
        <w:trPr>
          <w:trHeight w:val="350"/>
        </w:trPr>
        <w:tc>
          <w:tcPr>
            <w:tcW w:w="2160" w:type="dxa"/>
          </w:tcPr>
          <w:p w14:paraId="04D23618" w14:textId="77777777"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5</w:t>
            </w:r>
          </w:p>
        </w:tc>
        <w:tc>
          <w:tcPr>
            <w:tcW w:w="4585" w:type="dxa"/>
          </w:tcPr>
          <w:p w14:paraId="0F71E5C7" w14:textId="642F6345"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$5,</w:t>
            </w:r>
            <w:r w:rsidR="00C94E56">
              <w:rPr>
                <w:rFonts w:ascii="Times New Roman" w:hAnsi="Times New Roman" w:cs="Times New Roman"/>
                <w:szCs w:val="24"/>
              </w:rPr>
              <w:t>412</w:t>
            </w:r>
          </w:p>
        </w:tc>
      </w:tr>
      <w:tr w:rsidR="00CE0D04" w:rsidRPr="00CE0D04" w14:paraId="19BCFCC0" w14:textId="77777777" w:rsidTr="009F2A06">
        <w:trPr>
          <w:trHeight w:val="350"/>
        </w:trPr>
        <w:tc>
          <w:tcPr>
            <w:tcW w:w="2160" w:type="dxa"/>
          </w:tcPr>
          <w:p w14:paraId="5B3FF095" w14:textId="77777777"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6</w:t>
            </w:r>
          </w:p>
        </w:tc>
        <w:tc>
          <w:tcPr>
            <w:tcW w:w="4585" w:type="dxa"/>
          </w:tcPr>
          <w:p w14:paraId="3EFD629D" w14:textId="6AD329BB"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w:t>
            </w:r>
            <w:r w:rsidR="00C94E56">
              <w:rPr>
                <w:rFonts w:ascii="Times New Roman" w:hAnsi="Times New Roman" w:cs="Times New Roman"/>
                <w:szCs w:val="24"/>
              </w:rPr>
              <w:t>6,</w:t>
            </w:r>
            <w:r w:rsidR="004839E7">
              <w:rPr>
                <w:rFonts w:ascii="Times New Roman" w:hAnsi="Times New Roman" w:cs="Times New Roman"/>
                <w:szCs w:val="24"/>
              </w:rPr>
              <w:t>199</w:t>
            </w:r>
          </w:p>
        </w:tc>
      </w:tr>
      <w:tr w:rsidR="00CE0D04" w:rsidRPr="00CE0D04" w14:paraId="13F0F70D" w14:textId="77777777" w:rsidTr="009F2A06">
        <w:trPr>
          <w:trHeight w:val="350"/>
        </w:trPr>
        <w:tc>
          <w:tcPr>
            <w:tcW w:w="2160" w:type="dxa"/>
          </w:tcPr>
          <w:p w14:paraId="023911D1" w14:textId="77777777"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7</w:t>
            </w:r>
          </w:p>
        </w:tc>
        <w:tc>
          <w:tcPr>
            <w:tcW w:w="4585" w:type="dxa"/>
          </w:tcPr>
          <w:p w14:paraId="626D3E03" w14:textId="66DD09B6"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$6,</w:t>
            </w:r>
            <w:r w:rsidR="004839E7">
              <w:rPr>
                <w:rFonts w:ascii="Times New Roman" w:hAnsi="Times New Roman" w:cs="Times New Roman"/>
                <w:szCs w:val="24"/>
              </w:rPr>
              <w:t>985</w:t>
            </w:r>
          </w:p>
        </w:tc>
      </w:tr>
      <w:tr w:rsidR="00CE0D04" w:rsidRPr="00CE0D04" w14:paraId="54F5486A" w14:textId="77777777" w:rsidTr="009F2A06">
        <w:trPr>
          <w:trHeight w:val="350"/>
        </w:trPr>
        <w:tc>
          <w:tcPr>
            <w:tcW w:w="2160" w:type="dxa"/>
          </w:tcPr>
          <w:p w14:paraId="1E425ECE" w14:textId="77777777"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8</w:t>
            </w:r>
          </w:p>
        </w:tc>
        <w:tc>
          <w:tcPr>
            <w:tcW w:w="4585" w:type="dxa"/>
          </w:tcPr>
          <w:p w14:paraId="733BB756" w14:textId="1A10DFD7"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w:t>
            </w:r>
            <w:r w:rsidR="00656845">
              <w:rPr>
                <w:rFonts w:ascii="Times New Roman" w:hAnsi="Times New Roman" w:cs="Times New Roman"/>
                <w:szCs w:val="24"/>
              </w:rPr>
              <w:t xml:space="preserve"> 7772</w:t>
            </w:r>
          </w:p>
        </w:tc>
      </w:tr>
    </w:tbl>
    <w:p w14:paraId="60E7F32E" w14:textId="77777777" w:rsidR="00CE0D04" w:rsidRPr="00CE0D04" w:rsidRDefault="00CE0D04" w:rsidP="00CE0D04">
      <w:pPr>
        <w:spacing w:after="0" w:line="240" w:lineRule="auto"/>
        <w:jc w:val="both"/>
        <w:rPr>
          <w:rFonts w:ascii="Times New Roman" w:hAnsi="Times New Roman" w:cs="Times New Roman"/>
          <w:szCs w:val="24"/>
        </w:rPr>
      </w:pPr>
    </w:p>
    <w:p w14:paraId="3D692266" w14:textId="4FDC9026" w:rsidR="00CE0D04" w:rsidRPr="00CE0D04" w:rsidRDefault="00CE0D04" w:rsidP="00CE0D04">
      <w:pPr>
        <w:spacing w:after="0" w:line="240" w:lineRule="auto"/>
        <w:jc w:val="both"/>
        <w:rPr>
          <w:rFonts w:ascii="Times New Roman" w:hAnsi="Times New Roman" w:cs="Times New Roman"/>
          <w:szCs w:val="24"/>
        </w:rPr>
      </w:pPr>
      <w:r w:rsidRPr="00CE0D04">
        <w:rPr>
          <w:rFonts w:ascii="Times New Roman" w:hAnsi="Times New Roman" w:cs="Times New Roman"/>
          <w:szCs w:val="24"/>
        </w:rPr>
        <w:br/>
      </w:r>
    </w:p>
    <w:p w14:paraId="0559721C" w14:textId="77777777" w:rsidR="00CE0D04" w:rsidRPr="00CE0D04" w:rsidRDefault="00CE0D04" w:rsidP="00CE0D04">
      <w:pPr>
        <w:spacing w:after="0" w:line="240" w:lineRule="auto"/>
        <w:jc w:val="both"/>
        <w:rPr>
          <w:rFonts w:ascii="Times New Roman" w:hAnsi="Times New Roman" w:cs="Times New Roman"/>
          <w:szCs w:val="24"/>
        </w:rPr>
      </w:pPr>
    </w:p>
    <w:p w14:paraId="537B417C" w14:textId="77777777" w:rsidR="00CE0D04" w:rsidRPr="00CE0D04" w:rsidRDefault="00CE0D04" w:rsidP="00CE0D04">
      <w:pPr>
        <w:spacing w:after="0" w:line="240" w:lineRule="auto"/>
        <w:jc w:val="both"/>
        <w:rPr>
          <w:rFonts w:ascii="Times New Roman" w:hAnsi="Times New Roman" w:cs="Times New Roman"/>
          <w:szCs w:val="24"/>
        </w:rPr>
      </w:pPr>
    </w:p>
    <w:p w14:paraId="3A8C1D6B" w14:textId="77777777" w:rsidR="00CE0D04" w:rsidRPr="00CE0D04" w:rsidRDefault="00CE0D04" w:rsidP="00CE0D04">
      <w:pPr>
        <w:spacing w:after="0" w:line="240" w:lineRule="auto"/>
        <w:jc w:val="both"/>
        <w:rPr>
          <w:rFonts w:ascii="Times New Roman" w:hAnsi="Times New Roman" w:cs="Times New Roman"/>
          <w:szCs w:val="24"/>
        </w:rPr>
      </w:pPr>
    </w:p>
    <w:p w14:paraId="2C09BA3A" w14:textId="77777777" w:rsidR="00CE0D04" w:rsidRDefault="00CE0D04" w:rsidP="00CE0D04">
      <w:pPr>
        <w:spacing w:after="0" w:line="240" w:lineRule="auto"/>
        <w:jc w:val="both"/>
        <w:rPr>
          <w:rFonts w:ascii="Times New Roman" w:hAnsi="Times New Roman" w:cs="Times New Roman"/>
          <w:szCs w:val="24"/>
        </w:rPr>
      </w:pPr>
      <w:r w:rsidRPr="00CE0D04">
        <w:rPr>
          <w:rFonts w:ascii="Times New Roman" w:hAnsi="Times New Roman" w:cs="Times New Roman"/>
          <w:szCs w:val="24"/>
        </w:rPr>
        <w:t>_</w:t>
      </w:r>
    </w:p>
    <w:p w14:paraId="2A885E6F" w14:textId="77777777" w:rsidR="00CE0D04" w:rsidRDefault="00CE0D04" w:rsidP="00CE0D04">
      <w:pPr>
        <w:spacing w:after="0" w:line="240" w:lineRule="auto"/>
        <w:jc w:val="both"/>
        <w:rPr>
          <w:rFonts w:ascii="Times New Roman" w:hAnsi="Times New Roman" w:cs="Times New Roman"/>
          <w:szCs w:val="24"/>
        </w:rPr>
      </w:pPr>
    </w:p>
    <w:p w14:paraId="05F7417B" w14:textId="77777777" w:rsidR="00CE0D04" w:rsidRDefault="00CE0D04" w:rsidP="00CE0D04">
      <w:pPr>
        <w:spacing w:after="0" w:line="240" w:lineRule="auto"/>
        <w:jc w:val="both"/>
        <w:rPr>
          <w:rFonts w:ascii="Times New Roman" w:hAnsi="Times New Roman" w:cs="Times New Roman"/>
          <w:szCs w:val="24"/>
        </w:rPr>
      </w:pPr>
    </w:p>
    <w:p w14:paraId="74AF164E" w14:textId="77777777" w:rsidR="005B5E5D" w:rsidRDefault="005B5E5D" w:rsidP="00CE0D04">
      <w:pPr>
        <w:spacing w:after="0" w:line="240" w:lineRule="auto"/>
        <w:jc w:val="both"/>
        <w:rPr>
          <w:rFonts w:ascii="Times New Roman" w:hAnsi="Times New Roman" w:cs="Times New Roman"/>
          <w:szCs w:val="24"/>
        </w:rPr>
      </w:pPr>
    </w:p>
    <w:p w14:paraId="65DECDAC" w14:textId="77777777" w:rsidR="005B5E5D" w:rsidRDefault="005B5E5D" w:rsidP="00CE0D04">
      <w:pPr>
        <w:spacing w:after="0" w:line="240" w:lineRule="auto"/>
        <w:jc w:val="both"/>
        <w:rPr>
          <w:rFonts w:ascii="Times New Roman" w:hAnsi="Times New Roman" w:cs="Times New Roman"/>
          <w:szCs w:val="24"/>
        </w:rPr>
      </w:pPr>
    </w:p>
    <w:p w14:paraId="275C040F" w14:textId="77777777" w:rsidR="005B5E5D" w:rsidRDefault="005B5E5D" w:rsidP="00CE0D04">
      <w:pPr>
        <w:spacing w:after="0" w:line="240" w:lineRule="auto"/>
        <w:jc w:val="both"/>
        <w:rPr>
          <w:rFonts w:ascii="Times New Roman" w:hAnsi="Times New Roman" w:cs="Times New Roman"/>
          <w:szCs w:val="24"/>
        </w:rPr>
      </w:pPr>
    </w:p>
    <w:p w14:paraId="7B41724F" w14:textId="77777777" w:rsidR="005B5E5D" w:rsidRDefault="005B5E5D" w:rsidP="00CE0D04">
      <w:pPr>
        <w:spacing w:after="0" w:line="240" w:lineRule="auto"/>
        <w:jc w:val="both"/>
        <w:rPr>
          <w:rFonts w:ascii="Times New Roman" w:hAnsi="Times New Roman" w:cs="Times New Roman"/>
          <w:szCs w:val="24"/>
        </w:rPr>
      </w:pPr>
    </w:p>
    <w:p w14:paraId="4591B19A" w14:textId="77777777" w:rsidR="005B5E5D" w:rsidRDefault="005B5E5D" w:rsidP="00CE0D04">
      <w:pPr>
        <w:spacing w:after="0" w:line="240" w:lineRule="auto"/>
        <w:jc w:val="both"/>
        <w:rPr>
          <w:rFonts w:ascii="Times New Roman" w:hAnsi="Times New Roman" w:cs="Times New Roman"/>
          <w:szCs w:val="24"/>
        </w:rPr>
      </w:pPr>
    </w:p>
    <w:p w14:paraId="0BD892CA" w14:textId="77777777" w:rsidR="005B5E5D" w:rsidRDefault="005B5E5D" w:rsidP="00CE0D04">
      <w:pPr>
        <w:spacing w:after="0" w:line="240" w:lineRule="auto"/>
        <w:jc w:val="both"/>
        <w:rPr>
          <w:rFonts w:ascii="Times New Roman" w:hAnsi="Times New Roman" w:cs="Times New Roman"/>
          <w:szCs w:val="24"/>
        </w:rPr>
      </w:pPr>
    </w:p>
    <w:p w14:paraId="7823FDF7" w14:textId="77777777" w:rsidR="005B5E5D" w:rsidRDefault="005B5E5D" w:rsidP="00CE0D04">
      <w:pPr>
        <w:spacing w:after="0" w:line="240" w:lineRule="auto"/>
        <w:jc w:val="both"/>
        <w:rPr>
          <w:rFonts w:ascii="Times New Roman" w:hAnsi="Times New Roman" w:cs="Times New Roman"/>
          <w:szCs w:val="24"/>
        </w:rPr>
      </w:pPr>
    </w:p>
    <w:p w14:paraId="1FE140CE" w14:textId="77777777" w:rsidR="005B5E5D" w:rsidRDefault="005B5E5D" w:rsidP="00CE0D04">
      <w:pPr>
        <w:spacing w:after="0" w:line="240" w:lineRule="auto"/>
        <w:jc w:val="both"/>
        <w:rPr>
          <w:rFonts w:ascii="Times New Roman" w:hAnsi="Times New Roman" w:cs="Times New Roman"/>
          <w:szCs w:val="24"/>
        </w:rPr>
      </w:pPr>
    </w:p>
    <w:p w14:paraId="070189BD" w14:textId="77777777" w:rsidR="005B5E5D" w:rsidRDefault="005B5E5D" w:rsidP="00CE0D04">
      <w:pPr>
        <w:spacing w:after="0" w:line="240" w:lineRule="auto"/>
        <w:jc w:val="both"/>
        <w:rPr>
          <w:rFonts w:ascii="Times New Roman" w:hAnsi="Times New Roman" w:cs="Times New Roman"/>
          <w:szCs w:val="24"/>
        </w:rPr>
      </w:pPr>
    </w:p>
    <w:p w14:paraId="42069166" w14:textId="72697999" w:rsidR="005B5E5D" w:rsidRDefault="005B5E5D" w:rsidP="00CE0D04">
      <w:pPr>
        <w:spacing w:after="0" w:line="240" w:lineRule="auto"/>
        <w:jc w:val="both"/>
        <w:rPr>
          <w:rFonts w:ascii="Times New Roman" w:hAnsi="Times New Roman" w:cs="Times New Roman"/>
          <w:sz w:val="16"/>
          <w:szCs w:val="16"/>
        </w:rPr>
      </w:pPr>
      <w:r w:rsidRPr="005B5E5D">
        <w:rPr>
          <w:rFonts w:ascii="Times New Roman" w:hAnsi="Times New Roman" w:cs="Times New Roman"/>
          <w:sz w:val="16"/>
          <w:szCs w:val="16"/>
        </w:rPr>
        <w:t>200</w:t>
      </w:r>
      <w:r w:rsidRPr="00CE0D04">
        <w:rPr>
          <w:rFonts w:ascii="Times New Roman" w:hAnsi="Times New Roman" w:cs="Times New Roman"/>
          <w:sz w:val="16"/>
          <w:szCs w:val="16"/>
        </w:rPr>
        <w:t xml:space="preserve">% Federal Poverty Level as of </w:t>
      </w:r>
      <w:r w:rsidR="00264446">
        <w:rPr>
          <w:rFonts w:ascii="Times New Roman" w:hAnsi="Times New Roman" w:cs="Times New Roman"/>
          <w:sz w:val="16"/>
          <w:szCs w:val="16"/>
        </w:rPr>
        <w:t>1/12/2022</w:t>
      </w:r>
    </w:p>
    <w:p w14:paraId="667F2EAE" w14:textId="382EC8D1" w:rsidR="005B5E5D" w:rsidRDefault="005B5E5D" w:rsidP="00CE0D04">
      <w:pPr>
        <w:spacing w:after="0" w:line="240" w:lineRule="auto"/>
        <w:jc w:val="both"/>
        <w:rPr>
          <w:rFonts w:ascii="Times New Roman" w:hAnsi="Times New Roman" w:cs="Times New Roman"/>
          <w:sz w:val="16"/>
          <w:szCs w:val="16"/>
        </w:rPr>
      </w:pPr>
    </w:p>
    <w:p w14:paraId="75DABA36" w14:textId="77777777" w:rsidR="005B5E5D" w:rsidRPr="005B5E5D" w:rsidRDefault="005B5E5D" w:rsidP="00CE0D04">
      <w:pPr>
        <w:spacing w:after="0" w:line="240" w:lineRule="auto"/>
        <w:jc w:val="both"/>
        <w:rPr>
          <w:rFonts w:ascii="Times New Roman" w:hAnsi="Times New Roman" w:cs="Times New Roman"/>
          <w:sz w:val="16"/>
          <w:szCs w:val="16"/>
        </w:rPr>
      </w:pPr>
    </w:p>
    <w:p w14:paraId="2C5176E0" w14:textId="4AFE5D88" w:rsidR="00CE0D04" w:rsidRPr="00CE0D04" w:rsidRDefault="00CE0D04" w:rsidP="00CE0D04">
      <w:pPr>
        <w:spacing w:after="0" w:line="240" w:lineRule="auto"/>
        <w:jc w:val="both"/>
        <w:rPr>
          <w:rFonts w:ascii="Times New Roman" w:hAnsi="Times New Roman" w:cs="Times New Roman"/>
          <w:sz w:val="16"/>
          <w:szCs w:val="16"/>
        </w:rPr>
      </w:pPr>
      <w:r w:rsidRPr="00CE0D04">
        <w:rPr>
          <w:rFonts w:ascii="Times New Roman" w:hAnsi="Times New Roman" w:cs="Times New Roman"/>
          <w:sz w:val="16"/>
          <w:szCs w:val="16"/>
        </w:rPr>
        <w:t>_________________</w:t>
      </w:r>
      <w:r w:rsidR="005B5E5D">
        <w:rPr>
          <w:rFonts w:ascii="Times New Roman" w:hAnsi="Times New Roman" w:cs="Times New Roman"/>
          <w:sz w:val="16"/>
          <w:szCs w:val="16"/>
        </w:rPr>
        <w:t>__________________________________________________________________________________________</w:t>
      </w:r>
    </w:p>
    <w:p w14:paraId="4C4A4385" w14:textId="77777777" w:rsidR="00CE0D04" w:rsidRPr="00CE0D04" w:rsidRDefault="00CE0D04" w:rsidP="00CE0D04">
      <w:pPr>
        <w:spacing w:after="0" w:line="240" w:lineRule="auto"/>
        <w:jc w:val="both"/>
        <w:rPr>
          <w:rFonts w:ascii="Times New Roman" w:hAnsi="Times New Roman" w:cs="Times New Roman"/>
          <w:szCs w:val="24"/>
        </w:rPr>
      </w:pPr>
      <w:r w:rsidRPr="00CE0D04">
        <w:rPr>
          <w:rFonts w:ascii="Times New Roman" w:hAnsi="Times New Roman" w:cs="Times New Roman"/>
          <w:szCs w:val="24"/>
        </w:rPr>
        <w:t>Signature of parent/guardian                                                                        Date</w:t>
      </w:r>
    </w:p>
    <w:p w14:paraId="580D1E7B" w14:textId="77777777" w:rsidR="00CE0D04" w:rsidRPr="00CE0D04" w:rsidRDefault="00CE0D04" w:rsidP="00CE0D04">
      <w:pPr>
        <w:spacing w:after="0" w:line="240" w:lineRule="auto"/>
        <w:jc w:val="both"/>
        <w:rPr>
          <w:rFonts w:ascii="Times New Roman" w:hAnsi="Times New Roman" w:cs="Times New Roman"/>
          <w:szCs w:val="24"/>
        </w:rPr>
      </w:pPr>
    </w:p>
    <w:p w14:paraId="0A57345F" w14:textId="77777777" w:rsidR="00CE0D04" w:rsidRPr="00CE0D04" w:rsidRDefault="00CE0D04" w:rsidP="00CE0D04">
      <w:pPr>
        <w:spacing w:after="0" w:line="240" w:lineRule="auto"/>
        <w:jc w:val="both"/>
        <w:rPr>
          <w:rFonts w:ascii="Times New Roman" w:hAnsi="Times New Roman" w:cs="Times New Roman"/>
          <w:szCs w:val="24"/>
        </w:rPr>
      </w:pPr>
    </w:p>
    <w:p w14:paraId="4E80D243" w14:textId="77777777" w:rsidR="00CE0D04" w:rsidRPr="00CE0D04" w:rsidRDefault="00CE0D04" w:rsidP="00CE0D04">
      <w:pPr>
        <w:spacing w:after="0" w:line="240" w:lineRule="auto"/>
        <w:jc w:val="both"/>
        <w:rPr>
          <w:rFonts w:ascii="Times New Roman" w:hAnsi="Times New Roman" w:cs="Times New Roman"/>
          <w:szCs w:val="24"/>
        </w:rPr>
      </w:pPr>
      <w:r w:rsidRPr="00CE0D04">
        <w:rPr>
          <w:rFonts w:ascii="Times New Roman" w:hAnsi="Times New Roman" w:cs="Times New Roman"/>
          <w:szCs w:val="24"/>
        </w:rPr>
        <w:t>______________________________________________________________________________</w:t>
      </w:r>
    </w:p>
    <w:p w14:paraId="3F0F458F" w14:textId="77777777" w:rsidR="00CE0D04" w:rsidRPr="00CE0D04" w:rsidRDefault="00CE0D04" w:rsidP="00CE0D04">
      <w:pPr>
        <w:spacing w:after="0" w:line="240" w:lineRule="auto"/>
        <w:jc w:val="both"/>
        <w:rPr>
          <w:rFonts w:ascii="Times New Roman" w:hAnsi="Times New Roman" w:cs="Times New Roman"/>
          <w:szCs w:val="24"/>
        </w:rPr>
      </w:pPr>
      <w:r w:rsidRPr="00CE0D04">
        <w:rPr>
          <w:rFonts w:ascii="Times New Roman" w:hAnsi="Times New Roman" w:cs="Times New Roman"/>
          <w:szCs w:val="24"/>
        </w:rPr>
        <w:t>Print name</w:t>
      </w:r>
    </w:p>
    <w:p w14:paraId="47EC4408" w14:textId="77777777" w:rsidR="00CE0D04" w:rsidRPr="00CE0D04" w:rsidRDefault="00CE0D04" w:rsidP="00CE0D04">
      <w:pPr>
        <w:spacing w:after="0" w:line="240" w:lineRule="auto"/>
        <w:jc w:val="both"/>
        <w:rPr>
          <w:rFonts w:ascii="Times New Roman" w:hAnsi="Times New Roman" w:cs="Times New Roman"/>
          <w:b/>
          <w:szCs w:val="24"/>
        </w:rPr>
      </w:pPr>
    </w:p>
    <w:p w14:paraId="4DFAD2E1" w14:textId="77777777" w:rsidR="00CE0D04" w:rsidRPr="00CE0D04" w:rsidRDefault="00CE0D04" w:rsidP="00CE0D04">
      <w:pPr>
        <w:spacing w:after="0" w:line="240" w:lineRule="auto"/>
        <w:jc w:val="both"/>
        <w:rPr>
          <w:rFonts w:ascii="Times New Roman" w:hAnsi="Times New Roman" w:cs="Times New Roman"/>
          <w:b/>
          <w:szCs w:val="24"/>
        </w:rPr>
      </w:pPr>
      <w:r w:rsidRPr="00CE0D04">
        <w:rPr>
          <w:rFonts w:ascii="Times New Roman" w:hAnsi="Times New Roman" w:cs="Times New Roman"/>
          <w:b/>
          <w:szCs w:val="24"/>
        </w:rPr>
        <w:t>Customer Information Acknowledgement</w:t>
      </w:r>
    </w:p>
    <w:p w14:paraId="2A78D1C3" w14:textId="77777777" w:rsidR="00CE0D04" w:rsidRPr="00CE0D04" w:rsidRDefault="00CE0D04" w:rsidP="00CE0D04">
      <w:pPr>
        <w:spacing w:after="0" w:line="240" w:lineRule="auto"/>
        <w:jc w:val="both"/>
        <w:rPr>
          <w:rFonts w:ascii="Times New Roman" w:hAnsi="Times New Roman" w:cs="Times New Roman"/>
          <w:szCs w:val="24"/>
        </w:rPr>
      </w:pPr>
      <w:r w:rsidRPr="00CE0D04">
        <w:rPr>
          <w:rFonts w:ascii="Times New Roman" w:hAnsi="Times New Roman" w:cs="Times New Roman"/>
          <w:b/>
          <w:szCs w:val="24"/>
        </w:rPr>
        <w:t xml:space="preserve">Non-discrimination issued? </w:t>
      </w:r>
      <w:r w:rsidRPr="00CE0D04">
        <w:rPr>
          <w:rFonts w:ascii="Times New Roman" w:hAnsi="Times New Roman" w:cs="Times New Roman"/>
          <w:szCs w:val="24"/>
        </w:rPr>
        <w:t>Customer initials_________</w:t>
      </w:r>
      <w:r w:rsidRPr="00CE0D04">
        <w:rPr>
          <w:rFonts w:ascii="Times New Roman" w:hAnsi="Times New Roman" w:cs="Times New Roman"/>
          <w:b/>
          <w:szCs w:val="24"/>
        </w:rPr>
        <w:t xml:space="preserve">   State Hearing rights issued? </w:t>
      </w:r>
      <w:r w:rsidRPr="00CE0D04">
        <w:rPr>
          <w:rFonts w:ascii="Times New Roman" w:hAnsi="Times New Roman" w:cs="Times New Roman"/>
          <w:szCs w:val="24"/>
        </w:rPr>
        <w:t>Customer initials_________</w:t>
      </w:r>
    </w:p>
    <w:p w14:paraId="7813FF60" w14:textId="77777777" w:rsidR="00CE0D04" w:rsidRPr="00CE0D04" w:rsidRDefault="00CE0D04" w:rsidP="00CE0D04">
      <w:pPr>
        <w:spacing w:after="0" w:line="240" w:lineRule="auto"/>
        <w:jc w:val="both"/>
        <w:rPr>
          <w:rFonts w:ascii="Times New Roman" w:hAnsi="Times New Roman" w:cs="Times New Roman"/>
          <w:szCs w:val="24"/>
        </w:rPr>
      </w:pPr>
      <w:r w:rsidRPr="00CE0D04">
        <w:rPr>
          <w:rFonts w:ascii="Times New Roman" w:hAnsi="Times New Roman" w:cs="Times New Roman"/>
          <w:b/>
          <w:szCs w:val="24"/>
        </w:rPr>
        <w:t xml:space="preserve">Voter Registration issued?   </w:t>
      </w:r>
      <w:r w:rsidRPr="00CE0D04">
        <w:rPr>
          <w:rFonts w:ascii="Times New Roman" w:hAnsi="Times New Roman" w:cs="Times New Roman"/>
          <w:szCs w:val="24"/>
        </w:rPr>
        <w:t>Customer initials_________</w:t>
      </w:r>
    </w:p>
    <w:p w14:paraId="32390867" w14:textId="77777777" w:rsidR="00CE0D04" w:rsidRPr="00CE0D04" w:rsidRDefault="00CE0D04" w:rsidP="00CE0D04">
      <w:pPr>
        <w:spacing w:after="0" w:line="240" w:lineRule="auto"/>
        <w:jc w:val="both"/>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CE0D04" w:rsidRPr="00CE0D04" w14:paraId="7908AACC" w14:textId="77777777" w:rsidTr="009F2A06">
        <w:trPr>
          <w:trHeight w:val="1457"/>
        </w:trPr>
        <w:tc>
          <w:tcPr>
            <w:tcW w:w="10790" w:type="dxa"/>
          </w:tcPr>
          <w:p w14:paraId="51041B14" w14:textId="77777777"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b/>
                <w:szCs w:val="24"/>
              </w:rPr>
              <w:lastRenderedPageBreak/>
              <w:t>For Agency Use Only</w:t>
            </w:r>
          </w:p>
          <w:p w14:paraId="258FA8EE" w14:textId="77777777" w:rsidR="00CE0D04" w:rsidRPr="00CE0D04" w:rsidRDefault="00CE0D04" w:rsidP="00CE0D04">
            <w:pPr>
              <w:jc w:val="both"/>
              <w:rPr>
                <w:rFonts w:ascii="Times New Roman" w:hAnsi="Times New Roman" w:cs="Times New Roman"/>
                <w:szCs w:val="24"/>
              </w:rPr>
            </w:pPr>
            <w:r w:rsidRPr="00CE0D04">
              <w:rPr>
                <w:rFonts w:ascii="Times New Roman" w:hAnsi="Times New Roman" w:cs="Times New Roman"/>
                <w:szCs w:val="24"/>
              </w:rPr>
              <w:t xml:space="preserve">Family is requesting/receiving:                                   </w:t>
            </w:r>
          </w:p>
          <w:p w14:paraId="13508410" w14:textId="77777777" w:rsidR="00CE0D04" w:rsidRPr="00CE0D04" w:rsidRDefault="00CE0D04" w:rsidP="00CE0D04">
            <w:pPr>
              <w:numPr>
                <w:ilvl w:val="0"/>
                <w:numId w:val="21"/>
              </w:numPr>
              <w:jc w:val="both"/>
              <w:rPr>
                <w:rFonts w:ascii="Times New Roman" w:hAnsi="Times New Roman" w:cs="Times New Roman"/>
                <w:szCs w:val="24"/>
              </w:rPr>
            </w:pPr>
            <w:r w:rsidRPr="00CE0D04">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73E18F12" wp14:editId="2F3A8B4B">
                      <wp:simplePos x="0" y="0"/>
                      <wp:positionH relativeFrom="column">
                        <wp:posOffset>5614670</wp:posOffset>
                      </wp:positionH>
                      <wp:positionV relativeFrom="paragraph">
                        <wp:posOffset>26035</wp:posOffset>
                      </wp:positionV>
                      <wp:extent cx="1143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1BC19" id="Rectangle 3" o:spid="_x0000_s1026" style="position:absolute;margin-left:442.1pt;margin-top:2.05pt;width: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tg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ZTk5HhHxklzlZHx+dpJy&#10;Fm9gjyF+VWBZ2lQcqXgmUmzuQuxC9yGES5fpyudd3BmVbmDco9LUBRUcZ3TWj7o2yDaC/ryQUrl4&#10;2pfO0QmmG2MGYHkIaGLZg/rYBFNZVwNwdAj4Z8UBkauCiwPYNg7wUIL6x1C5i9933/Wc2n+Fekc/&#10;D6FTdfDytiES70SIC4EkY+KdRjM+0KINtBWHfsfZCvDXofMUT+oiL2ctjUXFw8+1QMWZ+eZIdxfl&#10;ZJLmKBuTk7MxGfje8/re49b2Goj/kh4BL/M2xUez32oE+0ITPE9VySWcpNoVlxH3xnXsxpXeAKnm&#10;8xxGs+NFvHNPXqbkidUkkufti0DfKymSBO9hP0Ji+kFQXWxCOpivI+gmq+2N155vmrus1/6NSIP9&#10;3s5Rby/Z7DcAAAD//wMAUEsDBBQABgAIAAAAIQBc9ZZQ3QAAAAgBAAAPAAAAZHJzL2Rvd25yZXYu&#10;eG1sTI9Ba4NAFITvhf6H5QV6a1YlWGt9hhLowYOUJpVeX9yNSty34m4S+++7PbXHYYaZb4rtYkZx&#10;1bMbLCPE6wiE5taqgTuEz8PbYwbCeWJFo2WN8K0dbMv7u4JyZW/8oa9734lQwi4nhN77KZfStb02&#10;5NZ20hy8k50N+SDnTqqZbqHcjDKJolQaGjgs9DTpXa/b8/5iEOq0rhOqmq+manaVe4rVuz8pxIfV&#10;8voCwuvF/4XhFz+gQxmYjvbCyokRIcs2SYgibGIQwX+OkqCPCEmagiwL+f9A+QMAAP//AwBQSwEC&#10;LQAUAAYACAAAACEAtoM4kv4AAADhAQAAEwAAAAAAAAAAAAAAAAAAAAAAW0NvbnRlbnRfVHlwZXNd&#10;LnhtbFBLAQItABQABgAIAAAAIQA4/SH/1gAAAJQBAAALAAAAAAAAAAAAAAAAAC8BAABfcmVscy8u&#10;cmVsc1BLAQItABQABgAIAAAAIQDbjJtgYgIAABEFAAAOAAAAAAAAAAAAAAAAAC4CAABkcnMvZTJv&#10;RG9jLnhtbFBLAQItABQABgAIAAAAIQBc9ZZQ3QAAAAgBAAAPAAAAAAAAAAAAAAAAALwEAABkcnMv&#10;ZG93bnJldi54bWxQSwUGAAAAAAQABADzAAAAxgUAAAAA&#10;" fillcolor="white [3201]" strokecolor="#f79646 [3209]" strokeweight="2pt"/>
                  </w:pict>
                </mc:Fallback>
              </mc:AlternateContent>
            </w:r>
            <w:r w:rsidRPr="00CE0D04">
              <w:rPr>
                <w:rFonts w:ascii="Times New Roman" w:hAnsi="Times New Roman" w:cs="Times New Roman"/>
                <w:noProof/>
                <w:szCs w:val="24"/>
              </w:rPr>
              <mc:AlternateContent>
                <mc:Choice Requires="wps">
                  <w:drawing>
                    <wp:anchor distT="0" distB="0" distL="114300" distR="114300" simplePos="0" relativeHeight="251661312" behindDoc="0" locked="0" layoutInCell="1" allowOverlap="1" wp14:anchorId="73FE897F" wp14:editId="06EDB165">
                      <wp:simplePos x="0" y="0"/>
                      <wp:positionH relativeFrom="column">
                        <wp:posOffset>5005070</wp:posOffset>
                      </wp:positionH>
                      <wp:positionV relativeFrom="paragraph">
                        <wp:posOffset>26035</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4ED0F" id="Rectangle 2" o:spid="_x0000_s1026" style="position:absolute;margin-left:394.1pt;margin-top:2.05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AYgIAABEFAAAOAAAAZHJzL2Uyb0RvYy54bWysVE1v2zAMvQ/YfxB0Xx176ceCOkXQosOA&#10;oi3aDj2rspQYk0SNUuJkv36U7Lhdl9OwiyyKfKT4/Kjzi601bKMwtOBqXh5NOFNOQtO6Zc2/P11/&#10;OuMsROEaYcCpmu9U4Bfzjx/OOz9TFazANAoZJXFh1vmar2L0s6IIcqWsCEfglSOnBrQikonLokHR&#10;UXZrimoyOSk6wMYjSBUCnV71Tj7P+bVWMt5pHVRkpuZ0t5hXzOtLWov5uZgtUfhVK4driH+4hRWt&#10;o6JjqisRBVtj+1cq20qEADoeSbAFaN1KlXugbsrJu24eV8Kr3AuRE/xIU/h/aeXt5h5Z29S84swJ&#10;S7/ogUgTbmkUqxI9nQ8zinr09zhYgbap161Gm77UBdtmSncjpWobmaTDsvp8Vh1zJslVTquz0+OU&#10;s3gFewzxqwLL0qbmSMUzkWJzE2Ifug8hXLpMXz7v4s6odAPjHpSmLqhgldFZP+rSINsI+vNCSuXi&#10;yVA6RyeYbo0ZgeUhoInlABpiE0xlXY3AySHgnxVHRK4KLo5g2zrAQwmaH2PlPn7ffd9zav8Fmh39&#10;PIRe1cHL65ZIvBEh3gskGZPgaTTjHS3aQFdzGHacrQB/HTpP8aQu8nLW0VjUPPxcC1ScmW+OdPel&#10;nE7THGVjenxakYFvPS9vPW5tL4H4L+kR8DJvU3w0+61GsM80wYtUlVzCSapdcxlxb1zGflzpDZBq&#10;schhNDtexBv36GVKnlhNInnaPgv0g5IiSfAW9iMkZu8E1ccmpIPFOoJus9peeR34prnLeh3eiDTY&#10;b+0c9fqSzX8DAAD//wMAUEsDBBQABgAIAAAAIQBCX2qq3QAAAAgBAAAPAAAAZHJzL2Rvd25yZXYu&#10;eG1sTI9Ba4NAFITvhf6H5QV6a1alqFifIQR68CClaaXXF3ejUvetuJvE/vtuT+1xmGHmm3K3mklc&#10;9eJGywjxNgKhubNq5B7h4/3lMQfhPLGiybJG+NYOdtX9XUmFsjd+09ej70UoYVcQwuD9XEjpukEb&#10;cls7aw7e2S6GfJBLL9VCt1BuJplEUSoNjRwWBpr1YdDd1/FiEJq0aRKq28+2bg+1y2L16s8K8WGz&#10;7p9BeL36vzD84gd0qALTyV5YOTEhZHmehCjCUwwi+HmUZSBOCEmagqxK+f9A9QMAAP//AwBQSwEC&#10;LQAUAAYACAAAACEAtoM4kv4AAADhAQAAEwAAAAAAAAAAAAAAAAAAAAAAW0NvbnRlbnRfVHlwZXNd&#10;LnhtbFBLAQItABQABgAIAAAAIQA4/SH/1gAAAJQBAAALAAAAAAAAAAAAAAAAAC8BAABfcmVscy8u&#10;cmVsc1BLAQItABQABgAIAAAAIQBX/OnAYgIAABEFAAAOAAAAAAAAAAAAAAAAAC4CAABkcnMvZTJv&#10;RG9jLnhtbFBLAQItABQABgAIAAAAIQBCX2qq3QAAAAgBAAAPAAAAAAAAAAAAAAAAALwEAABkcnMv&#10;ZG93bnJldi54bWxQSwUGAAAAAAQABADzAAAAxgUAAAAA&#10;" fillcolor="white [3201]" strokecolor="#f79646 [3209]" strokeweight="2pt"/>
                  </w:pict>
                </mc:Fallback>
              </mc:AlternateContent>
            </w:r>
            <w:r w:rsidRPr="00CE0D04">
              <w:rPr>
                <w:rFonts w:ascii="Times New Roman" w:hAnsi="Times New Roman" w:cs="Times New Roman"/>
                <w:szCs w:val="24"/>
              </w:rPr>
              <w:t xml:space="preserve">Kinship Services                                                                PRC Eligible?          Yes         No      </w:t>
            </w:r>
          </w:p>
          <w:p w14:paraId="12E705E0" w14:textId="77777777" w:rsidR="00CE0D04" w:rsidRPr="00CE0D04" w:rsidRDefault="00CE0D04" w:rsidP="00CE0D04">
            <w:pPr>
              <w:numPr>
                <w:ilvl w:val="0"/>
                <w:numId w:val="21"/>
              </w:numPr>
              <w:jc w:val="both"/>
              <w:rPr>
                <w:rFonts w:ascii="Times New Roman" w:hAnsi="Times New Roman" w:cs="Times New Roman"/>
                <w:szCs w:val="24"/>
              </w:rPr>
            </w:pPr>
            <w:r w:rsidRPr="00CE0D04">
              <w:rPr>
                <w:rFonts w:ascii="Times New Roman" w:hAnsi="Times New Roman" w:cs="Times New Roman"/>
                <w:szCs w:val="24"/>
              </w:rPr>
              <w:t>TANF Child Welfare services                                           Approval/Denial letter issue date: _________</w:t>
            </w:r>
          </w:p>
          <w:p w14:paraId="43D90E5C" w14:textId="77777777" w:rsidR="00CE0D04" w:rsidRPr="00CE0D04" w:rsidRDefault="00CE0D04" w:rsidP="00CE0D04">
            <w:pPr>
              <w:numPr>
                <w:ilvl w:val="0"/>
                <w:numId w:val="21"/>
              </w:numPr>
              <w:jc w:val="both"/>
              <w:rPr>
                <w:rFonts w:ascii="Times New Roman" w:hAnsi="Times New Roman" w:cs="Times New Roman"/>
                <w:szCs w:val="24"/>
              </w:rPr>
            </w:pPr>
            <w:r w:rsidRPr="00CE0D04">
              <w:rPr>
                <w:rFonts w:ascii="Times New Roman" w:hAnsi="Times New Roman" w:cs="Times New Roman"/>
                <w:szCs w:val="24"/>
              </w:rPr>
              <w:t>Title XX/TANF Transfer Services                                    Caseworker: __________________________</w:t>
            </w:r>
          </w:p>
        </w:tc>
      </w:tr>
    </w:tbl>
    <w:p w14:paraId="5C8D49F8" w14:textId="2000165C" w:rsidR="00CE0D04" w:rsidRPr="00CE0D04" w:rsidRDefault="003904CF" w:rsidP="00CE0D04">
      <w:pPr>
        <w:spacing w:after="0" w:line="240" w:lineRule="auto"/>
        <w:jc w:val="both"/>
        <w:rPr>
          <w:rFonts w:ascii="Times New Roman" w:hAnsi="Times New Roman" w:cs="Times New Roman"/>
          <w:i/>
          <w:szCs w:val="24"/>
        </w:rPr>
      </w:pPr>
      <w:r>
        <w:rPr>
          <w:rFonts w:ascii="Times New Roman" w:hAnsi="Times New Roman" w:cs="Times New Roman"/>
          <w:szCs w:val="24"/>
        </w:rPr>
        <w:t>1</w:t>
      </w:r>
      <w:r w:rsidR="00E11B2E">
        <w:rPr>
          <w:rFonts w:ascii="Times New Roman" w:hAnsi="Times New Roman" w:cs="Times New Roman"/>
          <w:szCs w:val="24"/>
        </w:rPr>
        <w:t>.12.2022</w:t>
      </w:r>
      <w:r w:rsidR="00CE0D04" w:rsidRPr="00CE0D04">
        <w:rPr>
          <w:rFonts w:ascii="Times New Roman" w:hAnsi="Times New Roman" w:cs="Times New Roman"/>
          <w:szCs w:val="24"/>
        </w:rPr>
        <w:t xml:space="preserve">1                                 </w:t>
      </w:r>
      <w:r w:rsidR="00CE0D04" w:rsidRPr="00CE0D04">
        <w:rPr>
          <w:rFonts w:ascii="Times New Roman" w:hAnsi="Times New Roman" w:cs="Times New Roman"/>
          <w:i/>
          <w:szCs w:val="24"/>
        </w:rPr>
        <w:t>Prevention, Retention and contingency (PRC) Program Application – Social Services</w:t>
      </w:r>
    </w:p>
    <w:p w14:paraId="2CD7D8BD" w14:textId="77777777" w:rsidR="002D1181" w:rsidRPr="002D1181" w:rsidRDefault="002D1181" w:rsidP="002D1181">
      <w:pPr>
        <w:spacing w:after="0" w:line="240" w:lineRule="auto"/>
        <w:jc w:val="both"/>
        <w:rPr>
          <w:rFonts w:ascii="Times New Roman" w:hAnsi="Times New Roman" w:cs="Times New Roman"/>
          <w:szCs w:val="24"/>
        </w:rPr>
      </w:pPr>
    </w:p>
    <w:p w14:paraId="6FA2900B" w14:textId="77777777" w:rsidR="002D1181" w:rsidRPr="002D1181" w:rsidRDefault="002D1181" w:rsidP="002D1181">
      <w:pPr>
        <w:spacing w:after="0" w:line="240" w:lineRule="auto"/>
        <w:jc w:val="both"/>
        <w:rPr>
          <w:rFonts w:ascii="Times New Roman" w:hAnsi="Times New Roman" w:cs="Times New Roman"/>
          <w:szCs w:val="24"/>
        </w:rPr>
      </w:pPr>
    </w:p>
    <w:p w14:paraId="4A7CD77A" w14:textId="77777777" w:rsidR="002D1181" w:rsidRPr="002D1181" w:rsidRDefault="002D1181" w:rsidP="002D1181">
      <w:pPr>
        <w:spacing w:after="0" w:line="240" w:lineRule="auto"/>
        <w:jc w:val="both"/>
        <w:rPr>
          <w:rFonts w:ascii="Times New Roman" w:hAnsi="Times New Roman" w:cs="Times New Roman"/>
          <w:szCs w:val="24"/>
        </w:rPr>
      </w:pPr>
    </w:p>
    <w:p w14:paraId="3263494D" w14:textId="77777777" w:rsidR="002D1181" w:rsidRPr="002D1181" w:rsidRDefault="002D1181" w:rsidP="002D1181">
      <w:pPr>
        <w:spacing w:after="0" w:line="240" w:lineRule="auto"/>
        <w:jc w:val="both"/>
        <w:rPr>
          <w:rFonts w:ascii="Times New Roman" w:hAnsi="Times New Roman" w:cs="Times New Roman"/>
          <w:szCs w:val="24"/>
        </w:rPr>
      </w:pPr>
    </w:p>
    <w:p w14:paraId="25FFCA9E" w14:textId="77777777" w:rsidR="002D1181" w:rsidRPr="002D1181" w:rsidRDefault="002D1181" w:rsidP="002D1181">
      <w:pPr>
        <w:spacing w:after="0" w:line="240" w:lineRule="auto"/>
        <w:jc w:val="both"/>
        <w:rPr>
          <w:rFonts w:ascii="Times New Roman" w:hAnsi="Times New Roman" w:cs="Times New Roman"/>
          <w:szCs w:val="24"/>
        </w:rPr>
      </w:pPr>
    </w:p>
    <w:p w14:paraId="610CD95A" w14:textId="77777777" w:rsidR="002D1181" w:rsidRPr="002D1181" w:rsidRDefault="002D1181" w:rsidP="002D1181">
      <w:pPr>
        <w:spacing w:after="0" w:line="240" w:lineRule="auto"/>
        <w:jc w:val="both"/>
        <w:rPr>
          <w:rFonts w:ascii="Times New Roman" w:hAnsi="Times New Roman" w:cs="Times New Roman"/>
          <w:szCs w:val="24"/>
        </w:rPr>
      </w:pPr>
    </w:p>
    <w:p w14:paraId="44FB3640" w14:textId="77777777" w:rsidR="002D1181" w:rsidRPr="002D1181" w:rsidRDefault="002D1181" w:rsidP="002D1181">
      <w:pPr>
        <w:spacing w:after="0" w:line="240" w:lineRule="auto"/>
        <w:jc w:val="both"/>
        <w:rPr>
          <w:rFonts w:ascii="Times New Roman" w:hAnsi="Times New Roman" w:cs="Times New Roman"/>
          <w:szCs w:val="24"/>
        </w:rPr>
      </w:pPr>
    </w:p>
    <w:p w14:paraId="745D05F2" w14:textId="77777777" w:rsidR="002D1181" w:rsidRPr="002D1181" w:rsidRDefault="002D1181" w:rsidP="002D1181">
      <w:pPr>
        <w:spacing w:after="0" w:line="240" w:lineRule="auto"/>
        <w:jc w:val="both"/>
        <w:rPr>
          <w:rFonts w:ascii="Times New Roman" w:hAnsi="Times New Roman" w:cs="Times New Roman"/>
          <w:szCs w:val="24"/>
        </w:rPr>
      </w:pPr>
    </w:p>
    <w:p w14:paraId="2FBA06CE" w14:textId="77777777" w:rsidR="002D1181" w:rsidRPr="002D1181" w:rsidRDefault="002D1181" w:rsidP="002D1181">
      <w:pPr>
        <w:spacing w:after="0" w:line="240" w:lineRule="auto"/>
        <w:jc w:val="both"/>
        <w:rPr>
          <w:rFonts w:ascii="Times New Roman" w:hAnsi="Times New Roman" w:cs="Times New Roman"/>
          <w:szCs w:val="24"/>
        </w:rPr>
      </w:pPr>
    </w:p>
    <w:p w14:paraId="0EA3EA46" w14:textId="77777777" w:rsidR="002D1181" w:rsidRPr="002D1181" w:rsidRDefault="002D1181" w:rsidP="002D1181">
      <w:pPr>
        <w:spacing w:after="0" w:line="240" w:lineRule="auto"/>
        <w:jc w:val="both"/>
        <w:rPr>
          <w:rFonts w:ascii="Times New Roman" w:hAnsi="Times New Roman" w:cs="Times New Roman"/>
          <w:szCs w:val="24"/>
        </w:rPr>
      </w:pPr>
    </w:p>
    <w:p w14:paraId="415F4650" w14:textId="77777777" w:rsidR="002D1181" w:rsidRPr="002D1181" w:rsidRDefault="002D1181" w:rsidP="002D1181">
      <w:pPr>
        <w:spacing w:after="0" w:line="240" w:lineRule="auto"/>
        <w:jc w:val="both"/>
        <w:rPr>
          <w:rFonts w:ascii="Times New Roman" w:hAnsi="Times New Roman" w:cs="Times New Roman"/>
          <w:szCs w:val="24"/>
        </w:rPr>
      </w:pPr>
    </w:p>
    <w:p w14:paraId="7F193E74" w14:textId="77777777" w:rsidR="002D1181" w:rsidRPr="002D1181" w:rsidRDefault="002D1181" w:rsidP="002D1181">
      <w:pPr>
        <w:spacing w:after="0" w:line="240" w:lineRule="auto"/>
        <w:jc w:val="both"/>
        <w:rPr>
          <w:rFonts w:ascii="Times New Roman" w:hAnsi="Times New Roman" w:cs="Times New Roman"/>
          <w:szCs w:val="24"/>
        </w:rPr>
      </w:pPr>
    </w:p>
    <w:p w14:paraId="067DEEB7" w14:textId="77777777" w:rsidR="002D1181" w:rsidRPr="002D1181" w:rsidRDefault="002D1181" w:rsidP="002D1181">
      <w:pPr>
        <w:spacing w:after="0" w:line="240" w:lineRule="auto"/>
        <w:jc w:val="both"/>
        <w:rPr>
          <w:rFonts w:ascii="Times New Roman" w:hAnsi="Times New Roman" w:cs="Times New Roman"/>
          <w:szCs w:val="24"/>
        </w:rPr>
      </w:pPr>
    </w:p>
    <w:p w14:paraId="283B9EA6" w14:textId="77777777" w:rsidR="002D1181" w:rsidRPr="002D1181" w:rsidRDefault="002D1181" w:rsidP="002D1181">
      <w:pPr>
        <w:spacing w:after="0" w:line="240" w:lineRule="auto"/>
        <w:jc w:val="both"/>
        <w:rPr>
          <w:rFonts w:ascii="Times New Roman" w:hAnsi="Times New Roman" w:cs="Times New Roman"/>
          <w:szCs w:val="24"/>
        </w:rPr>
      </w:pPr>
    </w:p>
    <w:p w14:paraId="12421AAD" w14:textId="77777777" w:rsidR="002D1181" w:rsidRPr="002D1181" w:rsidRDefault="002D1181" w:rsidP="002D1181">
      <w:pPr>
        <w:spacing w:after="0" w:line="240" w:lineRule="auto"/>
        <w:jc w:val="both"/>
        <w:rPr>
          <w:rFonts w:ascii="Times New Roman" w:hAnsi="Times New Roman" w:cs="Times New Roman"/>
          <w:szCs w:val="24"/>
        </w:rPr>
      </w:pPr>
    </w:p>
    <w:p w14:paraId="0D06268F" w14:textId="77777777" w:rsidR="002D1181" w:rsidRPr="002D1181" w:rsidRDefault="002D1181" w:rsidP="002D1181">
      <w:pPr>
        <w:spacing w:after="0" w:line="240" w:lineRule="auto"/>
        <w:jc w:val="both"/>
        <w:rPr>
          <w:rFonts w:ascii="Times New Roman" w:hAnsi="Times New Roman" w:cs="Times New Roman"/>
          <w:szCs w:val="24"/>
        </w:rPr>
      </w:pPr>
    </w:p>
    <w:p w14:paraId="4001E8E8" w14:textId="77777777" w:rsidR="002D1181" w:rsidRPr="002D1181" w:rsidRDefault="002D1181" w:rsidP="002D1181">
      <w:pPr>
        <w:spacing w:after="0" w:line="240" w:lineRule="auto"/>
        <w:jc w:val="both"/>
        <w:rPr>
          <w:rFonts w:ascii="Times New Roman" w:hAnsi="Times New Roman" w:cs="Times New Roman"/>
          <w:szCs w:val="24"/>
        </w:rPr>
      </w:pPr>
    </w:p>
    <w:p w14:paraId="2450E586" w14:textId="77777777" w:rsidR="002D1181" w:rsidRPr="002D1181" w:rsidRDefault="002D1181" w:rsidP="002D1181">
      <w:pPr>
        <w:spacing w:after="0" w:line="240" w:lineRule="auto"/>
        <w:jc w:val="both"/>
        <w:rPr>
          <w:rFonts w:ascii="Times New Roman" w:hAnsi="Times New Roman" w:cs="Times New Roman"/>
          <w:szCs w:val="24"/>
        </w:rPr>
      </w:pPr>
    </w:p>
    <w:p w14:paraId="4E8205F8" w14:textId="77777777" w:rsidR="002D1181" w:rsidRPr="002D1181" w:rsidRDefault="002D1181" w:rsidP="002D1181">
      <w:pPr>
        <w:spacing w:after="0" w:line="240" w:lineRule="auto"/>
        <w:jc w:val="both"/>
        <w:rPr>
          <w:rFonts w:ascii="Times New Roman" w:hAnsi="Times New Roman" w:cs="Times New Roman"/>
          <w:szCs w:val="24"/>
        </w:rPr>
      </w:pPr>
    </w:p>
    <w:p w14:paraId="6D2BCF16" w14:textId="77777777" w:rsidR="002D1181" w:rsidRPr="002D1181" w:rsidRDefault="002D1181" w:rsidP="002D1181">
      <w:pPr>
        <w:spacing w:after="0" w:line="240" w:lineRule="auto"/>
        <w:jc w:val="both"/>
        <w:rPr>
          <w:rFonts w:ascii="Times New Roman" w:hAnsi="Times New Roman" w:cs="Times New Roman"/>
          <w:szCs w:val="24"/>
        </w:rPr>
      </w:pPr>
    </w:p>
    <w:p w14:paraId="44B47095" w14:textId="77777777" w:rsidR="002D1181" w:rsidRPr="002D1181" w:rsidRDefault="002D1181" w:rsidP="002D1181">
      <w:pPr>
        <w:spacing w:after="0" w:line="240" w:lineRule="auto"/>
        <w:jc w:val="both"/>
        <w:rPr>
          <w:rFonts w:ascii="Times New Roman" w:hAnsi="Times New Roman" w:cs="Times New Roman"/>
          <w:szCs w:val="24"/>
        </w:rPr>
      </w:pPr>
    </w:p>
    <w:p w14:paraId="594FEC0E" w14:textId="77777777" w:rsidR="002D1181" w:rsidRPr="002D1181" w:rsidRDefault="002D1181" w:rsidP="002D1181">
      <w:pPr>
        <w:spacing w:after="0" w:line="240" w:lineRule="auto"/>
        <w:jc w:val="both"/>
        <w:rPr>
          <w:rFonts w:ascii="Times New Roman" w:hAnsi="Times New Roman" w:cs="Times New Roman"/>
          <w:szCs w:val="24"/>
        </w:rPr>
      </w:pPr>
    </w:p>
    <w:p w14:paraId="6A1FAC73" w14:textId="77777777" w:rsidR="002D1181" w:rsidRPr="002D1181" w:rsidRDefault="002D1181" w:rsidP="002D1181">
      <w:pPr>
        <w:spacing w:after="0" w:line="240" w:lineRule="auto"/>
        <w:jc w:val="both"/>
        <w:rPr>
          <w:rFonts w:ascii="Times New Roman" w:hAnsi="Times New Roman" w:cs="Times New Roman"/>
          <w:szCs w:val="24"/>
        </w:rPr>
      </w:pPr>
    </w:p>
    <w:p w14:paraId="5C27B009" w14:textId="77777777" w:rsidR="002D1181" w:rsidRPr="002D1181" w:rsidRDefault="002D1181" w:rsidP="002D1181">
      <w:pPr>
        <w:spacing w:after="0" w:line="240" w:lineRule="auto"/>
        <w:jc w:val="both"/>
        <w:rPr>
          <w:rFonts w:ascii="Times New Roman" w:hAnsi="Times New Roman" w:cs="Times New Roman"/>
          <w:szCs w:val="24"/>
        </w:rPr>
      </w:pPr>
    </w:p>
    <w:p w14:paraId="05F5778B" w14:textId="77777777" w:rsidR="002D1181" w:rsidRPr="002D1181" w:rsidRDefault="002D1181" w:rsidP="00B97768">
      <w:pPr>
        <w:spacing w:after="0" w:line="240" w:lineRule="auto"/>
        <w:rPr>
          <w:rFonts w:ascii="Times New Roman" w:hAnsi="Times New Roman" w:cs="Times New Roman"/>
          <w:szCs w:val="24"/>
        </w:rPr>
      </w:pPr>
    </w:p>
    <w:p w14:paraId="471113E7" w14:textId="1AC6115B" w:rsidR="00FC6E2D" w:rsidRDefault="00FC6E2D" w:rsidP="005C1F66">
      <w:pPr>
        <w:spacing w:after="0" w:line="240" w:lineRule="auto"/>
        <w:jc w:val="right"/>
      </w:pPr>
    </w:p>
    <w:p w14:paraId="4ABADCFB" w14:textId="4DECE27D" w:rsidR="00050242" w:rsidRDefault="00050242" w:rsidP="00050242"/>
    <w:p w14:paraId="13B9A91C" w14:textId="54994687" w:rsidR="00122C3F" w:rsidRDefault="00122C3F" w:rsidP="00050242"/>
    <w:p w14:paraId="17337B18" w14:textId="2D05F73A" w:rsidR="00122C3F" w:rsidRDefault="00122C3F" w:rsidP="00050242"/>
    <w:p w14:paraId="58EA25B0" w14:textId="29B4C4EE" w:rsidR="00122C3F" w:rsidRDefault="00122C3F" w:rsidP="00050242"/>
    <w:p w14:paraId="16F398D5" w14:textId="1A3AE9F7" w:rsidR="00122C3F" w:rsidRDefault="00122C3F" w:rsidP="00050242"/>
    <w:p w14:paraId="612E6040" w14:textId="77777777" w:rsidR="00122C3F" w:rsidRDefault="00122C3F" w:rsidP="00050242"/>
    <w:p w14:paraId="5D1E7A8A" w14:textId="77777777" w:rsidR="00B76D87" w:rsidRDefault="00B76D87" w:rsidP="00050242"/>
    <w:p w14:paraId="29F26557" w14:textId="77777777" w:rsidR="00BA5014" w:rsidRPr="00BA5014" w:rsidRDefault="00BA5014" w:rsidP="00B76D87">
      <w:pPr>
        <w:spacing w:after="0" w:line="240" w:lineRule="auto"/>
        <w:jc w:val="center"/>
        <w:rPr>
          <w:rFonts w:ascii="Times New Roman" w:eastAsia="Times New Roman" w:hAnsi="Times New Roman" w:cs="Times New Roman"/>
          <w:b/>
          <w:sz w:val="28"/>
          <w:szCs w:val="28"/>
        </w:rPr>
      </w:pPr>
      <w:r w:rsidRPr="00BA5014">
        <w:rPr>
          <w:rFonts w:ascii="Times New Roman" w:eastAsia="Times New Roman" w:hAnsi="Times New Roman" w:cs="Times New Roman"/>
          <w:b/>
          <w:sz w:val="28"/>
          <w:szCs w:val="28"/>
        </w:rPr>
        <w:lastRenderedPageBreak/>
        <w:t>PREVENTION, RETENTION AND CONTINGENCY PROGRAM (PRC) APPLICATION</w:t>
      </w:r>
    </w:p>
    <w:p w14:paraId="532684DC" w14:textId="77777777" w:rsidR="00BA5014" w:rsidRPr="00BA5014" w:rsidRDefault="00BA5014" w:rsidP="00BA5014">
      <w:pPr>
        <w:spacing w:after="0" w:line="240" w:lineRule="auto"/>
        <w:jc w:val="center"/>
        <w:rPr>
          <w:rFonts w:ascii="Times New Roman" w:eastAsia="Times New Roman" w:hAnsi="Times New Roman" w:cs="Times New Roman"/>
          <w:b/>
          <w:sz w:val="28"/>
          <w:szCs w:val="28"/>
        </w:rPr>
      </w:pPr>
      <w:r w:rsidRPr="00BA5014">
        <w:rPr>
          <w:rFonts w:ascii="Times New Roman" w:eastAsia="Times New Roman" w:hAnsi="Times New Roman" w:cs="Times New Roman"/>
          <w:b/>
          <w:sz w:val="28"/>
          <w:szCs w:val="28"/>
        </w:rPr>
        <w:t xml:space="preserve">PRC Back-to-School Clothing Program </w:t>
      </w:r>
    </w:p>
    <w:p w14:paraId="07C3C5FD" w14:textId="77777777" w:rsidR="00BA5014" w:rsidRPr="00BA5014" w:rsidRDefault="00BA5014" w:rsidP="00BA5014">
      <w:pPr>
        <w:spacing w:after="0" w:line="240" w:lineRule="auto"/>
        <w:jc w:val="center"/>
        <w:rPr>
          <w:rFonts w:ascii="Times New Roman" w:eastAsia="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514"/>
        <w:gridCol w:w="1211"/>
        <w:gridCol w:w="846"/>
        <w:gridCol w:w="1337"/>
        <w:gridCol w:w="3426"/>
      </w:tblGrid>
      <w:tr w:rsidR="00BA5014" w:rsidRPr="00BA5014" w14:paraId="751A1040" w14:textId="77777777" w:rsidTr="00F87566">
        <w:trPr>
          <w:trHeight w:val="1457"/>
        </w:trPr>
        <w:tc>
          <w:tcPr>
            <w:tcW w:w="1812" w:type="pct"/>
            <w:gridSpan w:val="2"/>
          </w:tcPr>
          <w:p w14:paraId="7C8F3B1F" w14:textId="77777777" w:rsidR="00BA5014" w:rsidRPr="00BA5014" w:rsidRDefault="00BA5014" w:rsidP="00BA5014">
            <w:pPr>
              <w:spacing w:after="0" w:line="240" w:lineRule="auto"/>
              <w:jc w:val="center"/>
              <w:rPr>
                <w:rFonts w:ascii="Times New Roman" w:eastAsia="Times New Roman" w:hAnsi="Times New Roman" w:cs="Times New Roman"/>
                <w:b/>
                <w:sz w:val="20"/>
                <w:szCs w:val="20"/>
              </w:rPr>
            </w:pPr>
            <w:r w:rsidRPr="00BA5014">
              <w:rPr>
                <w:rFonts w:ascii="Times New Roman" w:eastAsia="Times New Roman" w:hAnsi="Times New Roman" w:cs="Times New Roman"/>
                <w:b/>
                <w:sz w:val="20"/>
                <w:szCs w:val="20"/>
              </w:rPr>
              <w:t xml:space="preserve">VOTER REGISTRATION APPLICATION ATTACHED </w:t>
            </w:r>
          </w:p>
          <w:p w14:paraId="1DDC07A7" w14:textId="77777777" w:rsidR="00BA5014" w:rsidRPr="00BA5014" w:rsidRDefault="00BA5014" w:rsidP="00BA5014">
            <w:pPr>
              <w:spacing w:after="0" w:line="240" w:lineRule="auto"/>
              <w:jc w:val="center"/>
              <w:rPr>
                <w:rFonts w:ascii="Times New Roman" w:eastAsia="Times New Roman" w:hAnsi="Times New Roman" w:cs="Times New Roman"/>
                <w:b/>
                <w:sz w:val="20"/>
                <w:szCs w:val="20"/>
              </w:rPr>
            </w:pPr>
            <w:r w:rsidRPr="00BA5014">
              <w:rPr>
                <w:rFonts w:ascii="Times New Roman" w:eastAsia="Times New Roman" w:hAnsi="Times New Roman" w:cs="Times New Roman"/>
                <w:b/>
                <w:sz w:val="20"/>
                <w:szCs w:val="20"/>
              </w:rPr>
              <w:t>ASSISTANCE AVAILABLE</w:t>
            </w:r>
          </w:p>
          <w:p w14:paraId="1D1E6105" w14:textId="77777777" w:rsidR="00BA5014" w:rsidRPr="00BA5014" w:rsidRDefault="00BA5014" w:rsidP="00BA5014">
            <w:pPr>
              <w:spacing w:after="0" w:line="240" w:lineRule="auto"/>
              <w:rPr>
                <w:rFonts w:ascii="Times New Roman" w:eastAsia="Times New Roman" w:hAnsi="Times New Roman" w:cs="Times New Roman"/>
                <w:b/>
                <w:sz w:val="20"/>
                <w:szCs w:val="20"/>
              </w:rPr>
            </w:pPr>
            <w:r w:rsidRPr="00BA5014">
              <w:rPr>
                <w:rFonts w:ascii="Times New Roman" w:eastAsia="Times New Roman" w:hAnsi="Times New Roman" w:cs="Times New Roman"/>
                <w:sz w:val="18"/>
                <w:szCs w:val="18"/>
              </w:rPr>
              <w:t xml:space="preserve"> If you are not registered to vote where you live, would you like to apply to register to voter here today?  </w:t>
            </w:r>
          </w:p>
          <w:p w14:paraId="317CBE01" w14:textId="77777777" w:rsidR="00BA5014" w:rsidRPr="00BA5014" w:rsidRDefault="00BA5014" w:rsidP="00BA5014">
            <w:pPr>
              <w:spacing w:after="0" w:line="240" w:lineRule="auto"/>
              <w:rPr>
                <w:rFonts w:ascii="Times New Roman" w:eastAsia="Times New Roman" w:hAnsi="Times New Roman" w:cs="Times New Roman"/>
                <w:sz w:val="18"/>
                <w:szCs w:val="18"/>
              </w:rPr>
            </w:pPr>
            <w:r w:rsidRPr="00BA5014">
              <w:rPr>
                <w:rFonts w:ascii="Times New Roman" w:eastAsia="Times New Roman" w:hAnsi="Times New Roman" w:cs="Times New Roman"/>
                <w:sz w:val="18"/>
                <w:szCs w:val="18"/>
              </w:rPr>
              <w:t xml:space="preserve">                                       </w:t>
            </w:r>
            <w:r w:rsidRPr="00BA5014">
              <w:rPr>
                <w:rFonts w:ascii="Times New Roman" w:eastAsia="Times New Roman" w:hAnsi="Times New Roman" w:cs="Times New Roman"/>
                <w:sz w:val="18"/>
                <w:szCs w:val="18"/>
              </w:rPr>
              <w:sym w:font="Wingdings" w:char="F071"/>
            </w:r>
            <w:r w:rsidRPr="00BA5014">
              <w:rPr>
                <w:rFonts w:ascii="Times New Roman" w:eastAsia="Times New Roman" w:hAnsi="Times New Roman" w:cs="Times New Roman"/>
                <w:sz w:val="18"/>
                <w:szCs w:val="18"/>
              </w:rPr>
              <w:t xml:space="preserve"> YES, I want to register to vote.</w:t>
            </w:r>
          </w:p>
          <w:p w14:paraId="19920741" w14:textId="77777777" w:rsidR="00BA5014" w:rsidRPr="00BA5014" w:rsidRDefault="00BA5014" w:rsidP="00BA5014">
            <w:pPr>
              <w:spacing w:after="0" w:line="240" w:lineRule="auto"/>
              <w:rPr>
                <w:rFonts w:ascii="Times New Roman" w:eastAsia="Times New Roman" w:hAnsi="Times New Roman" w:cs="Times New Roman"/>
                <w:sz w:val="18"/>
                <w:szCs w:val="18"/>
              </w:rPr>
            </w:pPr>
            <w:r w:rsidRPr="00BA5014">
              <w:rPr>
                <w:rFonts w:ascii="Times New Roman" w:eastAsia="Times New Roman" w:hAnsi="Times New Roman" w:cs="Times New Roman"/>
                <w:sz w:val="18"/>
                <w:szCs w:val="18"/>
              </w:rPr>
              <w:t xml:space="preserve">                                       </w:t>
            </w:r>
            <w:r w:rsidRPr="00BA5014">
              <w:rPr>
                <w:rFonts w:ascii="Times New Roman" w:eastAsia="Times New Roman" w:hAnsi="Times New Roman" w:cs="Times New Roman"/>
                <w:sz w:val="18"/>
                <w:szCs w:val="18"/>
              </w:rPr>
              <w:sym w:font="Wingdings" w:char="F071"/>
            </w:r>
            <w:r w:rsidRPr="00BA5014">
              <w:rPr>
                <w:rFonts w:ascii="Times New Roman" w:eastAsia="Times New Roman" w:hAnsi="Times New Roman" w:cs="Times New Roman"/>
                <w:sz w:val="18"/>
                <w:szCs w:val="18"/>
              </w:rPr>
              <w:t xml:space="preserve"> NO, I do not want to register to vote.  </w:t>
            </w:r>
          </w:p>
          <w:p w14:paraId="122D08C1" w14:textId="77777777" w:rsidR="00BA5014" w:rsidRPr="00BA5014" w:rsidRDefault="00BA5014" w:rsidP="00BA5014">
            <w:pPr>
              <w:spacing w:after="0" w:line="240" w:lineRule="auto"/>
              <w:rPr>
                <w:rFonts w:ascii="Times New Roman" w:eastAsia="Times New Roman" w:hAnsi="Times New Roman" w:cs="Times New Roman"/>
                <w:sz w:val="18"/>
                <w:szCs w:val="18"/>
              </w:rPr>
            </w:pPr>
            <w:r w:rsidRPr="00BA5014">
              <w:rPr>
                <w:rFonts w:ascii="Times New Roman" w:eastAsia="Times New Roman" w:hAnsi="Times New Roman" w:cs="Times New Roman"/>
                <w:sz w:val="18"/>
                <w:szCs w:val="18"/>
              </w:rPr>
              <w:t>If you do not check either box, you will be considered to have decided not to register to vote at this time.</w:t>
            </w:r>
          </w:p>
        </w:tc>
        <w:tc>
          <w:tcPr>
            <w:tcW w:w="1559" w:type="pct"/>
            <w:gridSpan w:val="2"/>
          </w:tcPr>
          <w:p w14:paraId="64B59A2B" w14:textId="77777777" w:rsidR="00BA5014" w:rsidRPr="00BA5014" w:rsidRDefault="00BA5014" w:rsidP="00BA5014">
            <w:pPr>
              <w:spacing w:after="0" w:line="240" w:lineRule="auto"/>
              <w:rPr>
                <w:rFonts w:ascii="Times New Roman" w:eastAsia="Times New Roman" w:hAnsi="Times New Roman" w:cs="Times New Roman"/>
                <w:sz w:val="8"/>
                <w:szCs w:val="8"/>
              </w:rPr>
            </w:pPr>
          </w:p>
        </w:tc>
        <w:tc>
          <w:tcPr>
            <w:tcW w:w="1629" w:type="pct"/>
            <w:gridSpan w:val="2"/>
          </w:tcPr>
          <w:p w14:paraId="25E85D75" w14:textId="77777777" w:rsidR="00BA5014" w:rsidRPr="00BA5014" w:rsidRDefault="00BA5014" w:rsidP="00BA5014">
            <w:pPr>
              <w:spacing w:after="0" w:line="240" w:lineRule="auto"/>
              <w:rPr>
                <w:rFonts w:ascii="Times New Roman" w:eastAsia="Times New Roman" w:hAnsi="Times New Roman" w:cs="Times New Roman"/>
                <w:sz w:val="8"/>
                <w:szCs w:val="8"/>
              </w:rPr>
            </w:pPr>
          </w:p>
          <w:p w14:paraId="5E561251" w14:textId="77777777" w:rsidR="00BA5014" w:rsidRPr="00BA5014" w:rsidRDefault="00BA5014" w:rsidP="00BA5014">
            <w:pPr>
              <w:spacing w:after="0" w:line="240" w:lineRule="auto"/>
              <w:rPr>
                <w:rFonts w:ascii="Times New Roman" w:eastAsia="Times New Roman" w:hAnsi="Times New Roman" w:cs="Times New Roman"/>
              </w:rPr>
            </w:pPr>
            <w:r w:rsidRPr="00BA5014">
              <w:rPr>
                <w:rFonts w:ascii="Times New Roman" w:eastAsia="Times New Roman" w:hAnsi="Times New Roman" w:cs="Times New Roman"/>
                <w:b/>
              </w:rPr>
              <w:t>For Agency Use Only</w:t>
            </w:r>
            <w:r w:rsidRPr="00BA5014">
              <w:rPr>
                <w:rFonts w:ascii="Times New Roman" w:eastAsia="Times New Roman" w:hAnsi="Times New Roman" w:cs="Times New Roman"/>
              </w:rPr>
              <w:t xml:space="preserve">        Date/Initials scanned ______________</w:t>
            </w:r>
            <w:r w:rsidRPr="00BA5014">
              <w:rPr>
                <w:rFonts w:ascii="Times New Roman" w:eastAsia="Times New Roman" w:hAnsi="Times New Roman" w:cs="Times New Roman"/>
              </w:rPr>
              <w:softHyphen/>
            </w:r>
            <w:r w:rsidRPr="00BA5014">
              <w:rPr>
                <w:rFonts w:ascii="Times New Roman" w:eastAsia="Times New Roman" w:hAnsi="Times New Roman" w:cs="Times New Roman"/>
              </w:rPr>
              <w:softHyphen/>
              <w:t>__</w:t>
            </w:r>
          </w:p>
          <w:p w14:paraId="27098BD6" w14:textId="77777777" w:rsidR="00BA5014" w:rsidRPr="00BA5014" w:rsidRDefault="00BA5014" w:rsidP="00BA5014">
            <w:pPr>
              <w:spacing w:after="0" w:line="240" w:lineRule="auto"/>
              <w:rPr>
                <w:rFonts w:ascii="Times New Roman" w:eastAsia="Times New Roman" w:hAnsi="Times New Roman" w:cs="Times New Roman"/>
                <w:sz w:val="8"/>
                <w:szCs w:val="8"/>
              </w:rPr>
            </w:pPr>
          </w:p>
          <w:p w14:paraId="3446657D" w14:textId="77777777" w:rsidR="00BA5014" w:rsidRPr="00BA5014" w:rsidRDefault="00BA5014" w:rsidP="00BA5014">
            <w:pPr>
              <w:spacing w:after="0" w:line="240" w:lineRule="auto"/>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 xml:space="preserve">Approved:  </w:t>
            </w:r>
          </w:p>
          <w:p w14:paraId="0BB03099" w14:textId="77777777" w:rsidR="00BA5014" w:rsidRPr="00BA5014" w:rsidRDefault="00BA5014" w:rsidP="00BA5014">
            <w:pPr>
              <w:spacing w:after="0" w:line="240" w:lineRule="auto"/>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sym w:font="Wingdings" w:char="F071"/>
            </w:r>
            <w:r w:rsidRPr="00BA5014">
              <w:rPr>
                <w:rFonts w:ascii="Times New Roman" w:eastAsia="Times New Roman" w:hAnsi="Times New Roman" w:cs="Times New Roman"/>
                <w:sz w:val="24"/>
                <w:szCs w:val="24"/>
              </w:rPr>
              <w:t xml:space="preserve"> Yes   </w:t>
            </w:r>
            <w:r w:rsidRPr="00BA5014">
              <w:rPr>
                <w:rFonts w:ascii="Times New Roman" w:eastAsia="Times New Roman" w:hAnsi="Times New Roman" w:cs="Times New Roman"/>
                <w:sz w:val="24"/>
                <w:szCs w:val="24"/>
              </w:rPr>
              <w:sym w:font="Wingdings" w:char="F071"/>
            </w:r>
            <w:r w:rsidRPr="00BA5014">
              <w:rPr>
                <w:rFonts w:ascii="Times New Roman" w:eastAsia="Times New Roman" w:hAnsi="Times New Roman" w:cs="Times New Roman"/>
                <w:sz w:val="24"/>
                <w:szCs w:val="24"/>
              </w:rPr>
              <w:t xml:space="preserve"> No:  Reason________________________________</w:t>
            </w:r>
          </w:p>
          <w:p w14:paraId="01451C4D" w14:textId="77777777" w:rsidR="00BA5014" w:rsidRPr="00BA5014" w:rsidRDefault="00BA5014" w:rsidP="00BA5014">
            <w:pPr>
              <w:spacing w:after="0" w:line="240" w:lineRule="auto"/>
              <w:rPr>
                <w:rFonts w:ascii="Times New Roman" w:eastAsia="Times New Roman" w:hAnsi="Times New Roman" w:cs="Times New Roman"/>
                <w:sz w:val="8"/>
                <w:szCs w:val="8"/>
              </w:rPr>
            </w:pPr>
          </w:p>
          <w:p w14:paraId="535B6AB9" w14:textId="77777777" w:rsidR="00BA5014" w:rsidRPr="00BA5014" w:rsidRDefault="00BA5014" w:rsidP="00BA5014">
            <w:pPr>
              <w:spacing w:after="0" w:line="240" w:lineRule="auto"/>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Worker: _______________________</w:t>
            </w:r>
          </w:p>
        </w:tc>
      </w:tr>
      <w:tr w:rsidR="00BA5014" w:rsidRPr="00BA5014" w14:paraId="52468075" w14:textId="77777777" w:rsidTr="00F87566">
        <w:trPr>
          <w:trHeight w:val="737"/>
        </w:trPr>
        <w:tc>
          <w:tcPr>
            <w:tcW w:w="1130" w:type="pct"/>
          </w:tcPr>
          <w:p w14:paraId="03EE52C7" w14:textId="77777777" w:rsidR="00BA5014" w:rsidRPr="00BA5014" w:rsidRDefault="00BA5014" w:rsidP="00BA5014">
            <w:pPr>
              <w:spacing w:after="0" w:line="240" w:lineRule="auto"/>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Name of Applicant (Parent/Guardian):</w:t>
            </w:r>
          </w:p>
          <w:p w14:paraId="68EA4294"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559" w:type="pct"/>
            <w:gridSpan w:val="2"/>
          </w:tcPr>
          <w:p w14:paraId="7E0920FF"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139" w:type="pct"/>
            <w:gridSpan w:val="2"/>
            <w:tcBorders>
              <w:bottom w:val="nil"/>
            </w:tcBorders>
          </w:tcPr>
          <w:p w14:paraId="3F43D2CB" w14:textId="77777777" w:rsidR="00BA5014" w:rsidRPr="00BA5014" w:rsidRDefault="00BA5014" w:rsidP="00BA5014">
            <w:pPr>
              <w:spacing w:after="0" w:line="240" w:lineRule="auto"/>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 xml:space="preserve"> Address:</w:t>
            </w:r>
          </w:p>
        </w:tc>
        <w:tc>
          <w:tcPr>
            <w:tcW w:w="1172" w:type="pct"/>
          </w:tcPr>
          <w:p w14:paraId="27FA8ED6" w14:textId="77777777" w:rsidR="00BA5014" w:rsidRPr="00BA5014" w:rsidRDefault="00BA5014" w:rsidP="00BA5014">
            <w:pPr>
              <w:spacing w:after="0" w:line="240" w:lineRule="auto"/>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Phone number:</w:t>
            </w:r>
          </w:p>
        </w:tc>
      </w:tr>
      <w:tr w:rsidR="00BA5014" w:rsidRPr="00BA5014" w14:paraId="5CC91DE2" w14:textId="77777777" w:rsidTr="00F87566">
        <w:trPr>
          <w:trHeight w:val="620"/>
        </w:trPr>
        <w:tc>
          <w:tcPr>
            <w:tcW w:w="1130" w:type="pct"/>
          </w:tcPr>
          <w:p w14:paraId="75BAE4BD" w14:textId="77777777" w:rsidR="00BA5014" w:rsidRPr="00BA5014" w:rsidRDefault="00BA5014" w:rsidP="00BA5014">
            <w:pPr>
              <w:spacing w:after="0" w:line="240" w:lineRule="auto"/>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Social Security Number:</w:t>
            </w:r>
          </w:p>
          <w:p w14:paraId="1DE61781"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559" w:type="pct"/>
            <w:gridSpan w:val="2"/>
          </w:tcPr>
          <w:p w14:paraId="1F20789F"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139" w:type="pct"/>
            <w:gridSpan w:val="2"/>
            <w:tcBorders>
              <w:top w:val="nil"/>
            </w:tcBorders>
          </w:tcPr>
          <w:p w14:paraId="3BC02D8D"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172" w:type="pct"/>
          </w:tcPr>
          <w:p w14:paraId="56A04021" w14:textId="77777777" w:rsidR="00BA5014" w:rsidRPr="00BA5014" w:rsidRDefault="00BA5014" w:rsidP="00BA5014">
            <w:pPr>
              <w:spacing w:after="0" w:line="240" w:lineRule="auto"/>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 xml:space="preserve">Case Number:                                                            </w:t>
            </w:r>
          </w:p>
        </w:tc>
      </w:tr>
    </w:tbl>
    <w:p w14:paraId="2A8C5686" w14:textId="77777777" w:rsidR="00BA5014" w:rsidRPr="00BA5014" w:rsidRDefault="00BA5014" w:rsidP="00BA5014">
      <w:pPr>
        <w:spacing w:after="0" w:line="240" w:lineRule="auto"/>
        <w:rPr>
          <w:rFonts w:ascii="Times New Roman" w:eastAsia="Times New Roman" w:hAnsi="Times New Roman" w:cs="Times New Roman"/>
          <w:sz w:val="8"/>
          <w:szCs w:val="8"/>
        </w:rPr>
      </w:pPr>
    </w:p>
    <w:p w14:paraId="64E009FA" w14:textId="77777777" w:rsidR="00BA5014" w:rsidRPr="00BA5014" w:rsidRDefault="00BA5014" w:rsidP="00BA5014">
      <w:pPr>
        <w:spacing w:after="0" w:line="240" w:lineRule="auto"/>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 xml:space="preserve">If your children receive food assistance, Medicaid, or OWF cash payment from Champaign County Department of Job and Family Services please check type of assistance below. If they do not receive public assistance, please mark </w:t>
      </w:r>
      <w:r w:rsidRPr="00BA5014">
        <w:rPr>
          <w:rFonts w:ascii="Times New Roman" w:eastAsia="Times New Roman" w:hAnsi="Times New Roman" w:cs="Times New Roman"/>
          <w:b/>
          <w:sz w:val="24"/>
          <w:szCs w:val="24"/>
        </w:rPr>
        <w:t>No</w:t>
      </w:r>
      <w:r w:rsidRPr="00BA5014">
        <w:rPr>
          <w:rFonts w:ascii="Times New Roman" w:eastAsia="Times New Roman" w:hAnsi="Times New Roman" w:cs="Times New Roman"/>
          <w:sz w:val="24"/>
          <w:szCs w:val="24"/>
        </w:rPr>
        <w:t xml:space="preserve"> and attach verification of all household income for the 30 days prior to the date on this application. If income is not attached for applicants not receiving public assistance, application may be denied.</w:t>
      </w:r>
    </w:p>
    <w:p w14:paraId="01EB979D" w14:textId="77777777" w:rsidR="00BA5014" w:rsidRPr="00BA5014" w:rsidRDefault="00BA5014" w:rsidP="00BA5014">
      <w:pPr>
        <w:spacing w:after="0" w:line="240" w:lineRule="auto"/>
        <w:rPr>
          <w:rFonts w:ascii="Times New Roman" w:eastAsia="Times New Roman" w:hAnsi="Times New Roman" w:cs="Times New Roman"/>
          <w:sz w:val="8"/>
          <w:szCs w:val="8"/>
        </w:rPr>
      </w:pPr>
    </w:p>
    <w:p w14:paraId="462402B4" w14:textId="77777777" w:rsidR="00BA5014" w:rsidRPr="00BA5014" w:rsidRDefault="00BA5014" w:rsidP="00BA5014">
      <w:pPr>
        <w:spacing w:after="0" w:line="240" w:lineRule="auto"/>
        <w:rPr>
          <w:rFonts w:ascii="Times New Roman" w:eastAsia="Times New Roman" w:hAnsi="Times New Roman" w:cs="Times New Roman"/>
          <w:sz w:val="8"/>
          <w:szCs w:val="8"/>
        </w:rPr>
      </w:pPr>
    </w:p>
    <w:p w14:paraId="6E8894B9" w14:textId="77777777" w:rsidR="00BA5014" w:rsidRPr="00BA5014" w:rsidRDefault="00BA5014" w:rsidP="00BA5014">
      <w:pPr>
        <w:spacing w:after="0" w:line="240" w:lineRule="auto"/>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 xml:space="preserve">  </w:t>
      </w:r>
      <w:r w:rsidRPr="00BA5014">
        <w:rPr>
          <w:rFonts w:ascii="Times New Roman" w:eastAsia="Times New Roman" w:hAnsi="Times New Roman" w:cs="Times New Roman"/>
          <w:sz w:val="24"/>
          <w:szCs w:val="24"/>
        </w:rPr>
        <w:sym w:font="Wingdings" w:char="F071"/>
      </w:r>
      <w:r w:rsidRPr="00BA5014">
        <w:rPr>
          <w:rFonts w:ascii="Times New Roman" w:eastAsia="Times New Roman" w:hAnsi="Times New Roman" w:cs="Times New Roman"/>
          <w:sz w:val="24"/>
          <w:szCs w:val="24"/>
        </w:rPr>
        <w:t xml:space="preserve"> OWF, Cash Assistance        </w:t>
      </w:r>
      <w:r w:rsidRPr="00BA5014">
        <w:rPr>
          <w:rFonts w:ascii="Times New Roman" w:eastAsia="Times New Roman" w:hAnsi="Times New Roman" w:cs="Times New Roman"/>
          <w:sz w:val="24"/>
          <w:szCs w:val="24"/>
        </w:rPr>
        <w:sym w:font="Wingdings" w:char="F071"/>
      </w:r>
      <w:r w:rsidRPr="00BA5014">
        <w:rPr>
          <w:rFonts w:ascii="Times New Roman" w:eastAsia="Times New Roman" w:hAnsi="Times New Roman" w:cs="Times New Roman"/>
          <w:sz w:val="24"/>
          <w:szCs w:val="24"/>
        </w:rPr>
        <w:t xml:space="preserve"> Food Assistance        </w:t>
      </w:r>
      <w:r w:rsidRPr="00BA5014">
        <w:rPr>
          <w:rFonts w:ascii="Times New Roman" w:eastAsia="Times New Roman" w:hAnsi="Times New Roman" w:cs="Times New Roman"/>
          <w:sz w:val="24"/>
          <w:szCs w:val="24"/>
        </w:rPr>
        <w:sym w:font="Wingdings" w:char="F071"/>
      </w:r>
      <w:r w:rsidRPr="00BA5014">
        <w:rPr>
          <w:rFonts w:ascii="Times New Roman" w:eastAsia="Times New Roman" w:hAnsi="Times New Roman" w:cs="Times New Roman"/>
          <w:sz w:val="24"/>
          <w:szCs w:val="24"/>
        </w:rPr>
        <w:t xml:space="preserve"> Medicaid        </w:t>
      </w:r>
      <w:r w:rsidRPr="00BA5014">
        <w:rPr>
          <w:rFonts w:ascii="Times New Roman" w:eastAsia="Times New Roman" w:hAnsi="Times New Roman" w:cs="Times New Roman"/>
          <w:sz w:val="24"/>
          <w:szCs w:val="24"/>
        </w:rPr>
        <w:sym w:font="Wingdings" w:char="F071"/>
      </w:r>
      <w:r w:rsidRPr="00BA5014">
        <w:rPr>
          <w:rFonts w:ascii="Times New Roman" w:eastAsia="Times New Roman" w:hAnsi="Times New Roman" w:cs="Times New Roman"/>
          <w:sz w:val="24"/>
          <w:szCs w:val="24"/>
        </w:rPr>
        <w:t xml:space="preserve"> No - my children do not receive public assistance (attach income)</w:t>
      </w:r>
    </w:p>
    <w:p w14:paraId="08BE6C2E" w14:textId="77777777" w:rsidR="00BA5014" w:rsidRPr="00BA5014" w:rsidRDefault="00BA5014" w:rsidP="00BA5014">
      <w:pPr>
        <w:spacing w:after="0" w:line="240" w:lineRule="auto"/>
        <w:rPr>
          <w:rFonts w:ascii="Times New Roman" w:eastAsia="Times New Roman" w:hAnsi="Times New Roman" w:cs="Times New Roman"/>
          <w:sz w:val="8"/>
          <w:szCs w:val="8"/>
        </w:rPr>
      </w:pPr>
    </w:p>
    <w:p w14:paraId="0C48D4A4" w14:textId="77777777" w:rsidR="00BA5014" w:rsidRPr="00BA5014" w:rsidRDefault="00BA5014" w:rsidP="00BA5014">
      <w:pPr>
        <w:spacing w:after="0" w:line="240" w:lineRule="auto"/>
        <w:rPr>
          <w:rFonts w:ascii="Times New Roman" w:eastAsia="Times New Roman" w:hAnsi="Times New Roman" w:cs="Times New Roman"/>
          <w:sz w:val="8"/>
          <w:szCs w:val="8"/>
        </w:rPr>
      </w:pPr>
    </w:p>
    <w:p w14:paraId="61124655" w14:textId="77777777" w:rsidR="00BA5014" w:rsidRPr="00BA5014" w:rsidRDefault="00BA5014" w:rsidP="00BA5014">
      <w:pPr>
        <w:spacing w:after="0" w:line="240" w:lineRule="auto"/>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 xml:space="preserve">Complete the chart below for </w:t>
      </w:r>
      <w:r w:rsidRPr="00BA5014">
        <w:rPr>
          <w:rFonts w:ascii="Times New Roman" w:eastAsia="Times New Roman" w:hAnsi="Times New Roman" w:cs="Times New Roman"/>
          <w:b/>
          <w:sz w:val="24"/>
          <w:szCs w:val="24"/>
        </w:rPr>
        <w:t>EVERYONE</w:t>
      </w:r>
      <w:r w:rsidRPr="00BA5014">
        <w:rPr>
          <w:rFonts w:ascii="Times New Roman" w:eastAsia="Times New Roman" w:hAnsi="Times New Roman" w:cs="Times New Roman"/>
          <w:sz w:val="24"/>
          <w:szCs w:val="24"/>
        </w:rPr>
        <w:t xml:space="preserve"> living in your home, including yourself. </w:t>
      </w:r>
      <w:r w:rsidRPr="00BA5014">
        <w:rPr>
          <w:rFonts w:ascii="Times New Roman" w:eastAsia="Times New Roman" w:hAnsi="Times New Roman" w:cs="Times New Roman"/>
          <w:b/>
          <w:sz w:val="24"/>
          <w:szCs w:val="24"/>
        </w:rPr>
        <w:t>Please specify only one store per child.</w:t>
      </w:r>
    </w:p>
    <w:p w14:paraId="152111E9" w14:textId="77777777" w:rsidR="00BA5014" w:rsidRPr="00BA5014" w:rsidRDefault="00BA5014" w:rsidP="00BA5014">
      <w:pPr>
        <w:spacing w:after="0" w:line="240" w:lineRule="auto"/>
        <w:rPr>
          <w:rFonts w:ascii="Times New Roman" w:eastAsia="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29"/>
        <w:gridCol w:w="1286"/>
        <w:gridCol w:w="617"/>
        <w:gridCol w:w="1285"/>
        <w:gridCol w:w="1097"/>
        <w:gridCol w:w="1341"/>
        <w:gridCol w:w="1093"/>
      </w:tblGrid>
      <w:tr w:rsidR="00BA5014" w:rsidRPr="00BA5014" w14:paraId="609291DB" w14:textId="77777777" w:rsidTr="00F87566">
        <w:trPr>
          <w:trHeight w:val="432"/>
        </w:trPr>
        <w:tc>
          <w:tcPr>
            <w:tcW w:w="2821" w:type="dxa"/>
          </w:tcPr>
          <w:p w14:paraId="30B8C1C1" w14:textId="77777777" w:rsidR="00BA5014" w:rsidRPr="00BA5014" w:rsidRDefault="00BA5014" w:rsidP="00BA5014">
            <w:pPr>
              <w:spacing w:after="0" w:line="240" w:lineRule="auto"/>
              <w:jc w:val="center"/>
              <w:rPr>
                <w:rFonts w:ascii="Times New Roman" w:eastAsia="Times New Roman" w:hAnsi="Times New Roman" w:cs="Times New Roman"/>
              </w:rPr>
            </w:pPr>
            <w:r w:rsidRPr="00BA5014">
              <w:rPr>
                <w:rFonts w:ascii="Times New Roman" w:eastAsia="Times New Roman" w:hAnsi="Times New Roman" w:cs="Times New Roman"/>
              </w:rPr>
              <w:t>First and Last Name</w:t>
            </w:r>
          </w:p>
        </w:tc>
        <w:tc>
          <w:tcPr>
            <w:tcW w:w="1329" w:type="dxa"/>
          </w:tcPr>
          <w:p w14:paraId="3AEDE61A" w14:textId="77777777" w:rsidR="00BA5014" w:rsidRPr="00BA5014" w:rsidRDefault="00BA5014" w:rsidP="00BA5014">
            <w:pPr>
              <w:spacing w:after="0" w:line="240" w:lineRule="auto"/>
              <w:jc w:val="center"/>
              <w:rPr>
                <w:rFonts w:ascii="Times New Roman" w:eastAsia="Times New Roman" w:hAnsi="Times New Roman" w:cs="Times New Roman"/>
              </w:rPr>
            </w:pPr>
            <w:r w:rsidRPr="00BA5014">
              <w:rPr>
                <w:rFonts w:ascii="Times New Roman" w:eastAsia="Times New Roman" w:hAnsi="Times New Roman" w:cs="Times New Roman"/>
              </w:rPr>
              <w:t>Relationship</w:t>
            </w:r>
          </w:p>
          <w:p w14:paraId="53A136E1" w14:textId="77777777" w:rsidR="00BA5014" w:rsidRPr="00BA5014" w:rsidRDefault="00BA5014" w:rsidP="00BA5014">
            <w:pPr>
              <w:spacing w:after="0" w:line="240" w:lineRule="auto"/>
              <w:jc w:val="center"/>
              <w:rPr>
                <w:rFonts w:ascii="Times New Roman" w:eastAsia="Times New Roman" w:hAnsi="Times New Roman" w:cs="Times New Roman"/>
              </w:rPr>
            </w:pPr>
          </w:p>
        </w:tc>
        <w:tc>
          <w:tcPr>
            <w:tcW w:w="2196" w:type="dxa"/>
          </w:tcPr>
          <w:p w14:paraId="6AC341DC" w14:textId="77777777" w:rsidR="00BA5014" w:rsidRPr="00BA5014" w:rsidRDefault="00BA5014" w:rsidP="00BA5014">
            <w:pPr>
              <w:spacing w:after="0" w:line="240" w:lineRule="auto"/>
              <w:jc w:val="center"/>
              <w:rPr>
                <w:rFonts w:ascii="Times New Roman" w:eastAsia="Times New Roman" w:hAnsi="Times New Roman" w:cs="Times New Roman"/>
              </w:rPr>
            </w:pPr>
            <w:r w:rsidRPr="00BA5014">
              <w:rPr>
                <w:rFonts w:ascii="Times New Roman" w:eastAsia="Times New Roman" w:hAnsi="Times New Roman" w:cs="Times New Roman"/>
              </w:rPr>
              <w:t>Social Security #</w:t>
            </w:r>
          </w:p>
        </w:tc>
        <w:tc>
          <w:tcPr>
            <w:tcW w:w="710" w:type="dxa"/>
          </w:tcPr>
          <w:p w14:paraId="5FC272E1" w14:textId="77777777" w:rsidR="00BA5014" w:rsidRPr="00BA5014" w:rsidRDefault="00BA5014" w:rsidP="00BA5014">
            <w:pPr>
              <w:spacing w:after="0" w:line="240" w:lineRule="auto"/>
              <w:jc w:val="center"/>
              <w:rPr>
                <w:rFonts w:ascii="Times New Roman" w:eastAsia="Times New Roman" w:hAnsi="Times New Roman" w:cs="Times New Roman"/>
              </w:rPr>
            </w:pPr>
            <w:r w:rsidRPr="00BA5014">
              <w:rPr>
                <w:rFonts w:ascii="Times New Roman" w:eastAsia="Times New Roman" w:hAnsi="Times New Roman" w:cs="Times New Roman"/>
              </w:rPr>
              <w:t>Age</w:t>
            </w:r>
          </w:p>
        </w:tc>
        <w:tc>
          <w:tcPr>
            <w:tcW w:w="1962" w:type="dxa"/>
          </w:tcPr>
          <w:p w14:paraId="41BE1966" w14:textId="77777777" w:rsidR="00BA5014" w:rsidRPr="00BA5014" w:rsidRDefault="00BA5014" w:rsidP="00BA5014">
            <w:pPr>
              <w:spacing w:after="0" w:line="240" w:lineRule="auto"/>
              <w:jc w:val="center"/>
              <w:rPr>
                <w:rFonts w:ascii="Times New Roman" w:eastAsia="Times New Roman" w:hAnsi="Times New Roman" w:cs="Times New Roman"/>
              </w:rPr>
            </w:pPr>
            <w:r w:rsidRPr="00BA5014">
              <w:rPr>
                <w:rFonts w:ascii="Times New Roman" w:eastAsia="Times New Roman" w:hAnsi="Times New Roman" w:cs="Times New Roman"/>
              </w:rPr>
              <w:t>School attending</w:t>
            </w:r>
          </w:p>
        </w:tc>
        <w:tc>
          <w:tcPr>
            <w:tcW w:w="1530" w:type="dxa"/>
          </w:tcPr>
          <w:p w14:paraId="34E13AF7" w14:textId="77777777" w:rsidR="00BA5014" w:rsidRPr="00BA5014" w:rsidRDefault="00BA5014" w:rsidP="00BA5014">
            <w:pPr>
              <w:spacing w:after="0" w:line="240" w:lineRule="auto"/>
              <w:jc w:val="center"/>
              <w:rPr>
                <w:rFonts w:ascii="Times New Roman" w:eastAsia="Times New Roman" w:hAnsi="Times New Roman" w:cs="Times New Roman"/>
              </w:rPr>
            </w:pPr>
            <w:r w:rsidRPr="00BA5014">
              <w:rPr>
                <w:rFonts w:ascii="Times New Roman" w:eastAsia="Times New Roman" w:hAnsi="Times New Roman" w:cs="Times New Roman"/>
              </w:rPr>
              <w:t>Grade entering</w:t>
            </w:r>
          </w:p>
        </w:tc>
        <w:tc>
          <w:tcPr>
            <w:tcW w:w="2386" w:type="dxa"/>
          </w:tcPr>
          <w:p w14:paraId="3F9FF890" w14:textId="77777777" w:rsidR="00BA5014" w:rsidRPr="00BA5014" w:rsidRDefault="00BA5014" w:rsidP="00BA5014">
            <w:pPr>
              <w:spacing w:after="0" w:line="240" w:lineRule="auto"/>
              <w:jc w:val="center"/>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Sizes needed</w:t>
            </w:r>
          </w:p>
          <w:p w14:paraId="770F7630" w14:textId="77777777" w:rsidR="00BA5014" w:rsidRPr="00BA5014" w:rsidRDefault="00BA5014" w:rsidP="00BA5014">
            <w:pPr>
              <w:spacing w:after="0" w:line="240" w:lineRule="auto"/>
              <w:jc w:val="center"/>
              <w:rPr>
                <w:rFonts w:ascii="Times New Roman" w:eastAsia="Times New Roman" w:hAnsi="Times New Roman" w:cs="Times New Roman"/>
                <w:sz w:val="18"/>
                <w:szCs w:val="18"/>
              </w:rPr>
            </w:pPr>
            <w:r w:rsidRPr="00BA5014">
              <w:rPr>
                <w:rFonts w:ascii="Times New Roman" w:eastAsia="Times New Roman" w:hAnsi="Times New Roman" w:cs="Times New Roman"/>
                <w:sz w:val="18"/>
                <w:szCs w:val="18"/>
              </w:rPr>
              <w:t>(only for qualifying children)</w:t>
            </w:r>
          </w:p>
        </w:tc>
        <w:tc>
          <w:tcPr>
            <w:tcW w:w="1682" w:type="dxa"/>
          </w:tcPr>
          <w:p w14:paraId="27361363" w14:textId="77777777" w:rsidR="00BA5014" w:rsidRPr="00BA5014" w:rsidRDefault="00BA5014" w:rsidP="00BA5014">
            <w:pPr>
              <w:spacing w:after="0" w:line="240" w:lineRule="auto"/>
              <w:jc w:val="center"/>
              <w:rPr>
                <w:rFonts w:ascii="Times New Roman" w:eastAsia="Times New Roman" w:hAnsi="Times New Roman" w:cs="Times New Roman"/>
              </w:rPr>
            </w:pPr>
            <w:r w:rsidRPr="00BA5014">
              <w:rPr>
                <w:rFonts w:ascii="Times New Roman" w:eastAsia="Times New Roman" w:hAnsi="Times New Roman" w:cs="Times New Roman"/>
              </w:rPr>
              <w:t>Vendor</w:t>
            </w:r>
          </w:p>
        </w:tc>
      </w:tr>
      <w:tr w:rsidR="00BA5014" w:rsidRPr="00BA5014" w14:paraId="45AFDCB5" w14:textId="77777777" w:rsidTr="00F87566">
        <w:trPr>
          <w:trHeight w:val="432"/>
        </w:trPr>
        <w:tc>
          <w:tcPr>
            <w:tcW w:w="2821" w:type="dxa"/>
          </w:tcPr>
          <w:p w14:paraId="71F2770A"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329" w:type="dxa"/>
          </w:tcPr>
          <w:p w14:paraId="7DCDBDD4" w14:textId="4B2F67F1" w:rsidR="00BA5014" w:rsidRPr="00BA5014" w:rsidRDefault="00BA5014" w:rsidP="00BA5014">
            <w:pPr>
              <w:spacing w:after="0" w:line="240" w:lineRule="auto"/>
              <w:rPr>
                <w:rFonts w:ascii="Times New Roman" w:eastAsia="Times New Roman" w:hAnsi="Times New Roman" w:cs="Times New Roman"/>
                <w:sz w:val="24"/>
                <w:szCs w:val="24"/>
              </w:rPr>
            </w:pPr>
          </w:p>
        </w:tc>
        <w:tc>
          <w:tcPr>
            <w:tcW w:w="2196" w:type="dxa"/>
          </w:tcPr>
          <w:p w14:paraId="58F87051"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710" w:type="dxa"/>
          </w:tcPr>
          <w:p w14:paraId="4DF9A878"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962" w:type="dxa"/>
          </w:tcPr>
          <w:p w14:paraId="7DC0E3A6"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530" w:type="dxa"/>
          </w:tcPr>
          <w:p w14:paraId="6BEA5242"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386" w:type="dxa"/>
          </w:tcPr>
          <w:p w14:paraId="1762B107"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682" w:type="dxa"/>
          </w:tcPr>
          <w:p w14:paraId="402E278B" w14:textId="77777777" w:rsidR="00BA5014" w:rsidRPr="00BA5014" w:rsidRDefault="00BA5014" w:rsidP="00BA5014">
            <w:pPr>
              <w:spacing w:after="0" w:line="240" w:lineRule="auto"/>
              <w:rPr>
                <w:rFonts w:ascii="Times New Roman" w:eastAsia="Times New Roman" w:hAnsi="Times New Roman" w:cs="Times New Roman"/>
                <w:sz w:val="24"/>
                <w:szCs w:val="24"/>
              </w:rPr>
            </w:pPr>
          </w:p>
        </w:tc>
      </w:tr>
      <w:tr w:rsidR="00BA5014" w:rsidRPr="00BA5014" w14:paraId="68DE5501" w14:textId="77777777" w:rsidTr="00F87566">
        <w:trPr>
          <w:trHeight w:val="432"/>
        </w:trPr>
        <w:tc>
          <w:tcPr>
            <w:tcW w:w="2821" w:type="dxa"/>
          </w:tcPr>
          <w:p w14:paraId="06B2E419"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329" w:type="dxa"/>
          </w:tcPr>
          <w:p w14:paraId="17E54C7B"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196" w:type="dxa"/>
          </w:tcPr>
          <w:p w14:paraId="52B3C367"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710" w:type="dxa"/>
          </w:tcPr>
          <w:p w14:paraId="555C3383"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962" w:type="dxa"/>
          </w:tcPr>
          <w:p w14:paraId="4D311469"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530" w:type="dxa"/>
          </w:tcPr>
          <w:p w14:paraId="6EE8E898"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386" w:type="dxa"/>
          </w:tcPr>
          <w:p w14:paraId="782FF0FF"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682" w:type="dxa"/>
          </w:tcPr>
          <w:p w14:paraId="623D687C" w14:textId="77777777" w:rsidR="00BA5014" w:rsidRPr="00BA5014" w:rsidRDefault="00BA5014" w:rsidP="00BA5014">
            <w:pPr>
              <w:spacing w:after="0" w:line="240" w:lineRule="auto"/>
              <w:rPr>
                <w:rFonts w:ascii="Times New Roman" w:eastAsia="Times New Roman" w:hAnsi="Times New Roman" w:cs="Times New Roman"/>
                <w:sz w:val="24"/>
                <w:szCs w:val="24"/>
              </w:rPr>
            </w:pPr>
          </w:p>
        </w:tc>
      </w:tr>
      <w:tr w:rsidR="00BA5014" w:rsidRPr="00BA5014" w14:paraId="335E00A2" w14:textId="77777777" w:rsidTr="00F87566">
        <w:trPr>
          <w:trHeight w:val="432"/>
        </w:trPr>
        <w:tc>
          <w:tcPr>
            <w:tcW w:w="2821" w:type="dxa"/>
          </w:tcPr>
          <w:p w14:paraId="34700026"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329" w:type="dxa"/>
          </w:tcPr>
          <w:p w14:paraId="47C28427"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196" w:type="dxa"/>
          </w:tcPr>
          <w:p w14:paraId="0C54978D"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710" w:type="dxa"/>
          </w:tcPr>
          <w:p w14:paraId="2446A55C"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962" w:type="dxa"/>
          </w:tcPr>
          <w:p w14:paraId="4542898C"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530" w:type="dxa"/>
          </w:tcPr>
          <w:p w14:paraId="24A39282"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386" w:type="dxa"/>
          </w:tcPr>
          <w:p w14:paraId="3238461E"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682" w:type="dxa"/>
          </w:tcPr>
          <w:p w14:paraId="33E6ABEA" w14:textId="77777777" w:rsidR="00BA5014" w:rsidRPr="00BA5014" w:rsidRDefault="00BA5014" w:rsidP="00BA5014">
            <w:pPr>
              <w:spacing w:after="0" w:line="240" w:lineRule="auto"/>
              <w:rPr>
                <w:rFonts w:ascii="Times New Roman" w:eastAsia="Times New Roman" w:hAnsi="Times New Roman" w:cs="Times New Roman"/>
                <w:sz w:val="24"/>
                <w:szCs w:val="24"/>
              </w:rPr>
            </w:pPr>
          </w:p>
        </w:tc>
      </w:tr>
      <w:tr w:rsidR="00BA5014" w:rsidRPr="00BA5014" w14:paraId="6127352B" w14:textId="77777777" w:rsidTr="00F87566">
        <w:trPr>
          <w:trHeight w:val="432"/>
        </w:trPr>
        <w:tc>
          <w:tcPr>
            <w:tcW w:w="2821" w:type="dxa"/>
          </w:tcPr>
          <w:p w14:paraId="384B0B69"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329" w:type="dxa"/>
          </w:tcPr>
          <w:p w14:paraId="32019CB4"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196" w:type="dxa"/>
          </w:tcPr>
          <w:p w14:paraId="02E56BE7"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710" w:type="dxa"/>
          </w:tcPr>
          <w:p w14:paraId="36692D79"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962" w:type="dxa"/>
          </w:tcPr>
          <w:p w14:paraId="7C024968"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530" w:type="dxa"/>
          </w:tcPr>
          <w:p w14:paraId="7EC71270"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386" w:type="dxa"/>
          </w:tcPr>
          <w:p w14:paraId="361B560A"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682" w:type="dxa"/>
          </w:tcPr>
          <w:p w14:paraId="51C08124" w14:textId="77777777" w:rsidR="00BA5014" w:rsidRPr="00BA5014" w:rsidRDefault="00BA5014" w:rsidP="00BA5014">
            <w:pPr>
              <w:spacing w:after="0" w:line="240" w:lineRule="auto"/>
              <w:rPr>
                <w:rFonts w:ascii="Times New Roman" w:eastAsia="Times New Roman" w:hAnsi="Times New Roman" w:cs="Times New Roman"/>
                <w:sz w:val="24"/>
                <w:szCs w:val="24"/>
              </w:rPr>
            </w:pPr>
          </w:p>
        </w:tc>
      </w:tr>
      <w:tr w:rsidR="00BA5014" w:rsidRPr="00BA5014" w14:paraId="5E087E6A" w14:textId="77777777" w:rsidTr="00F87566">
        <w:trPr>
          <w:trHeight w:val="432"/>
        </w:trPr>
        <w:tc>
          <w:tcPr>
            <w:tcW w:w="2821" w:type="dxa"/>
          </w:tcPr>
          <w:p w14:paraId="382F8C76"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329" w:type="dxa"/>
          </w:tcPr>
          <w:p w14:paraId="132C5C8B"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196" w:type="dxa"/>
          </w:tcPr>
          <w:p w14:paraId="27E6F386"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710" w:type="dxa"/>
          </w:tcPr>
          <w:p w14:paraId="621929E7"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962" w:type="dxa"/>
          </w:tcPr>
          <w:p w14:paraId="7A697508"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530" w:type="dxa"/>
          </w:tcPr>
          <w:p w14:paraId="3ABBA63F"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386" w:type="dxa"/>
          </w:tcPr>
          <w:p w14:paraId="4BE59FEB"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682" w:type="dxa"/>
          </w:tcPr>
          <w:p w14:paraId="4334DCD4" w14:textId="77777777" w:rsidR="00BA5014" w:rsidRPr="00BA5014" w:rsidRDefault="00BA5014" w:rsidP="00BA5014">
            <w:pPr>
              <w:spacing w:after="0" w:line="240" w:lineRule="auto"/>
              <w:rPr>
                <w:rFonts w:ascii="Times New Roman" w:eastAsia="Times New Roman" w:hAnsi="Times New Roman" w:cs="Times New Roman"/>
                <w:sz w:val="24"/>
                <w:szCs w:val="24"/>
              </w:rPr>
            </w:pPr>
          </w:p>
        </w:tc>
      </w:tr>
      <w:tr w:rsidR="00BA5014" w:rsidRPr="00BA5014" w14:paraId="4F7F6A36" w14:textId="77777777" w:rsidTr="00F87566">
        <w:trPr>
          <w:trHeight w:val="432"/>
        </w:trPr>
        <w:tc>
          <w:tcPr>
            <w:tcW w:w="2821" w:type="dxa"/>
          </w:tcPr>
          <w:p w14:paraId="06E69AB4"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329" w:type="dxa"/>
          </w:tcPr>
          <w:p w14:paraId="57C997F9"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196" w:type="dxa"/>
          </w:tcPr>
          <w:p w14:paraId="6BD80837"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710" w:type="dxa"/>
          </w:tcPr>
          <w:p w14:paraId="59C0213C"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962" w:type="dxa"/>
          </w:tcPr>
          <w:p w14:paraId="3AC7F35B"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530" w:type="dxa"/>
          </w:tcPr>
          <w:p w14:paraId="23CFCDDD"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386" w:type="dxa"/>
          </w:tcPr>
          <w:p w14:paraId="76196F06"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682" w:type="dxa"/>
          </w:tcPr>
          <w:p w14:paraId="48C52DEB" w14:textId="77777777" w:rsidR="00BA5014" w:rsidRPr="00BA5014" w:rsidRDefault="00BA5014" w:rsidP="00BA5014">
            <w:pPr>
              <w:spacing w:after="0" w:line="240" w:lineRule="auto"/>
              <w:rPr>
                <w:rFonts w:ascii="Times New Roman" w:eastAsia="Times New Roman" w:hAnsi="Times New Roman" w:cs="Times New Roman"/>
                <w:sz w:val="24"/>
                <w:szCs w:val="24"/>
              </w:rPr>
            </w:pPr>
          </w:p>
        </w:tc>
      </w:tr>
      <w:tr w:rsidR="00BA5014" w:rsidRPr="00BA5014" w14:paraId="3A600400" w14:textId="77777777" w:rsidTr="00F87566">
        <w:trPr>
          <w:trHeight w:val="432"/>
        </w:trPr>
        <w:tc>
          <w:tcPr>
            <w:tcW w:w="2821" w:type="dxa"/>
          </w:tcPr>
          <w:p w14:paraId="661A6B49"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329" w:type="dxa"/>
          </w:tcPr>
          <w:p w14:paraId="1E92CF46"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196" w:type="dxa"/>
          </w:tcPr>
          <w:p w14:paraId="01267EA9"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710" w:type="dxa"/>
          </w:tcPr>
          <w:p w14:paraId="3CD5BEC9"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962" w:type="dxa"/>
          </w:tcPr>
          <w:p w14:paraId="6F04F0FF"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530" w:type="dxa"/>
          </w:tcPr>
          <w:p w14:paraId="2B9E52FC"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386" w:type="dxa"/>
          </w:tcPr>
          <w:p w14:paraId="73E25A32"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682" w:type="dxa"/>
          </w:tcPr>
          <w:p w14:paraId="4DAB2966" w14:textId="77777777" w:rsidR="00BA5014" w:rsidRPr="00BA5014" w:rsidRDefault="00BA5014" w:rsidP="00BA5014">
            <w:pPr>
              <w:spacing w:after="0" w:line="240" w:lineRule="auto"/>
              <w:rPr>
                <w:rFonts w:ascii="Times New Roman" w:eastAsia="Times New Roman" w:hAnsi="Times New Roman" w:cs="Times New Roman"/>
                <w:sz w:val="24"/>
                <w:szCs w:val="24"/>
              </w:rPr>
            </w:pPr>
          </w:p>
        </w:tc>
      </w:tr>
      <w:tr w:rsidR="00BA5014" w:rsidRPr="00BA5014" w14:paraId="3141FEEB" w14:textId="77777777" w:rsidTr="00F87566">
        <w:trPr>
          <w:trHeight w:val="432"/>
        </w:trPr>
        <w:tc>
          <w:tcPr>
            <w:tcW w:w="2821" w:type="dxa"/>
          </w:tcPr>
          <w:p w14:paraId="10863497"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329" w:type="dxa"/>
          </w:tcPr>
          <w:p w14:paraId="079C4E5D"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196" w:type="dxa"/>
          </w:tcPr>
          <w:p w14:paraId="12770088"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710" w:type="dxa"/>
          </w:tcPr>
          <w:p w14:paraId="7A5C2477"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962" w:type="dxa"/>
          </w:tcPr>
          <w:p w14:paraId="3BEFD8E0"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530" w:type="dxa"/>
          </w:tcPr>
          <w:p w14:paraId="7B5FD5B9"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2386" w:type="dxa"/>
          </w:tcPr>
          <w:p w14:paraId="26971DEF" w14:textId="77777777" w:rsidR="00BA5014" w:rsidRPr="00BA5014" w:rsidRDefault="00BA5014" w:rsidP="00BA5014">
            <w:pPr>
              <w:spacing w:after="0" w:line="240" w:lineRule="auto"/>
              <w:rPr>
                <w:rFonts w:ascii="Times New Roman" w:eastAsia="Times New Roman" w:hAnsi="Times New Roman" w:cs="Times New Roman"/>
                <w:sz w:val="24"/>
                <w:szCs w:val="24"/>
              </w:rPr>
            </w:pPr>
          </w:p>
        </w:tc>
        <w:tc>
          <w:tcPr>
            <w:tcW w:w="1682" w:type="dxa"/>
          </w:tcPr>
          <w:p w14:paraId="0E6419E4" w14:textId="77777777" w:rsidR="00BA5014" w:rsidRPr="00BA5014" w:rsidRDefault="00BA5014" w:rsidP="00BA5014">
            <w:pPr>
              <w:spacing w:after="0" w:line="240" w:lineRule="auto"/>
              <w:rPr>
                <w:rFonts w:ascii="Times New Roman" w:eastAsia="Times New Roman" w:hAnsi="Times New Roman" w:cs="Times New Roman"/>
                <w:sz w:val="24"/>
                <w:szCs w:val="24"/>
              </w:rPr>
            </w:pPr>
          </w:p>
        </w:tc>
      </w:tr>
    </w:tbl>
    <w:p w14:paraId="4BDD54F6" w14:textId="77777777" w:rsidR="00BA5014" w:rsidRPr="00BA5014" w:rsidRDefault="00BA5014" w:rsidP="00BA5014">
      <w:pPr>
        <w:spacing w:after="0" w:line="240" w:lineRule="auto"/>
        <w:rPr>
          <w:rFonts w:ascii="Times New Roman" w:eastAsia="Times New Roman" w:hAnsi="Times New Roman" w:cs="Times New Roman"/>
          <w:sz w:val="8"/>
          <w:szCs w:val="8"/>
        </w:rPr>
      </w:pPr>
    </w:p>
    <w:p w14:paraId="0511482C" w14:textId="77777777" w:rsidR="00BA5014" w:rsidRPr="00BA5014" w:rsidRDefault="00BA5014" w:rsidP="00BA5014">
      <w:pPr>
        <w:spacing w:after="0" w:line="240" w:lineRule="auto"/>
        <w:jc w:val="center"/>
        <w:rPr>
          <w:rFonts w:ascii="Times New Roman" w:eastAsia="Times New Roman" w:hAnsi="Times New Roman" w:cs="Times New Roman"/>
          <w:b/>
          <w:sz w:val="24"/>
          <w:szCs w:val="24"/>
        </w:rPr>
      </w:pPr>
      <w:r w:rsidRPr="00BA5014">
        <w:rPr>
          <w:rFonts w:ascii="Times New Roman" w:eastAsia="Times New Roman" w:hAnsi="Times New Roman" w:cs="Times New Roman"/>
          <w:b/>
          <w:sz w:val="24"/>
          <w:szCs w:val="24"/>
        </w:rPr>
        <w:t>Voucher only good at ______________ or _________________</w:t>
      </w:r>
    </w:p>
    <w:p w14:paraId="030A7B8E" w14:textId="77777777" w:rsidR="00BA5014" w:rsidRPr="00BA5014" w:rsidRDefault="00BA5014" w:rsidP="00BA5014">
      <w:pPr>
        <w:spacing w:after="0" w:line="240" w:lineRule="auto"/>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A5014" w:rsidRPr="00BA5014" w14:paraId="5B3B6DB3" w14:textId="77777777" w:rsidTr="00F87566">
        <w:tc>
          <w:tcPr>
            <w:tcW w:w="14501" w:type="dxa"/>
          </w:tcPr>
          <w:p w14:paraId="4432B992" w14:textId="77777777" w:rsidR="00BA5014" w:rsidRPr="00BA5014" w:rsidRDefault="00BA5014" w:rsidP="00BA5014">
            <w:pPr>
              <w:spacing w:after="0" w:line="240" w:lineRule="auto"/>
              <w:jc w:val="center"/>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I agree, if approved, to use the clothing voucher for clothes for my school age child(ren) only.</w:t>
            </w:r>
          </w:p>
          <w:p w14:paraId="6905FEB7" w14:textId="77777777" w:rsidR="00BA5014" w:rsidRPr="00BA5014" w:rsidRDefault="00BA5014" w:rsidP="00BA5014">
            <w:pPr>
              <w:spacing w:after="0" w:line="240" w:lineRule="auto"/>
              <w:jc w:val="center"/>
              <w:rPr>
                <w:rFonts w:ascii="Times New Roman" w:eastAsia="Times New Roman" w:hAnsi="Times New Roman" w:cs="Times New Roman"/>
                <w:sz w:val="8"/>
                <w:szCs w:val="8"/>
              </w:rPr>
            </w:pPr>
          </w:p>
          <w:p w14:paraId="260999CF" w14:textId="77777777" w:rsidR="00BA5014" w:rsidRPr="00BA5014" w:rsidRDefault="00BA5014" w:rsidP="00BA5014">
            <w:pPr>
              <w:spacing w:after="0" w:line="240" w:lineRule="auto"/>
              <w:jc w:val="center"/>
              <w:rPr>
                <w:rFonts w:ascii="Times New Roman" w:eastAsia="Times New Roman" w:hAnsi="Times New Roman" w:cs="Times New Roman"/>
                <w:sz w:val="8"/>
                <w:szCs w:val="8"/>
              </w:rPr>
            </w:pPr>
          </w:p>
          <w:p w14:paraId="595E602E" w14:textId="77777777" w:rsidR="00BA5014" w:rsidRPr="00BA5014" w:rsidRDefault="00BA5014" w:rsidP="00BA5014">
            <w:pPr>
              <w:spacing w:after="0" w:line="240" w:lineRule="auto"/>
              <w:jc w:val="center"/>
              <w:rPr>
                <w:rFonts w:ascii="Times New Roman" w:eastAsia="Times New Roman" w:hAnsi="Times New Roman" w:cs="Times New Roman"/>
                <w:sz w:val="24"/>
                <w:szCs w:val="24"/>
              </w:rPr>
            </w:pPr>
            <w:r w:rsidRPr="00BA5014">
              <w:rPr>
                <w:rFonts w:ascii="Times New Roman" w:eastAsia="Times New Roman" w:hAnsi="Times New Roman" w:cs="Times New Roman"/>
                <w:sz w:val="24"/>
                <w:szCs w:val="24"/>
              </w:rPr>
              <w:t>Signature of Applicant ___________________________________________                 Date_____________________</w:t>
            </w:r>
          </w:p>
          <w:p w14:paraId="149CB794" w14:textId="77777777" w:rsidR="00BA5014" w:rsidRPr="00BA5014" w:rsidRDefault="00BA5014" w:rsidP="00BA5014">
            <w:pPr>
              <w:spacing w:after="0" w:line="240" w:lineRule="auto"/>
              <w:rPr>
                <w:rFonts w:ascii="Times New Roman" w:eastAsia="Times New Roman" w:hAnsi="Times New Roman" w:cs="Times New Roman"/>
                <w:sz w:val="8"/>
                <w:szCs w:val="8"/>
              </w:rPr>
            </w:pPr>
          </w:p>
        </w:tc>
      </w:tr>
    </w:tbl>
    <w:p w14:paraId="11EC4A11" w14:textId="77777777" w:rsidR="00BA5014" w:rsidRPr="00BA5014" w:rsidRDefault="00BA5014" w:rsidP="00BA5014">
      <w:pPr>
        <w:spacing w:after="0" w:line="240" w:lineRule="auto"/>
        <w:rPr>
          <w:rFonts w:ascii="Times New Roman" w:eastAsia="Times New Roman" w:hAnsi="Times New Roman" w:cs="Times New Roman"/>
          <w:sz w:val="8"/>
          <w:szCs w:val="8"/>
        </w:rPr>
      </w:pPr>
    </w:p>
    <w:p w14:paraId="30E22014" w14:textId="77777777" w:rsidR="00BA5014" w:rsidRPr="00BA5014" w:rsidRDefault="00BA5014" w:rsidP="00BA5014">
      <w:pPr>
        <w:spacing w:after="0" w:line="240" w:lineRule="auto"/>
        <w:rPr>
          <w:rFonts w:ascii="Times New Roman" w:eastAsia="Times New Roman" w:hAnsi="Times New Roman" w:cs="Times New Roman"/>
          <w:sz w:val="16"/>
          <w:szCs w:val="16"/>
        </w:rPr>
      </w:pPr>
      <w:r w:rsidRPr="00BA5014">
        <w:rPr>
          <w:rFonts w:ascii="Times New Roman" w:eastAsia="Times New Roman" w:hAnsi="Times New Roman" w:cs="Times New Roman"/>
          <w:sz w:val="16"/>
          <w:szCs w:val="16"/>
        </w:rPr>
        <w:t>PRC Clothing Voucher Program (Revised 8/2/2019)</w:t>
      </w:r>
    </w:p>
    <w:p w14:paraId="07F2EFB2" w14:textId="0DE22AE7" w:rsidR="00050242" w:rsidRDefault="00050242" w:rsidP="00050242">
      <w:pPr>
        <w:tabs>
          <w:tab w:val="left" w:pos="480"/>
        </w:tabs>
        <w:rPr>
          <w:rFonts w:ascii="Times New Roman" w:hAnsi="Times New Roman" w:cs="Times New Roman"/>
          <w:szCs w:val="24"/>
        </w:rPr>
      </w:pPr>
    </w:p>
    <w:p w14:paraId="38948BFA" w14:textId="057E3FCE" w:rsidR="00050242" w:rsidRDefault="00050242" w:rsidP="00B97768">
      <w:pPr>
        <w:tabs>
          <w:tab w:val="left" w:pos="480"/>
        </w:tabs>
        <w:rPr>
          <w:rFonts w:ascii="Times New Roman" w:hAnsi="Times New Roman" w:cs="Times New Roman"/>
          <w:szCs w:val="24"/>
        </w:rPr>
      </w:pPr>
    </w:p>
    <w:p w14:paraId="57627FF3" w14:textId="78D37D5E" w:rsidR="00CC435D" w:rsidRDefault="00CC435D" w:rsidP="00B97768">
      <w:pPr>
        <w:tabs>
          <w:tab w:val="left" w:pos="480"/>
        </w:tabs>
        <w:rPr>
          <w:rFonts w:ascii="Times New Roman" w:hAnsi="Times New Roman" w:cs="Times New Roman"/>
          <w:szCs w:val="24"/>
        </w:rPr>
      </w:pPr>
    </w:p>
    <w:p w14:paraId="647D7529" w14:textId="3C048308" w:rsidR="00CC435D" w:rsidRDefault="00CC435D" w:rsidP="00B97768">
      <w:pPr>
        <w:tabs>
          <w:tab w:val="left" w:pos="480"/>
        </w:tabs>
        <w:rPr>
          <w:rFonts w:ascii="Times New Roman" w:hAnsi="Times New Roman" w:cs="Times New Roman"/>
          <w:szCs w:val="24"/>
        </w:rPr>
      </w:pPr>
    </w:p>
    <w:p w14:paraId="14239B48" w14:textId="3508D6AC" w:rsidR="00CC435D" w:rsidRDefault="00CC435D" w:rsidP="00B97768">
      <w:pPr>
        <w:tabs>
          <w:tab w:val="left" w:pos="480"/>
        </w:tabs>
        <w:rPr>
          <w:rFonts w:ascii="Times New Roman" w:hAnsi="Times New Roman" w:cs="Times New Roman"/>
          <w:szCs w:val="24"/>
        </w:rPr>
      </w:pPr>
    </w:p>
    <w:p w14:paraId="2F206332" w14:textId="088A3F6C" w:rsidR="00CC435D" w:rsidRDefault="00CC435D" w:rsidP="00B97768">
      <w:pPr>
        <w:tabs>
          <w:tab w:val="left" w:pos="480"/>
        </w:tabs>
        <w:rPr>
          <w:rFonts w:ascii="Times New Roman" w:hAnsi="Times New Roman" w:cs="Times New Roman"/>
          <w:szCs w:val="24"/>
        </w:rPr>
      </w:pPr>
    </w:p>
    <w:p w14:paraId="3AAFC5F0" w14:textId="04494868" w:rsidR="00CC435D" w:rsidRDefault="00CC435D" w:rsidP="00B97768">
      <w:pPr>
        <w:tabs>
          <w:tab w:val="left" w:pos="480"/>
        </w:tabs>
        <w:rPr>
          <w:rFonts w:ascii="Times New Roman" w:hAnsi="Times New Roman" w:cs="Times New Roman"/>
          <w:szCs w:val="24"/>
        </w:rPr>
      </w:pPr>
    </w:p>
    <w:p w14:paraId="0A6B6473" w14:textId="54F938C3" w:rsidR="00CC435D" w:rsidRDefault="00CC435D" w:rsidP="00B97768">
      <w:pPr>
        <w:tabs>
          <w:tab w:val="left" w:pos="480"/>
        </w:tabs>
        <w:rPr>
          <w:rFonts w:ascii="Times New Roman" w:hAnsi="Times New Roman" w:cs="Times New Roman"/>
          <w:szCs w:val="24"/>
        </w:rPr>
      </w:pPr>
    </w:p>
    <w:p w14:paraId="78037863" w14:textId="382E6F38" w:rsidR="00CC435D" w:rsidRDefault="00CC435D" w:rsidP="00B97768">
      <w:pPr>
        <w:tabs>
          <w:tab w:val="left" w:pos="480"/>
        </w:tabs>
        <w:rPr>
          <w:rFonts w:ascii="Times New Roman" w:hAnsi="Times New Roman" w:cs="Times New Roman"/>
          <w:szCs w:val="24"/>
        </w:rPr>
      </w:pPr>
    </w:p>
    <w:p w14:paraId="686D778E" w14:textId="4A9075FA" w:rsidR="00CC435D" w:rsidRDefault="00CC435D" w:rsidP="00B97768">
      <w:pPr>
        <w:tabs>
          <w:tab w:val="left" w:pos="480"/>
        </w:tabs>
        <w:rPr>
          <w:rFonts w:ascii="Times New Roman" w:hAnsi="Times New Roman" w:cs="Times New Roman"/>
          <w:szCs w:val="24"/>
        </w:rPr>
      </w:pPr>
    </w:p>
    <w:p w14:paraId="230AC72C" w14:textId="6F87A42B" w:rsidR="00CC435D" w:rsidRDefault="00CC435D" w:rsidP="00B97768">
      <w:pPr>
        <w:tabs>
          <w:tab w:val="left" w:pos="480"/>
        </w:tabs>
        <w:rPr>
          <w:rFonts w:ascii="Times New Roman" w:hAnsi="Times New Roman" w:cs="Times New Roman"/>
          <w:szCs w:val="24"/>
        </w:rPr>
      </w:pPr>
    </w:p>
    <w:p w14:paraId="41B206DF" w14:textId="65BE7F96" w:rsidR="00CC435D" w:rsidRDefault="00CC435D" w:rsidP="00B97768">
      <w:pPr>
        <w:tabs>
          <w:tab w:val="left" w:pos="480"/>
        </w:tabs>
        <w:rPr>
          <w:rFonts w:ascii="Times New Roman" w:hAnsi="Times New Roman" w:cs="Times New Roman"/>
          <w:szCs w:val="24"/>
        </w:rPr>
      </w:pPr>
    </w:p>
    <w:p w14:paraId="583190E1" w14:textId="008FFD74" w:rsidR="00CC435D" w:rsidRDefault="00CC435D" w:rsidP="00B97768">
      <w:pPr>
        <w:tabs>
          <w:tab w:val="left" w:pos="480"/>
        </w:tabs>
        <w:rPr>
          <w:rFonts w:ascii="Times New Roman" w:hAnsi="Times New Roman" w:cs="Times New Roman"/>
          <w:szCs w:val="24"/>
        </w:rPr>
      </w:pPr>
    </w:p>
    <w:p w14:paraId="2EFB0C54" w14:textId="7014CD67" w:rsidR="00CC435D" w:rsidRDefault="00CC435D" w:rsidP="00B97768">
      <w:pPr>
        <w:tabs>
          <w:tab w:val="left" w:pos="480"/>
        </w:tabs>
        <w:rPr>
          <w:rFonts w:ascii="Times New Roman" w:hAnsi="Times New Roman" w:cs="Times New Roman"/>
          <w:szCs w:val="24"/>
        </w:rPr>
      </w:pPr>
    </w:p>
    <w:p w14:paraId="6918DA6B" w14:textId="798035FA" w:rsidR="00CC435D" w:rsidRDefault="00CC435D" w:rsidP="00B97768">
      <w:pPr>
        <w:tabs>
          <w:tab w:val="left" w:pos="480"/>
        </w:tabs>
        <w:rPr>
          <w:rFonts w:ascii="Times New Roman" w:hAnsi="Times New Roman" w:cs="Times New Roman"/>
          <w:szCs w:val="24"/>
        </w:rPr>
      </w:pPr>
    </w:p>
    <w:p w14:paraId="46A3A25E" w14:textId="0E98D561" w:rsidR="00CC435D" w:rsidRDefault="00CC435D" w:rsidP="00B97768">
      <w:pPr>
        <w:tabs>
          <w:tab w:val="left" w:pos="480"/>
        </w:tabs>
        <w:rPr>
          <w:rFonts w:ascii="Times New Roman" w:hAnsi="Times New Roman" w:cs="Times New Roman"/>
          <w:szCs w:val="24"/>
        </w:rPr>
      </w:pPr>
    </w:p>
    <w:p w14:paraId="183EACED" w14:textId="377CCCE6" w:rsidR="00CC435D" w:rsidRDefault="00CC435D" w:rsidP="00B97768">
      <w:pPr>
        <w:tabs>
          <w:tab w:val="left" w:pos="480"/>
        </w:tabs>
        <w:rPr>
          <w:rFonts w:ascii="Times New Roman" w:hAnsi="Times New Roman" w:cs="Times New Roman"/>
          <w:szCs w:val="24"/>
        </w:rPr>
      </w:pPr>
    </w:p>
    <w:p w14:paraId="49CD745D" w14:textId="69F5E155" w:rsidR="00CC435D" w:rsidRDefault="00CC435D" w:rsidP="00B97768">
      <w:pPr>
        <w:tabs>
          <w:tab w:val="left" w:pos="480"/>
        </w:tabs>
        <w:rPr>
          <w:rFonts w:ascii="Times New Roman" w:hAnsi="Times New Roman" w:cs="Times New Roman"/>
          <w:szCs w:val="24"/>
        </w:rPr>
      </w:pPr>
    </w:p>
    <w:p w14:paraId="18D27A02" w14:textId="14993302" w:rsidR="00CC435D" w:rsidRPr="00050242" w:rsidRDefault="00CC435D" w:rsidP="00CC435D">
      <w:pPr>
        <w:tabs>
          <w:tab w:val="left" w:pos="480"/>
        </w:tabs>
        <w:jc w:val="center"/>
        <w:rPr>
          <w:rFonts w:ascii="Times New Roman" w:hAnsi="Times New Roman" w:cs="Times New Roman"/>
          <w:szCs w:val="24"/>
        </w:rPr>
      </w:pPr>
    </w:p>
    <w:sectPr w:rsidR="00CC435D" w:rsidRPr="00050242" w:rsidSect="00D1530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EFD6" w14:textId="77777777" w:rsidR="00AC4BE2" w:rsidRDefault="00AC4BE2" w:rsidP="00D3354C">
      <w:pPr>
        <w:spacing w:after="0" w:line="240" w:lineRule="auto"/>
      </w:pPr>
      <w:r>
        <w:separator/>
      </w:r>
    </w:p>
  </w:endnote>
  <w:endnote w:type="continuationSeparator" w:id="0">
    <w:p w14:paraId="1AE95B65" w14:textId="77777777" w:rsidR="00AC4BE2" w:rsidRDefault="00AC4BE2" w:rsidP="00D3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CDJFS may provide access to s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8B9" w14:textId="77777777" w:rsidR="006F3104" w:rsidRDefault="006F3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203054"/>
      <w:docPartObj>
        <w:docPartGallery w:val="Page Numbers (Bottom of Page)"/>
        <w:docPartUnique/>
      </w:docPartObj>
    </w:sdtPr>
    <w:sdtEndPr>
      <w:rPr>
        <w:noProof/>
      </w:rPr>
    </w:sdtEndPr>
    <w:sdtContent>
      <w:p w14:paraId="1E06E879" w14:textId="77777777" w:rsidR="006F3104" w:rsidRDefault="006F3104" w:rsidP="00E3395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0A11230E" w14:textId="77777777" w:rsidR="006F3104" w:rsidRDefault="006F3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64E2" w14:textId="77777777" w:rsidR="006F3104" w:rsidRDefault="006F3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3B2E" w14:textId="77777777" w:rsidR="00AC4BE2" w:rsidRDefault="00AC4BE2" w:rsidP="00D3354C">
      <w:pPr>
        <w:spacing w:after="0" w:line="240" w:lineRule="auto"/>
      </w:pPr>
      <w:r>
        <w:separator/>
      </w:r>
    </w:p>
  </w:footnote>
  <w:footnote w:type="continuationSeparator" w:id="0">
    <w:p w14:paraId="1D02DAE6" w14:textId="77777777" w:rsidR="00AC4BE2" w:rsidRDefault="00AC4BE2" w:rsidP="00D33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C799" w14:textId="77777777" w:rsidR="006F3104" w:rsidRDefault="006F3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EA43" w14:textId="4AACD573" w:rsidR="006F3104" w:rsidRDefault="006F3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A186" w14:textId="77777777" w:rsidR="006F3104" w:rsidRDefault="006F3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ECF"/>
    <w:multiLevelType w:val="hybridMultilevel"/>
    <w:tmpl w:val="E852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C14D5"/>
    <w:multiLevelType w:val="hybridMultilevel"/>
    <w:tmpl w:val="EA28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4152"/>
    <w:multiLevelType w:val="hybridMultilevel"/>
    <w:tmpl w:val="3A8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1FC6"/>
    <w:multiLevelType w:val="hybridMultilevel"/>
    <w:tmpl w:val="DE6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D37AD"/>
    <w:multiLevelType w:val="hybridMultilevel"/>
    <w:tmpl w:val="96DE588A"/>
    <w:lvl w:ilvl="0" w:tplc="69846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B78B3"/>
    <w:multiLevelType w:val="hybridMultilevel"/>
    <w:tmpl w:val="786E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213AF"/>
    <w:multiLevelType w:val="hybridMultilevel"/>
    <w:tmpl w:val="8ED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6041B"/>
    <w:multiLevelType w:val="hybridMultilevel"/>
    <w:tmpl w:val="3F5874EA"/>
    <w:lvl w:ilvl="0" w:tplc="8436B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A227B"/>
    <w:multiLevelType w:val="hybridMultilevel"/>
    <w:tmpl w:val="E8DE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76792"/>
    <w:multiLevelType w:val="hybridMultilevel"/>
    <w:tmpl w:val="23B4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E59E2"/>
    <w:multiLevelType w:val="hybridMultilevel"/>
    <w:tmpl w:val="DF0C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E0368"/>
    <w:multiLevelType w:val="hybridMultilevel"/>
    <w:tmpl w:val="D2E4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D3D89"/>
    <w:multiLevelType w:val="hybridMultilevel"/>
    <w:tmpl w:val="C1BC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E6BDA"/>
    <w:multiLevelType w:val="hybridMultilevel"/>
    <w:tmpl w:val="D1C0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A6A9D"/>
    <w:multiLevelType w:val="hybridMultilevel"/>
    <w:tmpl w:val="BF3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7471D"/>
    <w:multiLevelType w:val="hybridMultilevel"/>
    <w:tmpl w:val="2E9A3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32DA1"/>
    <w:multiLevelType w:val="hybridMultilevel"/>
    <w:tmpl w:val="7D9A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C6FC6"/>
    <w:multiLevelType w:val="hybridMultilevel"/>
    <w:tmpl w:val="CF84B02C"/>
    <w:lvl w:ilvl="0" w:tplc="87E86A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7164B"/>
    <w:multiLevelType w:val="hybridMultilevel"/>
    <w:tmpl w:val="D742C082"/>
    <w:lvl w:ilvl="0" w:tplc="7A381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479F5"/>
    <w:multiLevelType w:val="hybridMultilevel"/>
    <w:tmpl w:val="B0EE4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10F69"/>
    <w:multiLevelType w:val="hybridMultilevel"/>
    <w:tmpl w:val="832A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56FE4"/>
    <w:multiLevelType w:val="hybridMultilevel"/>
    <w:tmpl w:val="C7FA7CDE"/>
    <w:lvl w:ilvl="0" w:tplc="9D7E7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173458"/>
    <w:multiLevelType w:val="hybridMultilevel"/>
    <w:tmpl w:val="ABF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F5BD5"/>
    <w:multiLevelType w:val="hybridMultilevel"/>
    <w:tmpl w:val="AADC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F5ECC"/>
    <w:multiLevelType w:val="hybridMultilevel"/>
    <w:tmpl w:val="E0DAB6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6D02219E"/>
    <w:multiLevelType w:val="hybridMultilevel"/>
    <w:tmpl w:val="2586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75962"/>
    <w:multiLevelType w:val="hybridMultilevel"/>
    <w:tmpl w:val="A1F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A55A1"/>
    <w:multiLevelType w:val="hybridMultilevel"/>
    <w:tmpl w:val="A9F6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
  </w:num>
  <w:num w:numId="4">
    <w:abstractNumId w:val="21"/>
  </w:num>
  <w:num w:numId="5">
    <w:abstractNumId w:val="9"/>
  </w:num>
  <w:num w:numId="6">
    <w:abstractNumId w:val="14"/>
  </w:num>
  <w:num w:numId="7">
    <w:abstractNumId w:val="22"/>
  </w:num>
  <w:num w:numId="8">
    <w:abstractNumId w:val="27"/>
  </w:num>
  <w:num w:numId="9">
    <w:abstractNumId w:val="17"/>
  </w:num>
  <w:num w:numId="10">
    <w:abstractNumId w:val="26"/>
  </w:num>
  <w:num w:numId="11">
    <w:abstractNumId w:val="5"/>
  </w:num>
  <w:num w:numId="12">
    <w:abstractNumId w:val="13"/>
  </w:num>
  <w:num w:numId="13">
    <w:abstractNumId w:val="23"/>
  </w:num>
  <w:num w:numId="14">
    <w:abstractNumId w:val="20"/>
  </w:num>
  <w:num w:numId="15">
    <w:abstractNumId w:val="11"/>
  </w:num>
  <w:num w:numId="16">
    <w:abstractNumId w:val="6"/>
  </w:num>
  <w:num w:numId="17">
    <w:abstractNumId w:val="8"/>
  </w:num>
  <w:num w:numId="18">
    <w:abstractNumId w:val="12"/>
  </w:num>
  <w:num w:numId="19">
    <w:abstractNumId w:val="7"/>
  </w:num>
  <w:num w:numId="20">
    <w:abstractNumId w:val="25"/>
  </w:num>
  <w:num w:numId="21">
    <w:abstractNumId w:val="15"/>
  </w:num>
  <w:num w:numId="22">
    <w:abstractNumId w:val="0"/>
  </w:num>
  <w:num w:numId="23">
    <w:abstractNumId w:val="19"/>
  </w:num>
  <w:num w:numId="24">
    <w:abstractNumId w:val="1"/>
  </w:num>
  <w:num w:numId="25">
    <w:abstractNumId w:val="24"/>
  </w:num>
  <w:num w:numId="26">
    <w:abstractNumId w:val="16"/>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A8"/>
    <w:rsid w:val="00000867"/>
    <w:rsid w:val="000013EE"/>
    <w:rsid w:val="00003503"/>
    <w:rsid w:val="0000515C"/>
    <w:rsid w:val="00005C9B"/>
    <w:rsid w:val="00006036"/>
    <w:rsid w:val="00007B74"/>
    <w:rsid w:val="00011CE9"/>
    <w:rsid w:val="0001400D"/>
    <w:rsid w:val="00015D97"/>
    <w:rsid w:val="0002407D"/>
    <w:rsid w:val="00026836"/>
    <w:rsid w:val="00027B98"/>
    <w:rsid w:val="0003150E"/>
    <w:rsid w:val="00033025"/>
    <w:rsid w:val="00034D43"/>
    <w:rsid w:val="00035B5C"/>
    <w:rsid w:val="00037489"/>
    <w:rsid w:val="0004032B"/>
    <w:rsid w:val="00040396"/>
    <w:rsid w:val="000409A4"/>
    <w:rsid w:val="00040DDA"/>
    <w:rsid w:val="00041985"/>
    <w:rsid w:val="00041B1E"/>
    <w:rsid w:val="00050242"/>
    <w:rsid w:val="0005695D"/>
    <w:rsid w:val="00056E2E"/>
    <w:rsid w:val="00057A69"/>
    <w:rsid w:val="00062D59"/>
    <w:rsid w:val="00063903"/>
    <w:rsid w:val="00065720"/>
    <w:rsid w:val="0006760E"/>
    <w:rsid w:val="00067A53"/>
    <w:rsid w:val="00072ADF"/>
    <w:rsid w:val="00073167"/>
    <w:rsid w:val="00073401"/>
    <w:rsid w:val="00077927"/>
    <w:rsid w:val="00077AFE"/>
    <w:rsid w:val="00082F34"/>
    <w:rsid w:val="00083BFA"/>
    <w:rsid w:val="000861F9"/>
    <w:rsid w:val="00086BA8"/>
    <w:rsid w:val="00090E81"/>
    <w:rsid w:val="0009117F"/>
    <w:rsid w:val="0009245C"/>
    <w:rsid w:val="00094466"/>
    <w:rsid w:val="000A2F4B"/>
    <w:rsid w:val="000A4CEB"/>
    <w:rsid w:val="000A5374"/>
    <w:rsid w:val="000B27C8"/>
    <w:rsid w:val="000B6935"/>
    <w:rsid w:val="000B7BF4"/>
    <w:rsid w:val="000C03F5"/>
    <w:rsid w:val="000C1097"/>
    <w:rsid w:val="000C1952"/>
    <w:rsid w:val="000C20E9"/>
    <w:rsid w:val="000C22C8"/>
    <w:rsid w:val="000C3D18"/>
    <w:rsid w:val="000C6E75"/>
    <w:rsid w:val="000D06C9"/>
    <w:rsid w:val="000D0E35"/>
    <w:rsid w:val="000D1A80"/>
    <w:rsid w:val="000D1C72"/>
    <w:rsid w:val="000D1CF5"/>
    <w:rsid w:val="000D241A"/>
    <w:rsid w:val="000D515E"/>
    <w:rsid w:val="000D59AE"/>
    <w:rsid w:val="000D7437"/>
    <w:rsid w:val="000E0932"/>
    <w:rsid w:val="000E1284"/>
    <w:rsid w:val="000E3BE6"/>
    <w:rsid w:val="000E79B4"/>
    <w:rsid w:val="000F090F"/>
    <w:rsid w:val="000F2036"/>
    <w:rsid w:val="000F2231"/>
    <w:rsid w:val="000F7041"/>
    <w:rsid w:val="000F7D7C"/>
    <w:rsid w:val="00100F45"/>
    <w:rsid w:val="001015CA"/>
    <w:rsid w:val="001024DB"/>
    <w:rsid w:val="00102C28"/>
    <w:rsid w:val="00104123"/>
    <w:rsid w:val="00104659"/>
    <w:rsid w:val="00105F24"/>
    <w:rsid w:val="001107C8"/>
    <w:rsid w:val="00110CC9"/>
    <w:rsid w:val="001149F6"/>
    <w:rsid w:val="0011591F"/>
    <w:rsid w:val="00117879"/>
    <w:rsid w:val="00117C9C"/>
    <w:rsid w:val="00121F1F"/>
    <w:rsid w:val="00122C3F"/>
    <w:rsid w:val="00124A10"/>
    <w:rsid w:val="00126948"/>
    <w:rsid w:val="00130D77"/>
    <w:rsid w:val="00131EB9"/>
    <w:rsid w:val="001343D6"/>
    <w:rsid w:val="00135590"/>
    <w:rsid w:val="00135645"/>
    <w:rsid w:val="001444DF"/>
    <w:rsid w:val="00144FE4"/>
    <w:rsid w:val="00147340"/>
    <w:rsid w:val="001477CD"/>
    <w:rsid w:val="00155668"/>
    <w:rsid w:val="00157A28"/>
    <w:rsid w:val="00162453"/>
    <w:rsid w:val="00164132"/>
    <w:rsid w:val="00166F6F"/>
    <w:rsid w:val="00167929"/>
    <w:rsid w:val="00167C34"/>
    <w:rsid w:val="001722E2"/>
    <w:rsid w:val="0017409D"/>
    <w:rsid w:val="001740C5"/>
    <w:rsid w:val="0017609F"/>
    <w:rsid w:val="00177B13"/>
    <w:rsid w:val="001940F1"/>
    <w:rsid w:val="001940FA"/>
    <w:rsid w:val="0019588C"/>
    <w:rsid w:val="00197A4B"/>
    <w:rsid w:val="001A0AC6"/>
    <w:rsid w:val="001A25A2"/>
    <w:rsid w:val="001A5488"/>
    <w:rsid w:val="001A595B"/>
    <w:rsid w:val="001A609B"/>
    <w:rsid w:val="001B6239"/>
    <w:rsid w:val="001B7102"/>
    <w:rsid w:val="001C135F"/>
    <w:rsid w:val="001C2C0E"/>
    <w:rsid w:val="001C3E68"/>
    <w:rsid w:val="001C4F1B"/>
    <w:rsid w:val="001C7584"/>
    <w:rsid w:val="001C7983"/>
    <w:rsid w:val="001D0C7A"/>
    <w:rsid w:val="001D4375"/>
    <w:rsid w:val="001D478B"/>
    <w:rsid w:val="001D7749"/>
    <w:rsid w:val="001E0668"/>
    <w:rsid w:val="001E0E98"/>
    <w:rsid w:val="001E2A98"/>
    <w:rsid w:val="001E667C"/>
    <w:rsid w:val="001E7211"/>
    <w:rsid w:val="001F0890"/>
    <w:rsid w:val="001F0C46"/>
    <w:rsid w:val="001F45BA"/>
    <w:rsid w:val="001F4CFE"/>
    <w:rsid w:val="001F5E8A"/>
    <w:rsid w:val="001F674F"/>
    <w:rsid w:val="001F6DCF"/>
    <w:rsid w:val="00200BE5"/>
    <w:rsid w:val="00201EA6"/>
    <w:rsid w:val="00203B34"/>
    <w:rsid w:val="00204E0F"/>
    <w:rsid w:val="002051A0"/>
    <w:rsid w:val="00207979"/>
    <w:rsid w:val="00211A3D"/>
    <w:rsid w:val="0021272D"/>
    <w:rsid w:val="00213C98"/>
    <w:rsid w:val="00217B04"/>
    <w:rsid w:val="00223C00"/>
    <w:rsid w:val="002241BE"/>
    <w:rsid w:val="00227977"/>
    <w:rsid w:val="00230171"/>
    <w:rsid w:val="002307BE"/>
    <w:rsid w:val="00236F1B"/>
    <w:rsid w:val="0024106F"/>
    <w:rsid w:val="00241E63"/>
    <w:rsid w:val="002425B6"/>
    <w:rsid w:val="00242855"/>
    <w:rsid w:val="00244984"/>
    <w:rsid w:val="00244F37"/>
    <w:rsid w:val="00245188"/>
    <w:rsid w:val="00255AA7"/>
    <w:rsid w:val="00257D36"/>
    <w:rsid w:val="00262AC6"/>
    <w:rsid w:val="00262DB3"/>
    <w:rsid w:val="00263D4E"/>
    <w:rsid w:val="00264446"/>
    <w:rsid w:val="00265607"/>
    <w:rsid w:val="00265650"/>
    <w:rsid w:val="002668ED"/>
    <w:rsid w:val="00267A08"/>
    <w:rsid w:val="0027122C"/>
    <w:rsid w:val="002712A8"/>
    <w:rsid w:val="00272D09"/>
    <w:rsid w:val="002747F0"/>
    <w:rsid w:val="00274922"/>
    <w:rsid w:val="0027792C"/>
    <w:rsid w:val="00281A33"/>
    <w:rsid w:val="00281DFD"/>
    <w:rsid w:val="00285C68"/>
    <w:rsid w:val="00286FAB"/>
    <w:rsid w:val="00296357"/>
    <w:rsid w:val="002A38B9"/>
    <w:rsid w:val="002A3FC9"/>
    <w:rsid w:val="002A46A8"/>
    <w:rsid w:val="002A7A3A"/>
    <w:rsid w:val="002B21E4"/>
    <w:rsid w:val="002B29DB"/>
    <w:rsid w:val="002B3595"/>
    <w:rsid w:val="002B3C76"/>
    <w:rsid w:val="002B3CAD"/>
    <w:rsid w:val="002B44CC"/>
    <w:rsid w:val="002B4C29"/>
    <w:rsid w:val="002B57D5"/>
    <w:rsid w:val="002B64BF"/>
    <w:rsid w:val="002B750C"/>
    <w:rsid w:val="002B7FB1"/>
    <w:rsid w:val="002C1556"/>
    <w:rsid w:val="002C4984"/>
    <w:rsid w:val="002C531E"/>
    <w:rsid w:val="002D1181"/>
    <w:rsid w:val="002D3895"/>
    <w:rsid w:val="002D664A"/>
    <w:rsid w:val="002D7AE9"/>
    <w:rsid w:val="002E0D3B"/>
    <w:rsid w:val="002E5A02"/>
    <w:rsid w:val="002E7573"/>
    <w:rsid w:val="002E757C"/>
    <w:rsid w:val="002F03DB"/>
    <w:rsid w:val="002F0C2E"/>
    <w:rsid w:val="002F24F5"/>
    <w:rsid w:val="002F27E6"/>
    <w:rsid w:val="002F3A9E"/>
    <w:rsid w:val="002F4173"/>
    <w:rsid w:val="002F5C05"/>
    <w:rsid w:val="002F5E21"/>
    <w:rsid w:val="00300E61"/>
    <w:rsid w:val="00303C40"/>
    <w:rsid w:val="00306662"/>
    <w:rsid w:val="0030688A"/>
    <w:rsid w:val="00307B6A"/>
    <w:rsid w:val="00310034"/>
    <w:rsid w:val="00310F06"/>
    <w:rsid w:val="00311D02"/>
    <w:rsid w:val="00312284"/>
    <w:rsid w:val="003132A0"/>
    <w:rsid w:val="00313929"/>
    <w:rsid w:val="00313C48"/>
    <w:rsid w:val="00316095"/>
    <w:rsid w:val="00316BDF"/>
    <w:rsid w:val="0031745F"/>
    <w:rsid w:val="003205EA"/>
    <w:rsid w:val="003225B5"/>
    <w:rsid w:val="00323F5A"/>
    <w:rsid w:val="00325D2B"/>
    <w:rsid w:val="003274C0"/>
    <w:rsid w:val="003301FE"/>
    <w:rsid w:val="00330470"/>
    <w:rsid w:val="00330BAE"/>
    <w:rsid w:val="00334016"/>
    <w:rsid w:val="00335E18"/>
    <w:rsid w:val="003366DE"/>
    <w:rsid w:val="00340DE8"/>
    <w:rsid w:val="0034137C"/>
    <w:rsid w:val="00343542"/>
    <w:rsid w:val="003514D4"/>
    <w:rsid w:val="0035150E"/>
    <w:rsid w:val="00351664"/>
    <w:rsid w:val="0035261F"/>
    <w:rsid w:val="00354701"/>
    <w:rsid w:val="00354EE4"/>
    <w:rsid w:val="0035663F"/>
    <w:rsid w:val="0036141A"/>
    <w:rsid w:val="00361C99"/>
    <w:rsid w:val="003639B7"/>
    <w:rsid w:val="00364690"/>
    <w:rsid w:val="00366DA3"/>
    <w:rsid w:val="003708D1"/>
    <w:rsid w:val="003759AC"/>
    <w:rsid w:val="00376C7F"/>
    <w:rsid w:val="003830CA"/>
    <w:rsid w:val="00383143"/>
    <w:rsid w:val="00384341"/>
    <w:rsid w:val="003849A0"/>
    <w:rsid w:val="00384BEC"/>
    <w:rsid w:val="003854E8"/>
    <w:rsid w:val="00386978"/>
    <w:rsid w:val="003904CF"/>
    <w:rsid w:val="00394A3E"/>
    <w:rsid w:val="00395778"/>
    <w:rsid w:val="003A113E"/>
    <w:rsid w:val="003A2E8F"/>
    <w:rsid w:val="003A44B4"/>
    <w:rsid w:val="003A45C7"/>
    <w:rsid w:val="003A4D5E"/>
    <w:rsid w:val="003A78F5"/>
    <w:rsid w:val="003A794E"/>
    <w:rsid w:val="003A7E86"/>
    <w:rsid w:val="003B34D3"/>
    <w:rsid w:val="003B3650"/>
    <w:rsid w:val="003B3E45"/>
    <w:rsid w:val="003B50F1"/>
    <w:rsid w:val="003B55A5"/>
    <w:rsid w:val="003B6083"/>
    <w:rsid w:val="003C10EC"/>
    <w:rsid w:val="003C16A4"/>
    <w:rsid w:val="003C2AAD"/>
    <w:rsid w:val="003C2BAC"/>
    <w:rsid w:val="003C5F1C"/>
    <w:rsid w:val="003C67A9"/>
    <w:rsid w:val="003D1954"/>
    <w:rsid w:val="003D255E"/>
    <w:rsid w:val="003D2B91"/>
    <w:rsid w:val="003D3BAD"/>
    <w:rsid w:val="003D54FB"/>
    <w:rsid w:val="003D783A"/>
    <w:rsid w:val="003D7C4D"/>
    <w:rsid w:val="003E0ADA"/>
    <w:rsid w:val="003E25E9"/>
    <w:rsid w:val="003E2EEA"/>
    <w:rsid w:val="003F1ED1"/>
    <w:rsid w:val="003F37FF"/>
    <w:rsid w:val="003F4CB7"/>
    <w:rsid w:val="003F5FD3"/>
    <w:rsid w:val="004000BB"/>
    <w:rsid w:val="0040024F"/>
    <w:rsid w:val="00401194"/>
    <w:rsid w:val="004018E4"/>
    <w:rsid w:val="00402146"/>
    <w:rsid w:val="00404DA1"/>
    <w:rsid w:val="00405385"/>
    <w:rsid w:val="00407BA3"/>
    <w:rsid w:val="004107DD"/>
    <w:rsid w:val="004115B7"/>
    <w:rsid w:val="00411A60"/>
    <w:rsid w:val="0041557D"/>
    <w:rsid w:val="00415F07"/>
    <w:rsid w:val="00420E06"/>
    <w:rsid w:val="00421A99"/>
    <w:rsid w:val="004235D2"/>
    <w:rsid w:val="00424E04"/>
    <w:rsid w:val="00426F73"/>
    <w:rsid w:val="00430063"/>
    <w:rsid w:val="00430234"/>
    <w:rsid w:val="00437C15"/>
    <w:rsid w:val="0044480D"/>
    <w:rsid w:val="0044506F"/>
    <w:rsid w:val="00445750"/>
    <w:rsid w:val="00446863"/>
    <w:rsid w:val="0045008A"/>
    <w:rsid w:val="0045014C"/>
    <w:rsid w:val="00450EE6"/>
    <w:rsid w:val="00452D8F"/>
    <w:rsid w:val="004532BD"/>
    <w:rsid w:val="004535F2"/>
    <w:rsid w:val="00453C3F"/>
    <w:rsid w:val="004552E8"/>
    <w:rsid w:val="004623CD"/>
    <w:rsid w:val="00470669"/>
    <w:rsid w:val="004743AA"/>
    <w:rsid w:val="00475292"/>
    <w:rsid w:val="00477006"/>
    <w:rsid w:val="00477EBF"/>
    <w:rsid w:val="004839E7"/>
    <w:rsid w:val="00484BA1"/>
    <w:rsid w:val="00485192"/>
    <w:rsid w:val="00487A3D"/>
    <w:rsid w:val="004915DF"/>
    <w:rsid w:val="0049485E"/>
    <w:rsid w:val="004959A5"/>
    <w:rsid w:val="00496299"/>
    <w:rsid w:val="00496B16"/>
    <w:rsid w:val="00497486"/>
    <w:rsid w:val="00497A86"/>
    <w:rsid w:val="004B04F3"/>
    <w:rsid w:val="004B2DC3"/>
    <w:rsid w:val="004B37B2"/>
    <w:rsid w:val="004B629D"/>
    <w:rsid w:val="004B6501"/>
    <w:rsid w:val="004B6AAF"/>
    <w:rsid w:val="004C0704"/>
    <w:rsid w:val="004C7BF2"/>
    <w:rsid w:val="004D1F6A"/>
    <w:rsid w:val="004D31DA"/>
    <w:rsid w:val="004D3613"/>
    <w:rsid w:val="004D3773"/>
    <w:rsid w:val="004D6289"/>
    <w:rsid w:val="004D703D"/>
    <w:rsid w:val="004D7B24"/>
    <w:rsid w:val="004E07F7"/>
    <w:rsid w:val="004E20B1"/>
    <w:rsid w:val="004E2F3B"/>
    <w:rsid w:val="004E3909"/>
    <w:rsid w:val="004E3BE7"/>
    <w:rsid w:val="004E5056"/>
    <w:rsid w:val="004F4D3C"/>
    <w:rsid w:val="004F535F"/>
    <w:rsid w:val="004F5FC1"/>
    <w:rsid w:val="005013B8"/>
    <w:rsid w:val="005124CD"/>
    <w:rsid w:val="00512694"/>
    <w:rsid w:val="00513A0D"/>
    <w:rsid w:val="00513B9C"/>
    <w:rsid w:val="00514531"/>
    <w:rsid w:val="005151F3"/>
    <w:rsid w:val="00515DC9"/>
    <w:rsid w:val="00515E9C"/>
    <w:rsid w:val="00521A63"/>
    <w:rsid w:val="00522E7E"/>
    <w:rsid w:val="00523839"/>
    <w:rsid w:val="0052543F"/>
    <w:rsid w:val="00525703"/>
    <w:rsid w:val="00525CAC"/>
    <w:rsid w:val="005302F0"/>
    <w:rsid w:val="00531875"/>
    <w:rsid w:val="00535CAC"/>
    <w:rsid w:val="00540375"/>
    <w:rsid w:val="00541932"/>
    <w:rsid w:val="00542F12"/>
    <w:rsid w:val="005477A3"/>
    <w:rsid w:val="0055100F"/>
    <w:rsid w:val="0055340F"/>
    <w:rsid w:val="0055354A"/>
    <w:rsid w:val="00556253"/>
    <w:rsid w:val="00556C40"/>
    <w:rsid w:val="00556DD5"/>
    <w:rsid w:val="00557D9F"/>
    <w:rsid w:val="00561979"/>
    <w:rsid w:val="00563620"/>
    <w:rsid w:val="0056378C"/>
    <w:rsid w:val="005652FF"/>
    <w:rsid w:val="00565FC8"/>
    <w:rsid w:val="00566B6C"/>
    <w:rsid w:val="00567C9C"/>
    <w:rsid w:val="00570900"/>
    <w:rsid w:val="0057533E"/>
    <w:rsid w:val="00577EA8"/>
    <w:rsid w:val="00580E85"/>
    <w:rsid w:val="0058381E"/>
    <w:rsid w:val="00583F45"/>
    <w:rsid w:val="00585CD5"/>
    <w:rsid w:val="00587360"/>
    <w:rsid w:val="0059013A"/>
    <w:rsid w:val="005906D5"/>
    <w:rsid w:val="0059099E"/>
    <w:rsid w:val="0059273B"/>
    <w:rsid w:val="00593405"/>
    <w:rsid w:val="005966DE"/>
    <w:rsid w:val="005A0CAA"/>
    <w:rsid w:val="005A3C34"/>
    <w:rsid w:val="005A428C"/>
    <w:rsid w:val="005A6BA6"/>
    <w:rsid w:val="005A75B4"/>
    <w:rsid w:val="005A7604"/>
    <w:rsid w:val="005A77BA"/>
    <w:rsid w:val="005B06CB"/>
    <w:rsid w:val="005B13CF"/>
    <w:rsid w:val="005B1CD1"/>
    <w:rsid w:val="005B3708"/>
    <w:rsid w:val="005B4E6B"/>
    <w:rsid w:val="005B5E5D"/>
    <w:rsid w:val="005B63C3"/>
    <w:rsid w:val="005C0EDE"/>
    <w:rsid w:val="005C1F66"/>
    <w:rsid w:val="005C2047"/>
    <w:rsid w:val="005C2F47"/>
    <w:rsid w:val="005C576E"/>
    <w:rsid w:val="005C65E5"/>
    <w:rsid w:val="005C710B"/>
    <w:rsid w:val="005C7726"/>
    <w:rsid w:val="005D02FF"/>
    <w:rsid w:val="005D0C00"/>
    <w:rsid w:val="005D0C29"/>
    <w:rsid w:val="005D175F"/>
    <w:rsid w:val="005D1AF6"/>
    <w:rsid w:val="005D423E"/>
    <w:rsid w:val="005D59C7"/>
    <w:rsid w:val="005D6B51"/>
    <w:rsid w:val="005E20F0"/>
    <w:rsid w:val="005E3165"/>
    <w:rsid w:val="005E6B14"/>
    <w:rsid w:val="005F1A2E"/>
    <w:rsid w:val="005F281C"/>
    <w:rsid w:val="005F2B7C"/>
    <w:rsid w:val="005F692A"/>
    <w:rsid w:val="005F713B"/>
    <w:rsid w:val="00602862"/>
    <w:rsid w:val="00602BD7"/>
    <w:rsid w:val="00602DE7"/>
    <w:rsid w:val="006056D5"/>
    <w:rsid w:val="00610124"/>
    <w:rsid w:val="00611481"/>
    <w:rsid w:val="006124D1"/>
    <w:rsid w:val="0061262E"/>
    <w:rsid w:val="00612F56"/>
    <w:rsid w:val="006140CF"/>
    <w:rsid w:val="006162A6"/>
    <w:rsid w:val="00617C4C"/>
    <w:rsid w:val="006243A0"/>
    <w:rsid w:val="00624A02"/>
    <w:rsid w:val="00625638"/>
    <w:rsid w:val="00627D00"/>
    <w:rsid w:val="00631A2B"/>
    <w:rsid w:val="0063295C"/>
    <w:rsid w:val="00632D64"/>
    <w:rsid w:val="006339F5"/>
    <w:rsid w:val="006340FA"/>
    <w:rsid w:val="00636336"/>
    <w:rsid w:val="006423FD"/>
    <w:rsid w:val="00643375"/>
    <w:rsid w:val="00644A94"/>
    <w:rsid w:val="00644CCF"/>
    <w:rsid w:val="00645B1A"/>
    <w:rsid w:val="00646596"/>
    <w:rsid w:val="0065023A"/>
    <w:rsid w:val="00650B22"/>
    <w:rsid w:val="006518A9"/>
    <w:rsid w:val="00651B92"/>
    <w:rsid w:val="006556CA"/>
    <w:rsid w:val="00656845"/>
    <w:rsid w:val="00657769"/>
    <w:rsid w:val="00657D36"/>
    <w:rsid w:val="00664A15"/>
    <w:rsid w:val="00672236"/>
    <w:rsid w:val="00673ABF"/>
    <w:rsid w:val="00676B4D"/>
    <w:rsid w:val="0068239D"/>
    <w:rsid w:val="006860CA"/>
    <w:rsid w:val="0068662E"/>
    <w:rsid w:val="00687A29"/>
    <w:rsid w:val="00690869"/>
    <w:rsid w:val="00690AEE"/>
    <w:rsid w:val="00692A70"/>
    <w:rsid w:val="006967C1"/>
    <w:rsid w:val="006978A1"/>
    <w:rsid w:val="006A2F06"/>
    <w:rsid w:val="006A3CC4"/>
    <w:rsid w:val="006A7814"/>
    <w:rsid w:val="006B4C48"/>
    <w:rsid w:val="006B59BE"/>
    <w:rsid w:val="006B6E3E"/>
    <w:rsid w:val="006B70A1"/>
    <w:rsid w:val="006B778A"/>
    <w:rsid w:val="006B7E3C"/>
    <w:rsid w:val="006C22D0"/>
    <w:rsid w:val="006C28A3"/>
    <w:rsid w:val="006C3F46"/>
    <w:rsid w:val="006C4A60"/>
    <w:rsid w:val="006C6518"/>
    <w:rsid w:val="006C747F"/>
    <w:rsid w:val="006D2B20"/>
    <w:rsid w:val="006D46AF"/>
    <w:rsid w:val="006D4705"/>
    <w:rsid w:val="006E0C9B"/>
    <w:rsid w:val="006E10C7"/>
    <w:rsid w:val="006E18C0"/>
    <w:rsid w:val="006E2255"/>
    <w:rsid w:val="006E4586"/>
    <w:rsid w:val="006E4E95"/>
    <w:rsid w:val="006E562B"/>
    <w:rsid w:val="006E61F4"/>
    <w:rsid w:val="006E65C0"/>
    <w:rsid w:val="006E702D"/>
    <w:rsid w:val="006E735F"/>
    <w:rsid w:val="006F17CF"/>
    <w:rsid w:val="006F2EEC"/>
    <w:rsid w:val="006F3104"/>
    <w:rsid w:val="006F6E54"/>
    <w:rsid w:val="006F74E7"/>
    <w:rsid w:val="006F77BB"/>
    <w:rsid w:val="00700703"/>
    <w:rsid w:val="00702BBE"/>
    <w:rsid w:val="00707352"/>
    <w:rsid w:val="00710162"/>
    <w:rsid w:val="0071048A"/>
    <w:rsid w:val="0071146F"/>
    <w:rsid w:val="00716639"/>
    <w:rsid w:val="007176F7"/>
    <w:rsid w:val="00721640"/>
    <w:rsid w:val="00723E4E"/>
    <w:rsid w:val="00724B2E"/>
    <w:rsid w:val="00726AC6"/>
    <w:rsid w:val="00727936"/>
    <w:rsid w:val="007279A7"/>
    <w:rsid w:val="0073089C"/>
    <w:rsid w:val="0073108C"/>
    <w:rsid w:val="007314DB"/>
    <w:rsid w:val="00732190"/>
    <w:rsid w:val="0073391C"/>
    <w:rsid w:val="00734001"/>
    <w:rsid w:val="007341EA"/>
    <w:rsid w:val="00736E97"/>
    <w:rsid w:val="007405BC"/>
    <w:rsid w:val="0074329D"/>
    <w:rsid w:val="00743BED"/>
    <w:rsid w:val="0074457B"/>
    <w:rsid w:val="00744EB3"/>
    <w:rsid w:val="00745E92"/>
    <w:rsid w:val="00746D6D"/>
    <w:rsid w:val="007470EE"/>
    <w:rsid w:val="00747B15"/>
    <w:rsid w:val="00750DCF"/>
    <w:rsid w:val="00751ED0"/>
    <w:rsid w:val="0075380E"/>
    <w:rsid w:val="00754D16"/>
    <w:rsid w:val="00754E97"/>
    <w:rsid w:val="00755019"/>
    <w:rsid w:val="00763BD9"/>
    <w:rsid w:val="007655BD"/>
    <w:rsid w:val="00765BE3"/>
    <w:rsid w:val="00765D88"/>
    <w:rsid w:val="00771531"/>
    <w:rsid w:val="007737E8"/>
    <w:rsid w:val="00774194"/>
    <w:rsid w:val="00777D48"/>
    <w:rsid w:val="007811AF"/>
    <w:rsid w:val="007854CC"/>
    <w:rsid w:val="00785850"/>
    <w:rsid w:val="007870AB"/>
    <w:rsid w:val="0079239D"/>
    <w:rsid w:val="00792D11"/>
    <w:rsid w:val="007956C2"/>
    <w:rsid w:val="00795710"/>
    <w:rsid w:val="007A4BC8"/>
    <w:rsid w:val="007A50A7"/>
    <w:rsid w:val="007B1175"/>
    <w:rsid w:val="007B2472"/>
    <w:rsid w:val="007B2B88"/>
    <w:rsid w:val="007B65F9"/>
    <w:rsid w:val="007C0741"/>
    <w:rsid w:val="007C2634"/>
    <w:rsid w:val="007C41B1"/>
    <w:rsid w:val="007C52B7"/>
    <w:rsid w:val="007D02F1"/>
    <w:rsid w:val="007D4446"/>
    <w:rsid w:val="007D4BB7"/>
    <w:rsid w:val="007E38E0"/>
    <w:rsid w:val="007E5989"/>
    <w:rsid w:val="007F0FA8"/>
    <w:rsid w:val="007F17D8"/>
    <w:rsid w:val="007F306D"/>
    <w:rsid w:val="007F5113"/>
    <w:rsid w:val="007F5872"/>
    <w:rsid w:val="007F6B0A"/>
    <w:rsid w:val="008044E3"/>
    <w:rsid w:val="00804860"/>
    <w:rsid w:val="00804F95"/>
    <w:rsid w:val="00805059"/>
    <w:rsid w:val="00806F17"/>
    <w:rsid w:val="008075D8"/>
    <w:rsid w:val="008110A0"/>
    <w:rsid w:val="00811141"/>
    <w:rsid w:val="00817DB8"/>
    <w:rsid w:val="0082110B"/>
    <w:rsid w:val="00821204"/>
    <w:rsid w:val="00823681"/>
    <w:rsid w:val="00824082"/>
    <w:rsid w:val="00825466"/>
    <w:rsid w:val="0082668F"/>
    <w:rsid w:val="00827AC4"/>
    <w:rsid w:val="0083403F"/>
    <w:rsid w:val="008341AF"/>
    <w:rsid w:val="00834883"/>
    <w:rsid w:val="00837AD8"/>
    <w:rsid w:val="00841BC9"/>
    <w:rsid w:val="0084294B"/>
    <w:rsid w:val="00842D13"/>
    <w:rsid w:val="008431AF"/>
    <w:rsid w:val="008479CA"/>
    <w:rsid w:val="00850407"/>
    <w:rsid w:val="00851311"/>
    <w:rsid w:val="0085293B"/>
    <w:rsid w:val="00853339"/>
    <w:rsid w:val="00853EB2"/>
    <w:rsid w:val="00855318"/>
    <w:rsid w:val="00857968"/>
    <w:rsid w:val="00857C93"/>
    <w:rsid w:val="00860A44"/>
    <w:rsid w:val="00860B29"/>
    <w:rsid w:val="00864143"/>
    <w:rsid w:val="00871BA9"/>
    <w:rsid w:val="00873880"/>
    <w:rsid w:val="008750E0"/>
    <w:rsid w:val="00876481"/>
    <w:rsid w:val="00877946"/>
    <w:rsid w:val="00883FEA"/>
    <w:rsid w:val="008855E4"/>
    <w:rsid w:val="008869E7"/>
    <w:rsid w:val="00894C74"/>
    <w:rsid w:val="008966A0"/>
    <w:rsid w:val="0089693C"/>
    <w:rsid w:val="00897F3C"/>
    <w:rsid w:val="008A158F"/>
    <w:rsid w:val="008A2337"/>
    <w:rsid w:val="008A3AE3"/>
    <w:rsid w:val="008A71C3"/>
    <w:rsid w:val="008A77BA"/>
    <w:rsid w:val="008B0954"/>
    <w:rsid w:val="008B1034"/>
    <w:rsid w:val="008B1A86"/>
    <w:rsid w:val="008B1DF5"/>
    <w:rsid w:val="008B3681"/>
    <w:rsid w:val="008B40DB"/>
    <w:rsid w:val="008B57DA"/>
    <w:rsid w:val="008B73AD"/>
    <w:rsid w:val="008C05DC"/>
    <w:rsid w:val="008C163C"/>
    <w:rsid w:val="008C1B09"/>
    <w:rsid w:val="008C1F75"/>
    <w:rsid w:val="008C42B0"/>
    <w:rsid w:val="008D09C1"/>
    <w:rsid w:val="008D395F"/>
    <w:rsid w:val="008D5EB6"/>
    <w:rsid w:val="008D657E"/>
    <w:rsid w:val="008E10D8"/>
    <w:rsid w:val="008E24E7"/>
    <w:rsid w:val="008E3505"/>
    <w:rsid w:val="008E3FBE"/>
    <w:rsid w:val="008E4828"/>
    <w:rsid w:val="008E50D0"/>
    <w:rsid w:val="008E5A24"/>
    <w:rsid w:val="008E6402"/>
    <w:rsid w:val="008E6791"/>
    <w:rsid w:val="008E7959"/>
    <w:rsid w:val="008F2E59"/>
    <w:rsid w:val="008F34E9"/>
    <w:rsid w:val="008F5878"/>
    <w:rsid w:val="008F7522"/>
    <w:rsid w:val="008F7794"/>
    <w:rsid w:val="009006DC"/>
    <w:rsid w:val="00902DF0"/>
    <w:rsid w:val="0090395D"/>
    <w:rsid w:val="009057E4"/>
    <w:rsid w:val="009110A8"/>
    <w:rsid w:val="00911BAF"/>
    <w:rsid w:val="00911DED"/>
    <w:rsid w:val="009125DA"/>
    <w:rsid w:val="00914ADE"/>
    <w:rsid w:val="00916213"/>
    <w:rsid w:val="009177C3"/>
    <w:rsid w:val="00923068"/>
    <w:rsid w:val="00927E7E"/>
    <w:rsid w:val="00927F32"/>
    <w:rsid w:val="00930A39"/>
    <w:rsid w:val="0093112F"/>
    <w:rsid w:val="0093122B"/>
    <w:rsid w:val="00933E0E"/>
    <w:rsid w:val="009348D6"/>
    <w:rsid w:val="00934B91"/>
    <w:rsid w:val="009352CD"/>
    <w:rsid w:val="00935C6A"/>
    <w:rsid w:val="00940A81"/>
    <w:rsid w:val="00943471"/>
    <w:rsid w:val="00944A29"/>
    <w:rsid w:val="00944E7B"/>
    <w:rsid w:val="009451C8"/>
    <w:rsid w:val="00945904"/>
    <w:rsid w:val="0094605C"/>
    <w:rsid w:val="009509D9"/>
    <w:rsid w:val="00951E74"/>
    <w:rsid w:val="00952C48"/>
    <w:rsid w:val="00952ED3"/>
    <w:rsid w:val="009555D1"/>
    <w:rsid w:val="00956C17"/>
    <w:rsid w:val="00960E81"/>
    <w:rsid w:val="0096182D"/>
    <w:rsid w:val="00965A04"/>
    <w:rsid w:val="00965C13"/>
    <w:rsid w:val="009666A1"/>
    <w:rsid w:val="00973B08"/>
    <w:rsid w:val="00975F5A"/>
    <w:rsid w:val="009776B5"/>
    <w:rsid w:val="009813F2"/>
    <w:rsid w:val="00982477"/>
    <w:rsid w:val="00984660"/>
    <w:rsid w:val="009847FF"/>
    <w:rsid w:val="00984A73"/>
    <w:rsid w:val="00986311"/>
    <w:rsid w:val="0098731D"/>
    <w:rsid w:val="009904A8"/>
    <w:rsid w:val="00990EC5"/>
    <w:rsid w:val="0099103E"/>
    <w:rsid w:val="00993218"/>
    <w:rsid w:val="00994A16"/>
    <w:rsid w:val="009954F9"/>
    <w:rsid w:val="0099658E"/>
    <w:rsid w:val="00996686"/>
    <w:rsid w:val="009A0DF8"/>
    <w:rsid w:val="009A1342"/>
    <w:rsid w:val="009A2D5D"/>
    <w:rsid w:val="009A52EA"/>
    <w:rsid w:val="009A5DC4"/>
    <w:rsid w:val="009A6D59"/>
    <w:rsid w:val="009B0190"/>
    <w:rsid w:val="009B0987"/>
    <w:rsid w:val="009B1025"/>
    <w:rsid w:val="009B1AF7"/>
    <w:rsid w:val="009B2165"/>
    <w:rsid w:val="009B308D"/>
    <w:rsid w:val="009B4B79"/>
    <w:rsid w:val="009B6647"/>
    <w:rsid w:val="009B7EB7"/>
    <w:rsid w:val="009C402E"/>
    <w:rsid w:val="009C7415"/>
    <w:rsid w:val="009C77C5"/>
    <w:rsid w:val="009D0CFC"/>
    <w:rsid w:val="009D4C83"/>
    <w:rsid w:val="009D6D51"/>
    <w:rsid w:val="009D79D8"/>
    <w:rsid w:val="009E0014"/>
    <w:rsid w:val="009E0E57"/>
    <w:rsid w:val="009E0ED8"/>
    <w:rsid w:val="009E1D2B"/>
    <w:rsid w:val="009E4981"/>
    <w:rsid w:val="009F0385"/>
    <w:rsid w:val="009F0CF3"/>
    <w:rsid w:val="009F1119"/>
    <w:rsid w:val="009F13CE"/>
    <w:rsid w:val="009F2A06"/>
    <w:rsid w:val="009F4D58"/>
    <w:rsid w:val="009F6D23"/>
    <w:rsid w:val="00A001CD"/>
    <w:rsid w:val="00A0074E"/>
    <w:rsid w:val="00A010AB"/>
    <w:rsid w:val="00A020BF"/>
    <w:rsid w:val="00A030C7"/>
    <w:rsid w:val="00A05677"/>
    <w:rsid w:val="00A05C17"/>
    <w:rsid w:val="00A0653D"/>
    <w:rsid w:val="00A11BF6"/>
    <w:rsid w:val="00A13C9C"/>
    <w:rsid w:val="00A14D0C"/>
    <w:rsid w:val="00A16DD1"/>
    <w:rsid w:val="00A206AD"/>
    <w:rsid w:val="00A231B9"/>
    <w:rsid w:val="00A25399"/>
    <w:rsid w:val="00A26314"/>
    <w:rsid w:val="00A277D9"/>
    <w:rsid w:val="00A278E6"/>
    <w:rsid w:val="00A27EA0"/>
    <w:rsid w:val="00A27EC6"/>
    <w:rsid w:val="00A31935"/>
    <w:rsid w:val="00A319AA"/>
    <w:rsid w:val="00A37DF7"/>
    <w:rsid w:val="00A444C2"/>
    <w:rsid w:val="00A46732"/>
    <w:rsid w:val="00A53551"/>
    <w:rsid w:val="00A53CD0"/>
    <w:rsid w:val="00A53DF0"/>
    <w:rsid w:val="00A6030F"/>
    <w:rsid w:val="00A67FC0"/>
    <w:rsid w:val="00A7337C"/>
    <w:rsid w:val="00A74037"/>
    <w:rsid w:val="00A745C4"/>
    <w:rsid w:val="00A81F98"/>
    <w:rsid w:val="00A830E9"/>
    <w:rsid w:val="00A84367"/>
    <w:rsid w:val="00A85652"/>
    <w:rsid w:val="00A87786"/>
    <w:rsid w:val="00A90D9D"/>
    <w:rsid w:val="00A91FDE"/>
    <w:rsid w:val="00A92050"/>
    <w:rsid w:val="00A9330C"/>
    <w:rsid w:val="00A940B9"/>
    <w:rsid w:val="00A966F5"/>
    <w:rsid w:val="00AA192F"/>
    <w:rsid w:val="00AA64B0"/>
    <w:rsid w:val="00AB041B"/>
    <w:rsid w:val="00AB2090"/>
    <w:rsid w:val="00AB3890"/>
    <w:rsid w:val="00AB5918"/>
    <w:rsid w:val="00AB6B5E"/>
    <w:rsid w:val="00AC00DD"/>
    <w:rsid w:val="00AC1788"/>
    <w:rsid w:val="00AC2515"/>
    <w:rsid w:val="00AC399F"/>
    <w:rsid w:val="00AC4BE2"/>
    <w:rsid w:val="00AC5816"/>
    <w:rsid w:val="00AC5B46"/>
    <w:rsid w:val="00AC78FC"/>
    <w:rsid w:val="00AD1057"/>
    <w:rsid w:val="00AD2985"/>
    <w:rsid w:val="00AD5635"/>
    <w:rsid w:val="00AE07A7"/>
    <w:rsid w:val="00AE1B54"/>
    <w:rsid w:val="00AE1C1C"/>
    <w:rsid w:val="00AE3548"/>
    <w:rsid w:val="00AE4942"/>
    <w:rsid w:val="00AE529C"/>
    <w:rsid w:val="00AE6B89"/>
    <w:rsid w:val="00AE717D"/>
    <w:rsid w:val="00AE76EE"/>
    <w:rsid w:val="00AF0D7E"/>
    <w:rsid w:val="00AF1869"/>
    <w:rsid w:val="00AF459F"/>
    <w:rsid w:val="00AF54FB"/>
    <w:rsid w:val="00B01EFC"/>
    <w:rsid w:val="00B02A67"/>
    <w:rsid w:val="00B043DD"/>
    <w:rsid w:val="00B07464"/>
    <w:rsid w:val="00B101E2"/>
    <w:rsid w:val="00B103C7"/>
    <w:rsid w:val="00B105CA"/>
    <w:rsid w:val="00B151EB"/>
    <w:rsid w:val="00B17D8E"/>
    <w:rsid w:val="00B2156B"/>
    <w:rsid w:val="00B22492"/>
    <w:rsid w:val="00B22A52"/>
    <w:rsid w:val="00B24287"/>
    <w:rsid w:val="00B24FD8"/>
    <w:rsid w:val="00B34967"/>
    <w:rsid w:val="00B34B19"/>
    <w:rsid w:val="00B362D8"/>
    <w:rsid w:val="00B42607"/>
    <w:rsid w:val="00B43AA8"/>
    <w:rsid w:val="00B4484A"/>
    <w:rsid w:val="00B44CB5"/>
    <w:rsid w:val="00B47573"/>
    <w:rsid w:val="00B56950"/>
    <w:rsid w:val="00B56D5B"/>
    <w:rsid w:val="00B57462"/>
    <w:rsid w:val="00B606D7"/>
    <w:rsid w:val="00B60DE6"/>
    <w:rsid w:val="00B62653"/>
    <w:rsid w:val="00B65389"/>
    <w:rsid w:val="00B700B7"/>
    <w:rsid w:val="00B7139F"/>
    <w:rsid w:val="00B7158E"/>
    <w:rsid w:val="00B7198E"/>
    <w:rsid w:val="00B73272"/>
    <w:rsid w:val="00B762E1"/>
    <w:rsid w:val="00B76D87"/>
    <w:rsid w:val="00B76DBE"/>
    <w:rsid w:val="00B77940"/>
    <w:rsid w:val="00B80022"/>
    <w:rsid w:val="00B80B16"/>
    <w:rsid w:val="00B81639"/>
    <w:rsid w:val="00B81743"/>
    <w:rsid w:val="00B83F41"/>
    <w:rsid w:val="00B85D8D"/>
    <w:rsid w:val="00B90CDA"/>
    <w:rsid w:val="00B9174B"/>
    <w:rsid w:val="00B95867"/>
    <w:rsid w:val="00B96298"/>
    <w:rsid w:val="00B96D4F"/>
    <w:rsid w:val="00B97768"/>
    <w:rsid w:val="00B97969"/>
    <w:rsid w:val="00BA014D"/>
    <w:rsid w:val="00BA200A"/>
    <w:rsid w:val="00BA2FF7"/>
    <w:rsid w:val="00BA4DE7"/>
    <w:rsid w:val="00BA5014"/>
    <w:rsid w:val="00BA5324"/>
    <w:rsid w:val="00BA6A56"/>
    <w:rsid w:val="00BB01B8"/>
    <w:rsid w:val="00BB0697"/>
    <w:rsid w:val="00BB235F"/>
    <w:rsid w:val="00BB41DF"/>
    <w:rsid w:val="00BC0A64"/>
    <w:rsid w:val="00BC34C9"/>
    <w:rsid w:val="00BC4787"/>
    <w:rsid w:val="00BC6681"/>
    <w:rsid w:val="00BC6D35"/>
    <w:rsid w:val="00BC71A1"/>
    <w:rsid w:val="00BC750E"/>
    <w:rsid w:val="00BC7626"/>
    <w:rsid w:val="00BC7CAF"/>
    <w:rsid w:val="00BD0A67"/>
    <w:rsid w:val="00BD0AAD"/>
    <w:rsid w:val="00BD17F2"/>
    <w:rsid w:val="00BD57E3"/>
    <w:rsid w:val="00BD61F2"/>
    <w:rsid w:val="00BD6744"/>
    <w:rsid w:val="00BD7F60"/>
    <w:rsid w:val="00BE097D"/>
    <w:rsid w:val="00BE102A"/>
    <w:rsid w:val="00BE2AC1"/>
    <w:rsid w:val="00BE3490"/>
    <w:rsid w:val="00BE7130"/>
    <w:rsid w:val="00BF1047"/>
    <w:rsid w:val="00BF10F6"/>
    <w:rsid w:val="00BF2A44"/>
    <w:rsid w:val="00BF4E86"/>
    <w:rsid w:val="00C00871"/>
    <w:rsid w:val="00C01F0B"/>
    <w:rsid w:val="00C0297C"/>
    <w:rsid w:val="00C049AA"/>
    <w:rsid w:val="00C072CD"/>
    <w:rsid w:val="00C0794B"/>
    <w:rsid w:val="00C1316B"/>
    <w:rsid w:val="00C13A31"/>
    <w:rsid w:val="00C14FEF"/>
    <w:rsid w:val="00C15AA0"/>
    <w:rsid w:val="00C16158"/>
    <w:rsid w:val="00C226C7"/>
    <w:rsid w:val="00C2306C"/>
    <w:rsid w:val="00C27476"/>
    <w:rsid w:val="00C27C5B"/>
    <w:rsid w:val="00C33028"/>
    <w:rsid w:val="00C35965"/>
    <w:rsid w:val="00C360E0"/>
    <w:rsid w:val="00C361B5"/>
    <w:rsid w:val="00C4324F"/>
    <w:rsid w:val="00C43723"/>
    <w:rsid w:val="00C439D3"/>
    <w:rsid w:val="00C444E2"/>
    <w:rsid w:val="00C46D7E"/>
    <w:rsid w:val="00C47EAD"/>
    <w:rsid w:val="00C47EB1"/>
    <w:rsid w:val="00C5128B"/>
    <w:rsid w:val="00C536D4"/>
    <w:rsid w:val="00C546C3"/>
    <w:rsid w:val="00C5794E"/>
    <w:rsid w:val="00C609FC"/>
    <w:rsid w:val="00C615DD"/>
    <w:rsid w:val="00C619DD"/>
    <w:rsid w:val="00C629E2"/>
    <w:rsid w:val="00C6308C"/>
    <w:rsid w:val="00C66962"/>
    <w:rsid w:val="00C67329"/>
    <w:rsid w:val="00C701F0"/>
    <w:rsid w:val="00C70304"/>
    <w:rsid w:val="00C712AF"/>
    <w:rsid w:val="00C71992"/>
    <w:rsid w:val="00C741EC"/>
    <w:rsid w:val="00C747F6"/>
    <w:rsid w:val="00C775FA"/>
    <w:rsid w:val="00C77F57"/>
    <w:rsid w:val="00C81C1E"/>
    <w:rsid w:val="00C81DDB"/>
    <w:rsid w:val="00C83ECD"/>
    <w:rsid w:val="00C864D6"/>
    <w:rsid w:val="00C91460"/>
    <w:rsid w:val="00C915C5"/>
    <w:rsid w:val="00C94E56"/>
    <w:rsid w:val="00C94F3B"/>
    <w:rsid w:val="00C95159"/>
    <w:rsid w:val="00C95720"/>
    <w:rsid w:val="00C9580F"/>
    <w:rsid w:val="00C965BD"/>
    <w:rsid w:val="00C9717C"/>
    <w:rsid w:val="00C97EE8"/>
    <w:rsid w:val="00CA2E25"/>
    <w:rsid w:val="00CA3683"/>
    <w:rsid w:val="00CA3D12"/>
    <w:rsid w:val="00CA5234"/>
    <w:rsid w:val="00CA5A93"/>
    <w:rsid w:val="00CA6BE8"/>
    <w:rsid w:val="00CB251E"/>
    <w:rsid w:val="00CB694F"/>
    <w:rsid w:val="00CB6DDD"/>
    <w:rsid w:val="00CB7531"/>
    <w:rsid w:val="00CC0000"/>
    <w:rsid w:val="00CC435D"/>
    <w:rsid w:val="00CC44FE"/>
    <w:rsid w:val="00CC6900"/>
    <w:rsid w:val="00CC763A"/>
    <w:rsid w:val="00CD049B"/>
    <w:rsid w:val="00CD05DE"/>
    <w:rsid w:val="00CD3EAB"/>
    <w:rsid w:val="00CD638F"/>
    <w:rsid w:val="00CD686F"/>
    <w:rsid w:val="00CD7F52"/>
    <w:rsid w:val="00CE05C1"/>
    <w:rsid w:val="00CE0D04"/>
    <w:rsid w:val="00CE0FAB"/>
    <w:rsid w:val="00CE2852"/>
    <w:rsid w:val="00CE312B"/>
    <w:rsid w:val="00CE32B5"/>
    <w:rsid w:val="00CE606C"/>
    <w:rsid w:val="00CE6B70"/>
    <w:rsid w:val="00CF1F53"/>
    <w:rsid w:val="00CF24A1"/>
    <w:rsid w:val="00CF385B"/>
    <w:rsid w:val="00CF5A2F"/>
    <w:rsid w:val="00CF5A41"/>
    <w:rsid w:val="00CF64A2"/>
    <w:rsid w:val="00CF7FAB"/>
    <w:rsid w:val="00D03CD9"/>
    <w:rsid w:val="00D062FA"/>
    <w:rsid w:val="00D064BE"/>
    <w:rsid w:val="00D06E34"/>
    <w:rsid w:val="00D07B19"/>
    <w:rsid w:val="00D11294"/>
    <w:rsid w:val="00D147ED"/>
    <w:rsid w:val="00D15307"/>
    <w:rsid w:val="00D22EB2"/>
    <w:rsid w:val="00D23D17"/>
    <w:rsid w:val="00D30985"/>
    <w:rsid w:val="00D319B1"/>
    <w:rsid w:val="00D31C0C"/>
    <w:rsid w:val="00D32C80"/>
    <w:rsid w:val="00D3354C"/>
    <w:rsid w:val="00D360CD"/>
    <w:rsid w:val="00D36B1A"/>
    <w:rsid w:val="00D46AB8"/>
    <w:rsid w:val="00D4762C"/>
    <w:rsid w:val="00D4770A"/>
    <w:rsid w:val="00D51329"/>
    <w:rsid w:val="00D535D1"/>
    <w:rsid w:val="00D53A00"/>
    <w:rsid w:val="00D55649"/>
    <w:rsid w:val="00D60419"/>
    <w:rsid w:val="00D60A1F"/>
    <w:rsid w:val="00D633DF"/>
    <w:rsid w:val="00D63A26"/>
    <w:rsid w:val="00D63C71"/>
    <w:rsid w:val="00D73E47"/>
    <w:rsid w:val="00D74158"/>
    <w:rsid w:val="00D74C25"/>
    <w:rsid w:val="00D753D3"/>
    <w:rsid w:val="00D80B96"/>
    <w:rsid w:val="00D83BBB"/>
    <w:rsid w:val="00D85A7E"/>
    <w:rsid w:val="00D85B1D"/>
    <w:rsid w:val="00D861E6"/>
    <w:rsid w:val="00D87D63"/>
    <w:rsid w:val="00D92340"/>
    <w:rsid w:val="00D933BC"/>
    <w:rsid w:val="00D94FDB"/>
    <w:rsid w:val="00DA3D1D"/>
    <w:rsid w:val="00DA5430"/>
    <w:rsid w:val="00DA6726"/>
    <w:rsid w:val="00DA7307"/>
    <w:rsid w:val="00DA7D6F"/>
    <w:rsid w:val="00DB0FD6"/>
    <w:rsid w:val="00DB4444"/>
    <w:rsid w:val="00DB52EE"/>
    <w:rsid w:val="00DC1D61"/>
    <w:rsid w:val="00DC3296"/>
    <w:rsid w:val="00DC3C40"/>
    <w:rsid w:val="00DC40D8"/>
    <w:rsid w:val="00DC5145"/>
    <w:rsid w:val="00DD084A"/>
    <w:rsid w:val="00DD158B"/>
    <w:rsid w:val="00DD1A35"/>
    <w:rsid w:val="00DD21BD"/>
    <w:rsid w:val="00DD2E8B"/>
    <w:rsid w:val="00DD744F"/>
    <w:rsid w:val="00DD7568"/>
    <w:rsid w:val="00DD7EE1"/>
    <w:rsid w:val="00DE1E9E"/>
    <w:rsid w:val="00DE3BC1"/>
    <w:rsid w:val="00DF463A"/>
    <w:rsid w:val="00DF5301"/>
    <w:rsid w:val="00DF6029"/>
    <w:rsid w:val="00E005F7"/>
    <w:rsid w:val="00E028DA"/>
    <w:rsid w:val="00E070F1"/>
    <w:rsid w:val="00E10FF5"/>
    <w:rsid w:val="00E11B2E"/>
    <w:rsid w:val="00E12D3B"/>
    <w:rsid w:val="00E14419"/>
    <w:rsid w:val="00E14D15"/>
    <w:rsid w:val="00E22291"/>
    <w:rsid w:val="00E22D90"/>
    <w:rsid w:val="00E23433"/>
    <w:rsid w:val="00E23A11"/>
    <w:rsid w:val="00E24C95"/>
    <w:rsid w:val="00E25B42"/>
    <w:rsid w:val="00E27B64"/>
    <w:rsid w:val="00E27B7B"/>
    <w:rsid w:val="00E33952"/>
    <w:rsid w:val="00E347D3"/>
    <w:rsid w:val="00E364DE"/>
    <w:rsid w:val="00E37E8E"/>
    <w:rsid w:val="00E4036D"/>
    <w:rsid w:val="00E442A1"/>
    <w:rsid w:val="00E44751"/>
    <w:rsid w:val="00E45B34"/>
    <w:rsid w:val="00E467A0"/>
    <w:rsid w:val="00E47264"/>
    <w:rsid w:val="00E47BF8"/>
    <w:rsid w:val="00E500D5"/>
    <w:rsid w:val="00E54D49"/>
    <w:rsid w:val="00E567EE"/>
    <w:rsid w:val="00E56F4D"/>
    <w:rsid w:val="00E61AED"/>
    <w:rsid w:val="00E62887"/>
    <w:rsid w:val="00E63524"/>
    <w:rsid w:val="00E64372"/>
    <w:rsid w:val="00E65023"/>
    <w:rsid w:val="00E6546E"/>
    <w:rsid w:val="00E67CA7"/>
    <w:rsid w:val="00E70F33"/>
    <w:rsid w:val="00E71AAC"/>
    <w:rsid w:val="00E77CDF"/>
    <w:rsid w:val="00E823A2"/>
    <w:rsid w:val="00E8274D"/>
    <w:rsid w:val="00E82E16"/>
    <w:rsid w:val="00E86C4D"/>
    <w:rsid w:val="00E97CD8"/>
    <w:rsid w:val="00EA0CC8"/>
    <w:rsid w:val="00EA1717"/>
    <w:rsid w:val="00EA2E26"/>
    <w:rsid w:val="00EA350D"/>
    <w:rsid w:val="00EA39B8"/>
    <w:rsid w:val="00EA70BD"/>
    <w:rsid w:val="00EB030D"/>
    <w:rsid w:val="00EB2F61"/>
    <w:rsid w:val="00EB3D42"/>
    <w:rsid w:val="00EB733A"/>
    <w:rsid w:val="00EC3151"/>
    <w:rsid w:val="00EC4258"/>
    <w:rsid w:val="00EC6598"/>
    <w:rsid w:val="00EC7D6C"/>
    <w:rsid w:val="00ED003C"/>
    <w:rsid w:val="00ED44D2"/>
    <w:rsid w:val="00ED4565"/>
    <w:rsid w:val="00ED5A0D"/>
    <w:rsid w:val="00EE0180"/>
    <w:rsid w:val="00EE1587"/>
    <w:rsid w:val="00EE1A60"/>
    <w:rsid w:val="00EE4D2B"/>
    <w:rsid w:val="00EE6D01"/>
    <w:rsid w:val="00EE7A4F"/>
    <w:rsid w:val="00EF0F15"/>
    <w:rsid w:val="00EF251A"/>
    <w:rsid w:val="00EF2BC5"/>
    <w:rsid w:val="00EF494C"/>
    <w:rsid w:val="00EF5B23"/>
    <w:rsid w:val="00EF7007"/>
    <w:rsid w:val="00F0142B"/>
    <w:rsid w:val="00F02F1D"/>
    <w:rsid w:val="00F048D7"/>
    <w:rsid w:val="00F05C9B"/>
    <w:rsid w:val="00F066B8"/>
    <w:rsid w:val="00F116E1"/>
    <w:rsid w:val="00F13581"/>
    <w:rsid w:val="00F13C99"/>
    <w:rsid w:val="00F15643"/>
    <w:rsid w:val="00F16B87"/>
    <w:rsid w:val="00F17425"/>
    <w:rsid w:val="00F20B01"/>
    <w:rsid w:val="00F213BE"/>
    <w:rsid w:val="00F2457C"/>
    <w:rsid w:val="00F263C3"/>
    <w:rsid w:val="00F269A5"/>
    <w:rsid w:val="00F30303"/>
    <w:rsid w:val="00F3463B"/>
    <w:rsid w:val="00F3528D"/>
    <w:rsid w:val="00F3685E"/>
    <w:rsid w:val="00F44BA2"/>
    <w:rsid w:val="00F45920"/>
    <w:rsid w:val="00F5143B"/>
    <w:rsid w:val="00F52334"/>
    <w:rsid w:val="00F52A6C"/>
    <w:rsid w:val="00F53030"/>
    <w:rsid w:val="00F5305D"/>
    <w:rsid w:val="00F575D1"/>
    <w:rsid w:val="00F608A1"/>
    <w:rsid w:val="00F61495"/>
    <w:rsid w:val="00F63611"/>
    <w:rsid w:val="00F64039"/>
    <w:rsid w:val="00F6483E"/>
    <w:rsid w:val="00F66566"/>
    <w:rsid w:val="00F67218"/>
    <w:rsid w:val="00F676D6"/>
    <w:rsid w:val="00F73DCF"/>
    <w:rsid w:val="00F74F6D"/>
    <w:rsid w:val="00F75440"/>
    <w:rsid w:val="00F8335E"/>
    <w:rsid w:val="00F87566"/>
    <w:rsid w:val="00F919BC"/>
    <w:rsid w:val="00F91ECC"/>
    <w:rsid w:val="00F94323"/>
    <w:rsid w:val="00F94779"/>
    <w:rsid w:val="00F95825"/>
    <w:rsid w:val="00F96160"/>
    <w:rsid w:val="00F978E8"/>
    <w:rsid w:val="00F97FD3"/>
    <w:rsid w:val="00FA2246"/>
    <w:rsid w:val="00FA2E99"/>
    <w:rsid w:val="00FA7158"/>
    <w:rsid w:val="00FA7BC9"/>
    <w:rsid w:val="00FB26B4"/>
    <w:rsid w:val="00FB296A"/>
    <w:rsid w:val="00FB3A2F"/>
    <w:rsid w:val="00FB586E"/>
    <w:rsid w:val="00FB58F5"/>
    <w:rsid w:val="00FB6115"/>
    <w:rsid w:val="00FB7DC6"/>
    <w:rsid w:val="00FC2113"/>
    <w:rsid w:val="00FC62AA"/>
    <w:rsid w:val="00FC6C1B"/>
    <w:rsid w:val="00FC6E2D"/>
    <w:rsid w:val="00FC71CA"/>
    <w:rsid w:val="00FC793D"/>
    <w:rsid w:val="00FD19D0"/>
    <w:rsid w:val="00FD2888"/>
    <w:rsid w:val="00FD2F23"/>
    <w:rsid w:val="00FE0E03"/>
    <w:rsid w:val="00FE3EAD"/>
    <w:rsid w:val="00FE4103"/>
    <w:rsid w:val="00FE4A19"/>
    <w:rsid w:val="00FE4EE4"/>
    <w:rsid w:val="00FE671C"/>
    <w:rsid w:val="00FE70B0"/>
    <w:rsid w:val="00FF0471"/>
    <w:rsid w:val="00FF1A5F"/>
    <w:rsid w:val="00FF270C"/>
    <w:rsid w:val="00FF3367"/>
    <w:rsid w:val="00FF5FE0"/>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9FBFC"/>
  <w15:docId w15:val="{8C50163D-6CB6-40F2-AC66-9DCE26A9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A8"/>
    <w:pPr>
      <w:ind w:left="720"/>
      <w:contextualSpacing/>
    </w:pPr>
  </w:style>
  <w:style w:type="paragraph" w:styleId="Header">
    <w:name w:val="header"/>
    <w:basedOn w:val="Normal"/>
    <w:link w:val="HeaderChar"/>
    <w:uiPriority w:val="99"/>
    <w:unhideWhenUsed/>
    <w:rsid w:val="00D33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4C"/>
  </w:style>
  <w:style w:type="paragraph" w:styleId="Footer">
    <w:name w:val="footer"/>
    <w:basedOn w:val="Normal"/>
    <w:link w:val="FooterChar"/>
    <w:uiPriority w:val="99"/>
    <w:unhideWhenUsed/>
    <w:rsid w:val="00D33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54C"/>
  </w:style>
  <w:style w:type="paragraph" w:styleId="BalloonText">
    <w:name w:val="Balloon Text"/>
    <w:basedOn w:val="Normal"/>
    <w:link w:val="BalloonTextChar"/>
    <w:uiPriority w:val="99"/>
    <w:semiHidden/>
    <w:unhideWhenUsed/>
    <w:rsid w:val="00D33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4C"/>
    <w:rPr>
      <w:rFonts w:ascii="Tahoma" w:hAnsi="Tahoma" w:cs="Tahoma"/>
      <w:sz w:val="16"/>
      <w:szCs w:val="16"/>
    </w:rPr>
  </w:style>
  <w:style w:type="paragraph" w:styleId="NoSpacing">
    <w:name w:val="No Spacing"/>
    <w:link w:val="NoSpacingChar"/>
    <w:uiPriority w:val="1"/>
    <w:qFormat/>
    <w:rsid w:val="000C22C8"/>
    <w:pPr>
      <w:spacing w:after="0" w:line="240" w:lineRule="auto"/>
    </w:pPr>
    <w:rPr>
      <w:rFonts w:eastAsiaTheme="minorEastAsia"/>
    </w:rPr>
  </w:style>
  <w:style w:type="character" w:customStyle="1" w:styleId="NoSpacingChar">
    <w:name w:val="No Spacing Char"/>
    <w:basedOn w:val="DefaultParagraphFont"/>
    <w:link w:val="NoSpacing"/>
    <w:uiPriority w:val="1"/>
    <w:rsid w:val="000C22C8"/>
    <w:rPr>
      <w:rFonts w:eastAsiaTheme="minorEastAsia"/>
    </w:rPr>
  </w:style>
  <w:style w:type="character" w:styleId="CommentReference">
    <w:name w:val="annotation reference"/>
    <w:basedOn w:val="DefaultParagraphFont"/>
    <w:uiPriority w:val="99"/>
    <w:semiHidden/>
    <w:unhideWhenUsed/>
    <w:rsid w:val="00C46D7E"/>
    <w:rPr>
      <w:sz w:val="16"/>
      <w:szCs w:val="16"/>
    </w:rPr>
  </w:style>
  <w:style w:type="paragraph" w:styleId="CommentText">
    <w:name w:val="annotation text"/>
    <w:basedOn w:val="Normal"/>
    <w:link w:val="CommentTextChar"/>
    <w:uiPriority w:val="99"/>
    <w:semiHidden/>
    <w:unhideWhenUsed/>
    <w:rsid w:val="00C46D7E"/>
    <w:pPr>
      <w:spacing w:line="240" w:lineRule="auto"/>
    </w:pPr>
    <w:rPr>
      <w:sz w:val="20"/>
      <w:szCs w:val="20"/>
    </w:rPr>
  </w:style>
  <w:style w:type="character" w:customStyle="1" w:styleId="CommentTextChar">
    <w:name w:val="Comment Text Char"/>
    <w:basedOn w:val="DefaultParagraphFont"/>
    <w:link w:val="CommentText"/>
    <w:uiPriority w:val="99"/>
    <w:semiHidden/>
    <w:rsid w:val="00C46D7E"/>
    <w:rPr>
      <w:sz w:val="20"/>
      <w:szCs w:val="20"/>
    </w:rPr>
  </w:style>
  <w:style w:type="paragraph" w:styleId="CommentSubject">
    <w:name w:val="annotation subject"/>
    <w:basedOn w:val="CommentText"/>
    <w:next w:val="CommentText"/>
    <w:link w:val="CommentSubjectChar"/>
    <w:uiPriority w:val="99"/>
    <w:semiHidden/>
    <w:unhideWhenUsed/>
    <w:rsid w:val="00C46D7E"/>
    <w:rPr>
      <w:b/>
      <w:bCs/>
    </w:rPr>
  </w:style>
  <w:style w:type="character" w:customStyle="1" w:styleId="CommentSubjectChar">
    <w:name w:val="Comment Subject Char"/>
    <w:basedOn w:val="CommentTextChar"/>
    <w:link w:val="CommentSubject"/>
    <w:uiPriority w:val="99"/>
    <w:semiHidden/>
    <w:rsid w:val="00C46D7E"/>
    <w:rPr>
      <w:b/>
      <w:bCs/>
      <w:sz w:val="20"/>
      <w:szCs w:val="20"/>
    </w:rPr>
  </w:style>
  <w:style w:type="paragraph" w:styleId="Revision">
    <w:name w:val="Revision"/>
    <w:hidden/>
    <w:uiPriority w:val="99"/>
    <w:semiHidden/>
    <w:rsid w:val="00C46D7E"/>
    <w:pPr>
      <w:spacing w:after="0" w:line="240" w:lineRule="auto"/>
    </w:pPr>
  </w:style>
  <w:style w:type="paragraph" w:styleId="EndnoteText">
    <w:name w:val="endnote text"/>
    <w:basedOn w:val="Normal"/>
    <w:link w:val="EndnoteTextChar"/>
    <w:uiPriority w:val="99"/>
    <w:semiHidden/>
    <w:unhideWhenUsed/>
    <w:rsid w:val="002B4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4C29"/>
    <w:rPr>
      <w:sz w:val="20"/>
      <w:szCs w:val="20"/>
    </w:rPr>
  </w:style>
  <w:style w:type="character" w:styleId="EndnoteReference">
    <w:name w:val="endnote reference"/>
    <w:basedOn w:val="DefaultParagraphFont"/>
    <w:uiPriority w:val="99"/>
    <w:semiHidden/>
    <w:unhideWhenUsed/>
    <w:rsid w:val="002B4C29"/>
    <w:rPr>
      <w:vertAlign w:val="superscript"/>
    </w:rPr>
  </w:style>
  <w:style w:type="table" w:styleId="TableGrid">
    <w:name w:val="Table Grid"/>
    <w:basedOn w:val="TableNormal"/>
    <w:uiPriority w:val="39"/>
    <w:rsid w:val="0056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4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4E3"/>
    <w:rPr>
      <w:sz w:val="20"/>
      <w:szCs w:val="20"/>
    </w:rPr>
  </w:style>
  <w:style w:type="character" w:styleId="FootnoteReference">
    <w:name w:val="footnote reference"/>
    <w:basedOn w:val="DefaultParagraphFont"/>
    <w:uiPriority w:val="99"/>
    <w:semiHidden/>
    <w:unhideWhenUsed/>
    <w:rsid w:val="00804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244">
      <w:bodyDiv w:val="1"/>
      <w:marLeft w:val="0"/>
      <w:marRight w:val="0"/>
      <w:marTop w:val="0"/>
      <w:marBottom w:val="0"/>
      <w:divBdr>
        <w:top w:val="none" w:sz="0" w:space="0" w:color="auto"/>
        <w:left w:val="none" w:sz="0" w:space="0" w:color="auto"/>
        <w:bottom w:val="none" w:sz="0" w:space="0" w:color="auto"/>
        <w:right w:val="none" w:sz="0" w:space="0" w:color="auto"/>
      </w:divBdr>
    </w:div>
    <w:div w:id="750351217">
      <w:bodyDiv w:val="1"/>
      <w:marLeft w:val="0"/>
      <w:marRight w:val="0"/>
      <w:marTop w:val="0"/>
      <w:marBottom w:val="0"/>
      <w:divBdr>
        <w:top w:val="none" w:sz="0" w:space="0" w:color="auto"/>
        <w:left w:val="none" w:sz="0" w:space="0" w:color="auto"/>
        <w:bottom w:val="none" w:sz="0" w:space="0" w:color="auto"/>
        <w:right w:val="none" w:sz="0" w:space="0" w:color="auto"/>
      </w:divBdr>
    </w:div>
    <w:div w:id="1246720537">
      <w:bodyDiv w:val="1"/>
      <w:marLeft w:val="0"/>
      <w:marRight w:val="0"/>
      <w:marTop w:val="0"/>
      <w:marBottom w:val="0"/>
      <w:divBdr>
        <w:top w:val="none" w:sz="0" w:space="0" w:color="auto"/>
        <w:left w:val="none" w:sz="0" w:space="0" w:color="auto"/>
        <w:bottom w:val="none" w:sz="0" w:space="0" w:color="auto"/>
        <w:right w:val="none" w:sz="0" w:space="0" w:color="auto"/>
      </w:divBdr>
    </w:div>
    <w:div w:id="1263493729">
      <w:bodyDiv w:val="1"/>
      <w:marLeft w:val="0"/>
      <w:marRight w:val="0"/>
      <w:marTop w:val="0"/>
      <w:marBottom w:val="0"/>
      <w:divBdr>
        <w:top w:val="none" w:sz="0" w:space="0" w:color="auto"/>
        <w:left w:val="none" w:sz="0" w:space="0" w:color="auto"/>
        <w:bottom w:val="none" w:sz="0" w:space="0" w:color="auto"/>
        <w:right w:val="none" w:sz="0" w:space="0" w:color="auto"/>
      </w:divBdr>
    </w:div>
    <w:div w:id="15557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1D142A07DBC645BB99EDF0C01F32DC" ma:contentTypeVersion="8" ma:contentTypeDescription="Create a new document." ma:contentTypeScope="" ma:versionID="59c8ad743fe7298f3599116017cc9f56">
  <xsd:schema xmlns:xsd="http://www.w3.org/2001/XMLSchema" xmlns:xs="http://www.w3.org/2001/XMLSchema" xmlns:p="http://schemas.microsoft.com/office/2006/metadata/properties" xmlns:ns3="da63912f-ce4d-4e74-92f0-ae9edfdfc288" targetNamespace="http://schemas.microsoft.com/office/2006/metadata/properties" ma:root="true" ma:fieldsID="6a54c32dba3f67e32fd21bd4d2492f14" ns3:_="">
    <xsd:import namespace="da63912f-ce4d-4e74-92f0-ae9edfdfc2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912f-ce4d-4e74-92f0-ae9edfdf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3BEB-D2B1-4F97-934C-1FFA7DC7D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77845-90EC-4D10-AD85-92D71BA6B3AC}">
  <ds:schemaRefs>
    <ds:schemaRef ds:uri="http://schemas.microsoft.com/sharepoint/v3/contenttype/forms"/>
  </ds:schemaRefs>
</ds:datastoreItem>
</file>

<file path=customXml/itemProps3.xml><?xml version="1.0" encoding="utf-8"?>
<ds:datastoreItem xmlns:ds="http://schemas.openxmlformats.org/officeDocument/2006/customXml" ds:itemID="{FEC0702F-A02E-43AD-98D9-EAF83E7A1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912f-ce4d-4e74-92f0-ae9edfdf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A58BB-18DC-408F-9101-9DE1E060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41</Pages>
  <Words>14780</Words>
  <Characters>84247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98830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HILL</dc:creator>
  <cp:lastModifiedBy>Cox, Stacy L</cp:lastModifiedBy>
  <cp:revision>115</cp:revision>
  <cp:lastPrinted>2021-06-15T14:23:00Z</cp:lastPrinted>
  <dcterms:created xsi:type="dcterms:W3CDTF">2021-08-11T13:21:00Z</dcterms:created>
  <dcterms:modified xsi:type="dcterms:W3CDTF">2022-04-06T19:29:00Z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0x010100371D142A07DBC645BB99EDF0C01F32DC</vt:lpwstr>
  </property>
</Properties>
</file>